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CDA5503" w:rsidR="00824ECD" w:rsidRPr="00781C99" w:rsidRDefault="00C75B6D"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DF1DED">
                  <w:t>9</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F325E">
                  <w:t>History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7149732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580A90">
        <w:rPr>
          <w:rStyle w:val="InstructiontowritersChar"/>
        </w:rPr>
        <w:t>the</w:t>
      </w:r>
      <w:r w:rsidR="00580A90" w:rsidRPr="0028569D">
        <w:rPr>
          <w:rStyle w:val="InstructiontowritersChar"/>
        </w:rPr>
        <w:t xml:space="preserve"> </w:t>
      </w:r>
      <w:r w:rsidRPr="0028569D">
        <w:rPr>
          <w:rStyle w:val="InstructiontowritersChar"/>
        </w:rPr>
        <w:t>Australian Curriculum</w:t>
      </w:r>
      <w:r w:rsidR="00580A90">
        <w:rPr>
          <w:rStyle w:val="InstructiontowritersChar"/>
        </w:rPr>
        <w:t>: History.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31394506" w14:textId="77777777" w:rsidR="00EB3DC2" w:rsidRDefault="00EB3DC2" w:rsidP="00D5534E">
            <w:pPr>
              <w:pStyle w:val="Tabletextpadded"/>
            </w:pPr>
            <w:r>
              <w:t>The Year 9 curriculum provides a study of the history of the making of the modern world from 1750 to 1918. This was a period of industrialisation and rapid change in the ways people lived, worked and thought. It was an era of nationalism and imperialism, and expansion of European power, which had significant effects on First Nations Peoples globally. The period culminated in World War I (1914–1918), the “war to end all wars”.</w:t>
            </w:r>
          </w:p>
          <w:p w14:paraId="62B0DBC5" w14:textId="77777777" w:rsidR="00EB3DC2" w:rsidRDefault="00EB3DC2" w:rsidP="00D5534E">
            <w:pPr>
              <w:pStyle w:val="Tabletextpadded"/>
            </w:pPr>
            <w:r>
              <w:t>An overview of the study of the making of the modern world requires students to develop an understanding of the context and chronology of the period, and the broad patterns of historical continuity and change from 1750 to 1918, such as European imperial expansion and the movement of peoples within and between countries, and the impact this had on the Australian continent. This includes being introduced to the significant economic, social and political ideas that developed and caused change in groups and in societies, and some of the significant individuals and groups who promoted these ideas.</w:t>
            </w:r>
          </w:p>
          <w:p w14:paraId="6DD7EFDE" w14:textId="101A1C5A" w:rsidR="0054092B" w:rsidRDefault="00EB3DC2" w:rsidP="00D5534E">
            <w:pPr>
              <w:pStyle w:val="Tabletextpadded"/>
            </w:pPr>
            <w:r>
              <w:t xml:space="preserve">In Year 9, students are expected to study the sub-strand </w:t>
            </w:r>
            <w:r w:rsidRPr="00EB3DC2">
              <w:rPr>
                <w:i/>
                <w:iCs/>
              </w:rPr>
              <w:t>Making and transforming the Australian nation (1750–1914)</w:t>
            </w:r>
            <w:r>
              <w:t xml:space="preserve"> and the sub-strand </w:t>
            </w:r>
            <w:r w:rsidRPr="00EB3DC2">
              <w:rPr>
                <w:i/>
                <w:iCs/>
              </w:rPr>
              <w:t>World War I (1914–1918)</w:t>
            </w:r>
            <w:r>
              <w:t xml:space="preserve"> . </w:t>
            </w:r>
            <w:r w:rsidRPr="00EB3DC2">
              <w:rPr>
                <w:i/>
                <w:iCs/>
              </w:rPr>
              <w:t>The Industrial Revolution and movement of peoples (1750–1900)</w:t>
            </w:r>
            <w:r>
              <w:t xml:space="preserve"> and the </w:t>
            </w:r>
            <w:r w:rsidRPr="00EB3DC2">
              <w:rPr>
                <w:i/>
                <w:iCs/>
              </w:rPr>
              <w:t>Asia and the World (1750–1914)</w:t>
            </w:r>
            <w:r>
              <w:t xml:space="preserve"> sub-strands may be studied as options.</w:t>
            </w:r>
          </w:p>
          <w:p w14:paraId="1E2938EB" w14:textId="305D36FC" w:rsidR="00EB3DC2" w:rsidRDefault="00EB3DC2" w:rsidP="00EB3DC2">
            <w:pPr>
              <w:pStyle w:val="Tabletext"/>
            </w:pPr>
            <w:r w:rsidRPr="00EB3DC2">
              <w:t>Inquiry questions provide a framework for developing students’ knowledge, understanding and skills. The following inquiry questions are examples only and may be used or adapted to suit local contexts</w:t>
            </w:r>
            <w:r w:rsidR="00D5534E">
              <w:t>:</w:t>
            </w:r>
          </w:p>
          <w:p w14:paraId="4000FAEB" w14:textId="77777777" w:rsidR="00EB3DC2" w:rsidRDefault="00EB3DC2" w:rsidP="00EB3DC2">
            <w:pPr>
              <w:pStyle w:val="TableBullet"/>
            </w:pPr>
            <w:r>
              <w:t>What are the significant events, ideas, individuals and groups that caused change from 1750 to 1918?</w:t>
            </w:r>
          </w:p>
          <w:p w14:paraId="00A6D92D" w14:textId="77777777" w:rsidR="00EB3DC2" w:rsidRDefault="00EB3DC2" w:rsidP="00EB3DC2">
            <w:pPr>
              <w:pStyle w:val="TableBullet"/>
            </w:pPr>
            <w:r>
              <w:t>What were the causes, developments, significance and long-term effects of imperialism in this period?</w:t>
            </w:r>
          </w:p>
          <w:p w14:paraId="1BE6319F" w14:textId="77777777" w:rsidR="00EB3DC2" w:rsidRDefault="00EB3DC2" w:rsidP="00EB3DC2">
            <w:pPr>
              <w:pStyle w:val="TableBullet"/>
            </w:pPr>
            <w:r>
              <w:t>What were the causes and significance of World War I?</w:t>
            </w:r>
          </w:p>
          <w:p w14:paraId="690A62EC" w14:textId="77777777" w:rsidR="00EB3DC2" w:rsidRDefault="00EB3DC2" w:rsidP="00EB3DC2">
            <w:pPr>
              <w:pStyle w:val="TableBullet"/>
            </w:pPr>
            <w:r>
              <w:t>What were the perspectives of different people at the time?</w:t>
            </w:r>
          </w:p>
          <w:p w14:paraId="77271776" w14:textId="0B07565F" w:rsidR="00EB3DC2" w:rsidRPr="00913522" w:rsidRDefault="00EB3DC2" w:rsidP="00EB3DC2">
            <w:pPr>
              <w:pStyle w:val="TableBullet"/>
            </w:pPr>
            <w:r>
              <w:t>What are the contested debates and reasons for different historical interpretations?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C75B6D"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3F25E3E3"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C75B6D"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C75B6D"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C75B6D"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C75B6D"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07A5BDD5" w:rsidR="002E5A67" w:rsidRDefault="002E5A67" w:rsidP="00BB1FE3">
      <w:pPr>
        <w:pStyle w:val="Instructiontowriters"/>
        <w:keepNext/>
        <w:keepLines/>
        <w:widowControl/>
      </w:pPr>
      <w:r w:rsidRPr="009A7C4D">
        <w:rPr>
          <w:b/>
          <w:bCs/>
        </w:rPr>
        <w:lastRenderedPageBreak/>
        <w:t>Note:</w:t>
      </w:r>
      <w:r w:rsidRPr="00156BFE">
        <w:t xml:space="preserve"> </w:t>
      </w:r>
    </w:p>
    <w:p w14:paraId="0D532D6D" w14:textId="77777777" w:rsidR="00580A90" w:rsidRDefault="00580A90" w:rsidP="00580A90">
      <w:pPr>
        <w:pStyle w:val="Instructiontowriters"/>
        <w:keepNext/>
        <w:keepLines/>
      </w:pPr>
      <w:r>
        <w:t>Adjust the table to reflect the number of units you will offer.</w:t>
      </w:r>
    </w:p>
    <w:p w14:paraId="1CFB0A3D" w14:textId="10DBD0AE" w:rsidR="00580A90" w:rsidRPr="00306525" w:rsidRDefault="00580A90" w:rsidP="00C1099E">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BB1FE3">
            <w:pPr>
              <w:pStyle w:val="Tableheading"/>
              <w:keepNext/>
              <w:keepLines/>
            </w:pPr>
          </w:p>
        </w:tc>
        <w:tc>
          <w:tcPr>
            <w:tcW w:w="5051" w:type="dxa"/>
            <w:gridSpan w:val="2"/>
          </w:tcPr>
          <w:p w14:paraId="0F4E8C83" w14:textId="77777777" w:rsidR="002E5A67" w:rsidRPr="00CD2E67" w:rsidRDefault="002E5A67" w:rsidP="00BB1FE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BB1FE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BB1FE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BB1FE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BB1FE3">
            <w:pPr>
              <w:pStyle w:val="Tabletext"/>
              <w:keepNext/>
              <w:keepLines/>
            </w:pPr>
          </w:p>
        </w:tc>
        <w:tc>
          <w:tcPr>
            <w:tcW w:w="4144" w:type="dxa"/>
          </w:tcPr>
          <w:p w14:paraId="6B4CE649" w14:textId="77777777" w:rsidR="002E5A67" w:rsidRPr="00CD2E67" w:rsidRDefault="002E5A67"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BB1FE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C75B6D"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C75B6D"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C75B6D"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C75B6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C75B6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C75B6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C75B6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C75B6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C75B6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C75B6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C75B6D"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C75B6D"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C75B6D"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C75B6D"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6E3778D4" w14:textId="77777777" w:rsidR="00EB3DC2"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the historical significance of the period of the early modern world up to 1918. They explain the causes and effects of events, developments, turning points or movements globally, in Australia and in relation to World War I 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531193D3" w14:textId="2579B68F" w:rsidR="00645BAA" w:rsidRPr="00FA39B8"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5051" w:type="dxa"/>
            <w:gridSpan w:val="2"/>
          </w:tcPr>
          <w:p w14:paraId="47C38880" w14:textId="77777777" w:rsidR="00EB3DC2"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the historical significance of the period of the early modern world up to 1918. They explain the causes and effects of events, developments, turning points or movements globally, in Australia and in relation to World War I 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6460ED0D" w14:textId="635EC554" w:rsidR="00645BAA" w:rsidRPr="002E5A67"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5051" w:type="dxa"/>
            <w:gridSpan w:val="2"/>
          </w:tcPr>
          <w:p w14:paraId="41E35FD5" w14:textId="77777777" w:rsidR="00EB3DC2"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the historical significance of the period of the early modern world up to 1918. They explain the causes and effects of events, developments, turning points or movements globally, in Australia and in relation to World War I 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7572FF09" w14:textId="1A563179" w:rsidR="00645BAA" w:rsidRPr="00F41E92"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5051" w:type="dxa"/>
            <w:gridSpan w:val="2"/>
          </w:tcPr>
          <w:p w14:paraId="0B5FDF54" w14:textId="77777777" w:rsidR="00EB3DC2"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the historical significance of the period of the early modern world up to 1918. They explain the causes and effects of events, developments, turning points or movements globally, in Australia and in relation to World War I 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57AEEB03" w14:textId="49C2CDB9" w:rsidR="00645BAA" w:rsidRPr="00F33FF5" w:rsidRDefault="00EB3DC2" w:rsidP="00AC63EB">
            <w:pPr>
              <w:pStyle w:val="Tabletextpadded"/>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r>
      <w:bookmarkEnd w:id="3"/>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C75B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C75B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C75B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C75B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00AFC70F" w:rsidR="002E5A67" w:rsidRPr="00B652E9" w:rsidRDefault="002E5A67" w:rsidP="00BB1FE3">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580A90">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132929" w:rsidRPr="00CD2E67" w14:paraId="7124CCB6" w14:textId="77777777" w:rsidTr="00E74AE1">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BB1FE3">
            <w:pPr>
              <w:pStyle w:val="Tableheading"/>
              <w:keepNext/>
              <w:keepLines/>
            </w:pPr>
            <w:r w:rsidRPr="00CD2E67">
              <w:t>Content descriptions</w:t>
            </w:r>
          </w:p>
        </w:tc>
        <w:tc>
          <w:tcPr>
            <w:tcW w:w="2694" w:type="dxa"/>
            <w:gridSpan w:val="4"/>
          </w:tcPr>
          <w:p w14:paraId="54254BD8" w14:textId="6C34167F" w:rsidR="00132929" w:rsidRPr="00CD2E67" w:rsidRDefault="00132929" w:rsidP="00BB1FE3">
            <w:pPr>
              <w:pStyle w:val="Tableheading"/>
              <w:keepNext/>
              <w:keepLines/>
              <w:jc w:val="center"/>
            </w:pPr>
            <w:r>
              <w:t>Units</w:t>
            </w:r>
          </w:p>
        </w:tc>
        <w:tc>
          <w:tcPr>
            <w:tcW w:w="7654" w:type="dxa"/>
          </w:tcPr>
          <w:p w14:paraId="35DB7D4E" w14:textId="77777777" w:rsidR="00132929" w:rsidRPr="00CD2E67" w:rsidRDefault="00132929" w:rsidP="00BB1FE3">
            <w:pPr>
              <w:pStyle w:val="Tableheading"/>
              <w:keepNext/>
              <w:keepLines/>
            </w:pPr>
            <w:r w:rsidRPr="00CD2E67">
              <w:t>Content descriptions</w:t>
            </w:r>
          </w:p>
        </w:tc>
        <w:tc>
          <w:tcPr>
            <w:tcW w:w="2694" w:type="dxa"/>
            <w:gridSpan w:val="4"/>
          </w:tcPr>
          <w:p w14:paraId="4062D906" w14:textId="6BD7F478" w:rsidR="00132929" w:rsidRPr="00CD2E67" w:rsidRDefault="00132929" w:rsidP="00BB1FE3">
            <w:pPr>
              <w:pStyle w:val="Tableheading"/>
              <w:keepNext/>
              <w:keepLines/>
              <w:jc w:val="center"/>
            </w:pPr>
            <w:r>
              <w:t>Units</w:t>
            </w:r>
          </w:p>
        </w:tc>
      </w:tr>
      <w:tr w:rsidR="00263BAB" w:rsidRPr="00CD2E67" w14:paraId="6EC6CB2B" w14:textId="77777777" w:rsidTr="00E74AE1">
        <w:trPr>
          <w:trHeight w:val="241"/>
        </w:trPr>
        <w:tc>
          <w:tcPr>
            <w:tcW w:w="8079" w:type="dxa"/>
            <w:shd w:val="clear" w:color="auto" w:fill="E6E7E8"/>
          </w:tcPr>
          <w:p w14:paraId="2BCE55A8" w14:textId="0C557C30" w:rsidR="00132929" w:rsidRPr="007A2FAE" w:rsidRDefault="00F4680F" w:rsidP="00BB1FE3">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BB1FE3">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BB1FE3">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BB1FE3">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BB1FE3">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BB1FE3">
            <w:pPr>
              <w:pStyle w:val="Tablesubhead"/>
              <w:keepNext/>
              <w:keepLines/>
            </w:pPr>
            <w:r>
              <w:t>Skills</w:t>
            </w:r>
          </w:p>
        </w:tc>
        <w:tc>
          <w:tcPr>
            <w:tcW w:w="729" w:type="dxa"/>
            <w:shd w:val="clear" w:color="auto" w:fill="E6E7E8"/>
            <w:vAlign w:val="center"/>
          </w:tcPr>
          <w:p w14:paraId="5F90EDF6" w14:textId="77777777" w:rsidR="00132929" w:rsidRPr="00CD2E67" w:rsidRDefault="00132929" w:rsidP="00BB1FE3">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BB1FE3">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BB1FE3">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BB1FE3">
            <w:pPr>
              <w:pStyle w:val="Tablesubhead"/>
              <w:keepNext/>
              <w:keepLines/>
              <w:jc w:val="center"/>
            </w:pPr>
            <w:r w:rsidRPr="00CD2E67">
              <w:t>4</w:t>
            </w:r>
          </w:p>
        </w:tc>
      </w:tr>
      <w:tr w:rsidR="00263BAB" w:rsidRPr="00CD2E67" w14:paraId="52291D45" w14:textId="77777777" w:rsidTr="00E74AE1">
        <w:trPr>
          <w:trHeight w:val="241"/>
        </w:trPr>
        <w:tc>
          <w:tcPr>
            <w:tcW w:w="8079" w:type="dxa"/>
            <w:shd w:val="clear" w:color="auto" w:fill="FFFFFF"/>
          </w:tcPr>
          <w:p w14:paraId="4ABB4E2A" w14:textId="2EA7C193" w:rsidR="00DE5CC0" w:rsidRDefault="00B95B12" w:rsidP="00BB1FE3">
            <w:pPr>
              <w:pStyle w:val="Tabletext"/>
              <w:keepNext/>
              <w:keepLines/>
            </w:pPr>
            <w:r>
              <w:rPr>
                <w:rStyle w:val="Strong"/>
              </w:rPr>
              <w:t>Making and transforming the Australian nation (1750–1914)</w:t>
            </w:r>
          </w:p>
          <w:p w14:paraId="69C745ED" w14:textId="77777777" w:rsidR="0054092B" w:rsidRDefault="000E6973" w:rsidP="00BB1FE3">
            <w:pPr>
              <w:pStyle w:val="Tabletext"/>
              <w:keepNext/>
              <w:keepLines/>
            </w:pPr>
            <w:r>
              <w:t>the causes and effects of European imperial expansion and the movement of peoples in the late 18th and early 19th centuries, and the different responses to colonisation and migration</w:t>
            </w:r>
          </w:p>
          <w:p w14:paraId="12BFA9FB" w14:textId="4C2464E1" w:rsidR="000E6973" w:rsidRPr="007C1ACE" w:rsidRDefault="000E6973" w:rsidP="00BB1FE3">
            <w:pPr>
              <w:pStyle w:val="Tabletext"/>
              <w:keepNext/>
              <w:keepLines/>
            </w:pPr>
            <w:r w:rsidRPr="000E6973">
              <w:t>AC9HH9K01</w:t>
            </w:r>
          </w:p>
        </w:tc>
        <w:tc>
          <w:tcPr>
            <w:tcW w:w="673" w:type="dxa"/>
            <w:shd w:val="clear" w:color="auto" w:fill="FFFFFF"/>
            <w:vAlign w:val="center"/>
          </w:tcPr>
          <w:p w14:paraId="5DE8BF66" w14:textId="77777777" w:rsidR="00132929" w:rsidRPr="00CD2E67" w:rsidRDefault="00C75B6D" w:rsidP="00BB1FE3">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C75B6D" w:rsidP="00BB1FE3">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C75B6D" w:rsidP="00BB1FE3">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C75B6D" w:rsidP="00BB1FE3">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02DBCE73" w:rsidR="00132929" w:rsidRDefault="00733F9E" w:rsidP="00BB1FE3">
            <w:pPr>
              <w:pStyle w:val="Tabletext"/>
              <w:keepNext/>
              <w:keepLines/>
              <w:rPr>
                <w:rStyle w:val="Strong"/>
              </w:rPr>
            </w:pPr>
            <w:r>
              <w:rPr>
                <w:rStyle w:val="Strong"/>
              </w:rPr>
              <w:t>Questioning and</w:t>
            </w:r>
            <w:r w:rsidR="00DE5CC0">
              <w:rPr>
                <w:rStyle w:val="Strong"/>
              </w:rPr>
              <w:t xml:space="preserve"> researching</w:t>
            </w:r>
          </w:p>
          <w:p w14:paraId="5955380F" w14:textId="23DEA5B6" w:rsidR="001D06C5" w:rsidRDefault="00B95B12" w:rsidP="00BB1FE3">
            <w:pPr>
              <w:pStyle w:val="Tabletext"/>
              <w:keepNext/>
              <w:keepLines/>
            </w:pPr>
            <w:r>
              <w:t>develop and modify a range of historical questions about the past to inform historical inquiry</w:t>
            </w:r>
          </w:p>
          <w:p w14:paraId="5900384C" w14:textId="31FDFF12" w:rsidR="00B95B12" w:rsidRPr="001D06C5" w:rsidRDefault="00B95B12" w:rsidP="00BB1FE3">
            <w:pPr>
              <w:pStyle w:val="Tabletext"/>
              <w:keepNext/>
              <w:keepLines/>
            </w:pPr>
            <w:r w:rsidRPr="00B95B12">
              <w:t>AC9HH9S01</w:t>
            </w:r>
          </w:p>
        </w:tc>
        <w:tc>
          <w:tcPr>
            <w:tcW w:w="729" w:type="dxa"/>
            <w:shd w:val="clear" w:color="auto" w:fill="FFFFFF"/>
            <w:vAlign w:val="center"/>
          </w:tcPr>
          <w:p w14:paraId="787CA9D3" w14:textId="77777777" w:rsidR="00132929" w:rsidRPr="00CD2E67" w:rsidRDefault="00C75B6D" w:rsidP="00BB1FE3">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C75B6D" w:rsidP="00BB1FE3">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C75B6D" w:rsidP="00BB1FE3">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C75B6D" w:rsidP="00BB1FE3">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E74AE1">
        <w:trPr>
          <w:trHeight w:val="253"/>
        </w:trPr>
        <w:tc>
          <w:tcPr>
            <w:tcW w:w="8079" w:type="dxa"/>
            <w:shd w:val="clear" w:color="auto" w:fill="FFFFFF"/>
          </w:tcPr>
          <w:p w14:paraId="7BE8D208" w14:textId="77777777" w:rsidR="0054092B" w:rsidRDefault="000E6973" w:rsidP="000E6973">
            <w:pPr>
              <w:pStyle w:val="Tabletext"/>
            </w:pPr>
            <w:r>
              <w:t>the key social, cultural, economic and political changes and their significance in the development of Australian society during the period</w:t>
            </w:r>
          </w:p>
          <w:p w14:paraId="0E54C539" w14:textId="414E8EBB" w:rsidR="000E6973" w:rsidRPr="00CD2E67" w:rsidRDefault="000E6973" w:rsidP="000E6973">
            <w:pPr>
              <w:pStyle w:val="Tabletext"/>
            </w:pPr>
            <w:r w:rsidRPr="000E6973">
              <w:t>AC9HH9K02</w:t>
            </w:r>
          </w:p>
        </w:tc>
        <w:tc>
          <w:tcPr>
            <w:tcW w:w="673" w:type="dxa"/>
            <w:shd w:val="clear" w:color="auto" w:fill="FFFFFF"/>
            <w:vAlign w:val="center"/>
          </w:tcPr>
          <w:p w14:paraId="651ED76C" w14:textId="77777777" w:rsidR="00132929" w:rsidRPr="00CD2E67" w:rsidRDefault="00C75B6D"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C75B6D"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C75B6D"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C75B6D"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1BDD18FA" w14:textId="1E7CC560" w:rsidR="003E4F66" w:rsidRDefault="00EB3DC2" w:rsidP="00EB3DC2">
            <w:pPr>
              <w:pStyle w:val="Tabletext"/>
            </w:pPr>
            <w:r>
              <w:t xml:space="preserve">locate, identify and compare primary and secondary sources to use in </w:t>
            </w:r>
            <w:r w:rsidR="00733045">
              <w:t xml:space="preserve">a </w:t>
            </w:r>
            <w:r>
              <w:t>historical inquiry</w:t>
            </w:r>
          </w:p>
          <w:p w14:paraId="5256C787" w14:textId="4AF8E5D7" w:rsidR="00EB3DC2" w:rsidRPr="00CD2E67" w:rsidRDefault="00EB3DC2" w:rsidP="00EB3DC2">
            <w:pPr>
              <w:pStyle w:val="Tabletext"/>
            </w:pPr>
            <w:r w:rsidRPr="00EB3DC2">
              <w:t>AC9HH9S02</w:t>
            </w:r>
          </w:p>
        </w:tc>
        <w:tc>
          <w:tcPr>
            <w:tcW w:w="729" w:type="dxa"/>
            <w:shd w:val="clear" w:color="auto" w:fill="FFFFFF"/>
            <w:vAlign w:val="center"/>
          </w:tcPr>
          <w:p w14:paraId="6631711D" w14:textId="77777777" w:rsidR="00132929" w:rsidRPr="00CD2E67" w:rsidRDefault="00C75B6D"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C75B6D"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C75B6D"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C75B6D"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E74AE1">
        <w:trPr>
          <w:trHeight w:val="253"/>
        </w:trPr>
        <w:tc>
          <w:tcPr>
            <w:tcW w:w="8079" w:type="dxa"/>
            <w:shd w:val="clear" w:color="auto" w:fill="FFFFFF"/>
          </w:tcPr>
          <w:p w14:paraId="0B467FBE" w14:textId="77777777" w:rsidR="0054092B" w:rsidRDefault="000E6973" w:rsidP="000E6973">
            <w:pPr>
              <w:pStyle w:val="Tabletext"/>
            </w:pPr>
            <w:r>
              <w:t>the causes and effects of European contact and extension of settlement, including their impact on the First Nations Peoples of Australia</w:t>
            </w:r>
          </w:p>
          <w:p w14:paraId="01333277" w14:textId="1BAC3282" w:rsidR="000E6973" w:rsidRPr="00CD2E67" w:rsidRDefault="000E6973" w:rsidP="000E6973">
            <w:pPr>
              <w:pStyle w:val="Tabletext"/>
            </w:pPr>
            <w:r w:rsidRPr="000E6973">
              <w:t>AC9HH9K03</w:t>
            </w:r>
          </w:p>
        </w:tc>
        <w:tc>
          <w:tcPr>
            <w:tcW w:w="673" w:type="dxa"/>
            <w:shd w:val="clear" w:color="auto" w:fill="FFFFFF"/>
            <w:vAlign w:val="center"/>
          </w:tcPr>
          <w:p w14:paraId="2423BEFF" w14:textId="59640EBE" w:rsidR="00F4680F" w:rsidRDefault="00C75B6D"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C75B6D"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C75B6D"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C75B6D"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499650F5" w:rsidR="00733F9E" w:rsidRDefault="003E4F66" w:rsidP="00733F9E">
            <w:pPr>
              <w:pStyle w:val="Tabletext"/>
              <w:rPr>
                <w:rStyle w:val="Strong"/>
              </w:rPr>
            </w:pPr>
            <w:r>
              <w:rPr>
                <w:rStyle w:val="Strong"/>
              </w:rPr>
              <w:t>Using historical sources</w:t>
            </w:r>
          </w:p>
          <w:p w14:paraId="26AC9767" w14:textId="62CFDB1D" w:rsidR="00EB3DC2" w:rsidRDefault="00EB3DC2" w:rsidP="00EB3DC2">
            <w:pPr>
              <w:pStyle w:val="Tabletext"/>
            </w:pPr>
            <w:r>
              <w:t>identify the origin and content of sources, and explain the purpose and context of primary and secondary sources</w:t>
            </w:r>
          </w:p>
          <w:p w14:paraId="05C27E34" w14:textId="2BBEF7A8" w:rsidR="003E4F66" w:rsidRPr="00CD2E67" w:rsidRDefault="00EB3DC2" w:rsidP="003E4F66">
            <w:pPr>
              <w:pStyle w:val="Tabletext"/>
            </w:pPr>
            <w:r w:rsidRPr="00EB3DC2">
              <w:t>AC9HH9S03</w:t>
            </w:r>
          </w:p>
        </w:tc>
        <w:tc>
          <w:tcPr>
            <w:tcW w:w="729" w:type="dxa"/>
            <w:shd w:val="clear" w:color="auto" w:fill="FFFFFF"/>
            <w:vAlign w:val="center"/>
          </w:tcPr>
          <w:p w14:paraId="11704665" w14:textId="4B3CEE5A" w:rsidR="00F4680F" w:rsidRDefault="00C75B6D"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C75B6D"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C75B6D"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C75B6D"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E74AE1">
        <w:trPr>
          <w:trHeight w:val="253"/>
        </w:trPr>
        <w:tc>
          <w:tcPr>
            <w:tcW w:w="8079" w:type="dxa"/>
            <w:shd w:val="clear" w:color="auto" w:fill="FFFFFF"/>
          </w:tcPr>
          <w:p w14:paraId="7E2455EB" w14:textId="77777777" w:rsidR="0054092B" w:rsidRDefault="000E6973" w:rsidP="000E6973">
            <w:pPr>
              <w:pStyle w:val="Tabletext"/>
            </w:pPr>
            <w:r>
              <w:t>significant events, ideas, people, groups and movements in the development of Australian society</w:t>
            </w:r>
          </w:p>
          <w:p w14:paraId="1D295E37" w14:textId="6D8B9FA6" w:rsidR="000E6973" w:rsidRPr="00CD2E67" w:rsidRDefault="000E6973" w:rsidP="000E6973">
            <w:pPr>
              <w:pStyle w:val="Tabletext"/>
            </w:pPr>
            <w:r w:rsidRPr="000E6973">
              <w:t>AC9HH9K04</w:t>
            </w:r>
          </w:p>
        </w:tc>
        <w:tc>
          <w:tcPr>
            <w:tcW w:w="673" w:type="dxa"/>
            <w:shd w:val="clear" w:color="auto" w:fill="FFFFFF"/>
            <w:vAlign w:val="center"/>
          </w:tcPr>
          <w:p w14:paraId="571035BA" w14:textId="2E65A37A" w:rsidR="00F4680F" w:rsidRDefault="00C75B6D"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C75B6D"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C75B6D"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C75B6D"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6FCAF153" w14:textId="77777777" w:rsidR="003E4F66" w:rsidRDefault="00EB3DC2" w:rsidP="00EB3DC2">
            <w:pPr>
              <w:pStyle w:val="Tabletext"/>
            </w:pPr>
            <w:r>
              <w:t>explain the usefulness of primary and secondary sources, and the reliability of the information as evidence</w:t>
            </w:r>
          </w:p>
          <w:p w14:paraId="44DB694B" w14:textId="08090575" w:rsidR="00EB3DC2" w:rsidRPr="00CD2E67" w:rsidRDefault="00EB3DC2" w:rsidP="00EB3DC2">
            <w:pPr>
              <w:pStyle w:val="Tabletext"/>
            </w:pPr>
            <w:r w:rsidRPr="00EB3DC2">
              <w:t>AC9HH9S04</w:t>
            </w:r>
          </w:p>
        </w:tc>
        <w:tc>
          <w:tcPr>
            <w:tcW w:w="729" w:type="dxa"/>
            <w:shd w:val="clear" w:color="auto" w:fill="FFFFFF"/>
            <w:vAlign w:val="center"/>
          </w:tcPr>
          <w:p w14:paraId="30632E86" w14:textId="5DC44677" w:rsidR="00F4680F" w:rsidRDefault="00C75B6D"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C75B6D"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C75B6D"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C75B6D"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DE5CC0" w:rsidRPr="00CD2E67" w14:paraId="35F1C85B" w14:textId="77777777" w:rsidTr="00E74AE1">
        <w:trPr>
          <w:trHeight w:val="253"/>
        </w:trPr>
        <w:tc>
          <w:tcPr>
            <w:tcW w:w="8079" w:type="dxa"/>
            <w:shd w:val="clear" w:color="auto" w:fill="FFFFFF"/>
          </w:tcPr>
          <w:p w14:paraId="6859D1A2" w14:textId="77777777" w:rsidR="0054092B" w:rsidRDefault="000E6973" w:rsidP="000E6973">
            <w:pPr>
              <w:pStyle w:val="Tabletext"/>
            </w:pPr>
            <w:r>
              <w:t>continuities and changes and their effects on ways of life and living conditions, political and legal institutions, and cultural expression around the turn of the 20th century in Australian society</w:t>
            </w:r>
          </w:p>
          <w:p w14:paraId="34197797" w14:textId="332B3201" w:rsidR="000E6973" w:rsidRPr="00CD2E67" w:rsidRDefault="000E6973" w:rsidP="000E6973">
            <w:pPr>
              <w:pStyle w:val="Tabletext"/>
            </w:pPr>
            <w:r w:rsidRPr="000E6973">
              <w:t>AC9HH9K05</w:t>
            </w:r>
          </w:p>
        </w:tc>
        <w:tc>
          <w:tcPr>
            <w:tcW w:w="673" w:type="dxa"/>
            <w:shd w:val="clear" w:color="auto" w:fill="FFFFFF"/>
            <w:vAlign w:val="center"/>
          </w:tcPr>
          <w:p w14:paraId="500DAB94" w14:textId="41B41630" w:rsidR="00DE5CC0" w:rsidRDefault="00C75B6D"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77C30CC" w14:textId="36962202" w:rsidR="00DE5CC0" w:rsidRDefault="00C75B6D"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3268C865" w14:textId="1E13C0DE" w:rsidR="00DE5CC0" w:rsidRDefault="00C75B6D"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8DC8CB3" w14:textId="589B5621" w:rsidR="00DE5CC0" w:rsidRDefault="00C75B6D"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72C8F01B" w14:textId="5D231B37" w:rsidR="003E4F66" w:rsidRDefault="003E4F66" w:rsidP="003E4F66">
            <w:pPr>
              <w:pStyle w:val="Tabletext"/>
              <w:rPr>
                <w:rStyle w:val="Strong"/>
              </w:rPr>
            </w:pPr>
            <w:r>
              <w:rPr>
                <w:rStyle w:val="Strong"/>
              </w:rPr>
              <w:t>Historical perspectives and interpretations</w:t>
            </w:r>
          </w:p>
          <w:p w14:paraId="26D7F249" w14:textId="79C4E085" w:rsidR="00EB3DC2" w:rsidRDefault="00EB3DC2" w:rsidP="00EB3DC2">
            <w:pPr>
              <w:pStyle w:val="Tabletext"/>
              <w:rPr>
                <w:rStyle w:val="Strong"/>
                <w:b w:val="0"/>
                <w:bCs w:val="0"/>
                <w14:numForm w14:val="default"/>
              </w:rPr>
            </w:pPr>
            <w:r w:rsidRPr="00EB3DC2">
              <w:rPr>
                <w:rStyle w:val="Strong"/>
                <w:b w:val="0"/>
                <w:bCs w:val="0"/>
                <w14:numForm w14:val="default"/>
              </w:rPr>
              <w:t>analyse cause and effect, and evaluate patterns of continuity and change</w:t>
            </w:r>
          </w:p>
          <w:p w14:paraId="400EB034" w14:textId="56FFC231" w:rsidR="001D06C5" w:rsidRPr="001D06C5" w:rsidRDefault="00EB3DC2" w:rsidP="001D06C5">
            <w:pPr>
              <w:pStyle w:val="Tabletext"/>
            </w:pPr>
            <w:r w:rsidRPr="00EB3DC2">
              <w:rPr>
                <w:rStyle w:val="Strong"/>
                <w:b w:val="0"/>
                <w:bCs w:val="0"/>
                <w14:numForm w14:val="default"/>
              </w:rPr>
              <w:t>AC9HH9S05</w:t>
            </w:r>
          </w:p>
        </w:tc>
        <w:tc>
          <w:tcPr>
            <w:tcW w:w="729" w:type="dxa"/>
            <w:shd w:val="clear" w:color="auto" w:fill="FFFFFF"/>
            <w:vAlign w:val="center"/>
          </w:tcPr>
          <w:p w14:paraId="0E8A9A6D" w14:textId="58AF05B5" w:rsidR="00DE5CC0" w:rsidRDefault="00C75B6D" w:rsidP="00630AD8">
            <w:pPr>
              <w:pStyle w:val="Tabletext"/>
              <w:jc w:val="center"/>
            </w:pPr>
            <w:sdt>
              <w:sdtPr>
                <w:id w:val="93224512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765311C6" w14:textId="4CA057B3" w:rsidR="00DE5CC0" w:rsidRDefault="00C75B6D"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6BDDD263" w14:textId="4E5A0D1D" w:rsidR="00DE5CC0" w:rsidRDefault="00C75B6D"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7DD0ABD" w14:textId="2C25A4F9" w:rsidR="00DE5CC0" w:rsidRDefault="00C75B6D"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188E9800" w14:textId="77777777" w:rsidTr="00E74AE1">
        <w:trPr>
          <w:trHeight w:val="253"/>
        </w:trPr>
        <w:tc>
          <w:tcPr>
            <w:tcW w:w="8079" w:type="dxa"/>
            <w:shd w:val="clear" w:color="auto" w:fill="FFFFFF"/>
          </w:tcPr>
          <w:p w14:paraId="29437A5E" w14:textId="77777777" w:rsidR="0054092B" w:rsidRDefault="000E6973" w:rsidP="000E6973">
            <w:pPr>
              <w:pStyle w:val="Tabletext"/>
            </w:pPr>
            <w:r>
              <w:t>different experiences and perspectives of colonisers, settlers and First Nations Australians and the impact of these experiences on changes to Australian society's ideas, beliefs and values</w:t>
            </w:r>
          </w:p>
          <w:p w14:paraId="7977667A" w14:textId="50E2BAAB" w:rsidR="000E6973" w:rsidRPr="001D06C5" w:rsidRDefault="000E6973" w:rsidP="000E6973">
            <w:pPr>
              <w:pStyle w:val="Tabletext"/>
            </w:pPr>
            <w:r w:rsidRPr="000E6973">
              <w:t>AC9HH9K06</w:t>
            </w:r>
          </w:p>
        </w:tc>
        <w:tc>
          <w:tcPr>
            <w:tcW w:w="673" w:type="dxa"/>
            <w:shd w:val="clear" w:color="auto" w:fill="FFFFFF"/>
            <w:vAlign w:val="center"/>
          </w:tcPr>
          <w:p w14:paraId="74A352A0" w14:textId="2CE62F19" w:rsidR="00DE5CC0" w:rsidRDefault="00C75B6D"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8A5AB27" w14:textId="6E14B496" w:rsidR="00DE5CC0" w:rsidRDefault="00C75B6D"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46A3C7B7" w14:textId="571A6479" w:rsidR="00DE5CC0" w:rsidRDefault="00C75B6D"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4319B70" w14:textId="4B726C91" w:rsidR="00DE5CC0" w:rsidRDefault="00C75B6D"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4A9C6D39" w14:textId="77777777" w:rsidR="003E4F66" w:rsidRDefault="00EB3DC2" w:rsidP="00EB3DC2">
            <w:pPr>
              <w:pStyle w:val="Tabletext"/>
            </w:pPr>
            <w:r>
              <w:t>compare perspectives in sources and explain how these are influenced by significant events, ideas, locations, beliefs and values</w:t>
            </w:r>
          </w:p>
          <w:p w14:paraId="4E24D700" w14:textId="57AF73E3" w:rsidR="00EB3DC2" w:rsidRPr="001D06C5" w:rsidRDefault="00EB3DC2" w:rsidP="00EB3DC2">
            <w:pPr>
              <w:pStyle w:val="Tabletext"/>
            </w:pPr>
            <w:r w:rsidRPr="00EB3DC2">
              <w:t>AC9HH9S06</w:t>
            </w:r>
          </w:p>
        </w:tc>
        <w:tc>
          <w:tcPr>
            <w:tcW w:w="729" w:type="dxa"/>
            <w:shd w:val="clear" w:color="auto" w:fill="FFFFFF"/>
            <w:vAlign w:val="center"/>
          </w:tcPr>
          <w:p w14:paraId="7659077E" w14:textId="2047097B" w:rsidR="00DE5CC0" w:rsidRDefault="00C75B6D"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50816D93" w14:textId="7FA201C2" w:rsidR="00DE5CC0" w:rsidRDefault="00C75B6D"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10558389" w14:textId="1B74EDF2" w:rsidR="00DE5CC0" w:rsidRDefault="00C75B6D"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BA3DE29" w14:textId="37AB36D8" w:rsidR="00DE5CC0" w:rsidRDefault="00C75B6D"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647F5BB8" w14:textId="77777777" w:rsidTr="00E74AE1">
        <w:trPr>
          <w:trHeight w:val="253"/>
        </w:trPr>
        <w:tc>
          <w:tcPr>
            <w:tcW w:w="8079" w:type="dxa"/>
            <w:shd w:val="clear" w:color="auto" w:fill="FFFFFF"/>
          </w:tcPr>
          <w:p w14:paraId="53196AE4" w14:textId="77777777" w:rsidR="0054092B" w:rsidRDefault="000E6973" w:rsidP="000E6973">
            <w:pPr>
              <w:pStyle w:val="Tabletext"/>
              <w:rPr>
                <w:rStyle w:val="Strong"/>
                <w:b w:val="0"/>
                <w:bCs w:val="0"/>
                <w14:numForm w14:val="default"/>
              </w:rPr>
            </w:pPr>
            <w:r w:rsidRPr="000E6973">
              <w:rPr>
                <w:rStyle w:val="Strong"/>
                <w:b w:val="0"/>
                <w:bCs w:val="0"/>
                <w14:numForm w14:val="default"/>
              </w:rPr>
              <w:t>the development of Australian society in relation to other nations in the world by 1914, including the effects of ideas and movements of people</w:t>
            </w:r>
          </w:p>
          <w:p w14:paraId="063D2DF6" w14:textId="124CB586" w:rsidR="000E6973" w:rsidRPr="0054092B" w:rsidRDefault="000E6973" w:rsidP="000E6973">
            <w:pPr>
              <w:pStyle w:val="Tabletext"/>
              <w:rPr>
                <w:rStyle w:val="Strong"/>
                <w:b w:val="0"/>
                <w:bCs w:val="0"/>
                <w14:numForm w14:val="default"/>
              </w:rPr>
            </w:pPr>
            <w:r w:rsidRPr="000E6973">
              <w:rPr>
                <w:rStyle w:val="Strong"/>
                <w:b w:val="0"/>
                <w:bCs w:val="0"/>
                <w14:numForm w14:val="default"/>
              </w:rPr>
              <w:t>AC9HH9K07</w:t>
            </w:r>
          </w:p>
        </w:tc>
        <w:tc>
          <w:tcPr>
            <w:tcW w:w="673" w:type="dxa"/>
            <w:shd w:val="clear" w:color="auto" w:fill="FFFFFF"/>
            <w:vAlign w:val="center"/>
          </w:tcPr>
          <w:p w14:paraId="7418DEFA" w14:textId="65D6A235" w:rsidR="00DE5CC0" w:rsidRDefault="00C75B6D"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92F07E4" w14:textId="397F8A6A" w:rsidR="00DE5CC0" w:rsidRDefault="00C75B6D"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1C4EA566" w14:textId="0E4088F2" w:rsidR="00DE5CC0" w:rsidRDefault="00C75B6D"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02BFF5E" w14:textId="72114672" w:rsidR="00DE5CC0" w:rsidRDefault="00C75B6D" w:rsidP="00630AD8">
            <w:pPr>
              <w:pStyle w:val="Tabletext"/>
              <w:jc w:val="center"/>
            </w:pPr>
            <w:sdt>
              <w:sdtPr>
                <w:id w:val="-2054845909"/>
                <w14:checkbox>
                  <w14:checked w14:val="0"/>
                  <w14:checkedState w14:val="0052" w14:font="Wingdings 2"/>
                  <w14:uncheckedState w14:val="00A3" w14:font="Wingdings 2"/>
                </w14:checkbox>
              </w:sdtPr>
              <w:sdtEndPr/>
              <w:sdtContent>
                <w:r w:rsidR="00DE5CC0">
                  <w:sym w:font="Wingdings 2" w:char="F0A3"/>
                </w:r>
              </w:sdtContent>
            </w:sdt>
          </w:p>
        </w:tc>
        <w:tc>
          <w:tcPr>
            <w:tcW w:w="7654" w:type="dxa"/>
            <w:shd w:val="clear" w:color="auto" w:fill="FFFFFF"/>
          </w:tcPr>
          <w:p w14:paraId="5E3EB86F" w14:textId="77777777" w:rsidR="003E4F66" w:rsidRDefault="00EB3DC2" w:rsidP="003E4F66">
            <w:pPr>
              <w:pStyle w:val="Tabletext"/>
              <w:rPr>
                <w:rStyle w:val="Strong"/>
                <w:b w:val="0"/>
                <w:bCs w:val="0"/>
                <w14:numForm w14:val="default"/>
              </w:rPr>
            </w:pPr>
            <w:r w:rsidRPr="00EB3DC2">
              <w:rPr>
                <w:rStyle w:val="Strong"/>
                <w:b w:val="0"/>
                <w:bCs w:val="0"/>
                <w14:numForm w14:val="default"/>
              </w:rPr>
              <w:t>analyse different and contested historical interpretations</w:t>
            </w:r>
          </w:p>
          <w:p w14:paraId="02F06D4D" w14:textId="454B50D2" w:rsidR="000E6973" w:rsidRPr="003E4F66" w:rsidRDefault="000E6973" w:rsidP="003E4F66">
            <w:pPr>
              <w:pStyle w:val="Tabletext"/>
              <w:rPr>
                <w:rStyle w:val="Strong"/>
                <w:b w:val="0"/>
                <w:bCs w:val="0"/>
                <w14:numForm w14:val="default"/>
              </w:rPr>
            </w:pPr>
            <w:r w:rsidRPr="000E6973">
              <w:rPr>
                <w:rStyle w:val="Strong"/>
                <w:b w:val="0"/>
                <w:bCs w:val="0"/>
                <w14:numForm w14:val="default"/>
              </w:rPr>
              <w:t>AC9HH9S07</w:t>
            </w:r>
          </w:p>
        </w:tc>
        <w:tc>
          <w:tcPr>
            <w:tcW w:w="729" w:type="dxa"/>
            <w:shd w:val="clear" w:color="auto" w:fill="FFFFFF"/>
            <w:vAlign w:val="center"/>
          </w:tcPr>
          <w:p w14:paraId="5C9DE6A2" w14:textId="73D3EFC5" w:rsidR="00DE5CC0" w:rsidRDefault="00C75B6D" w:rsidP="00630AD8">
            <w:pPr>
              <w:pStyle w:val="Tabletext"/>
              <w:jc w:val="center"/>
            </w:pPr>
            <w:sdt>
              <w:sdtPr>
                <w:id w:val="-1093625507"/>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30A5AF85" w14:textId="0B36E8EA" w:rsidR="00DE5CC0" w:rsidRDefault="00C75B6D" w:rsidP="00630AD8">
            <w:pPr>
              <w:pStyle w:val="Tabletext"/>
              <w:jc w:val="center"/>
            </w:pPr>
            <w:sdt>
              <w:sdtPr>
                <w:id w:val="1229193568"/>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5F4B438D" w14:textId="0A9E57D3" w:rsidR="00DE5CC0" w:rsidRDefault="00C75B6D" w:rsidP="00630AD8">
            <w:pPr>
              <w:pStyle w:val="Tabletext"/>
              <w:jc w:val="center"/>
            </w:pPr>
            <w:sdt>
              <w:sdtPr>
                <w:id w:val="-1457321845"/>
                <w14:checkbox>
                  <w14:checked w14:val="0"/>
                  <w14:checkedState w14:val="0052" w14:font="Wingdings 2"/>
                  <w14:uncheckedState w14:val="00A3" w14:font="Wingdings 2"/>
                </w14:checkbox>
              </w:sdtPr>
              <w:sdtEndPr/>
              <w:sdtContent>
                <w:r w:rsidR="003E4F66" w:rsidRPr="00DE5CC0">
                  <w:sym w:font="Wingdings 2" w:char="F0A3"/>
                </w:r>
              </w:sdtContent>
            </w:sdt>
          </w:p>
        </w:tc>
        <w:tc>
          <w:tcPr>
            <w:tcW w:w="699" w:type="dxa"/>
            <w:shd w:val="clear" w:color="auto" w:fill="FFFFFF"/>
            <w:vAlign w:val="center"/>
          </w:tcPr>
          <w:p w14:paraId="656B67F0" w14:textId="5C196591" w:rsidR="00DE5CC0" w:rsidRDefault="00C75B6D" w:rsidP="00630AD8">
            <w:pPr>
              <w:pStyle w:val="Tabletext"/>
              <w:jc w:val="center"/>
            </w:pPr>
            <w:sdt>
              <w:sdtPr>
                <w:id w:val="-281646780"/>
                <w14:checkbox>
                  <w14:checked w14:val="0"/>
                  <w14:checkedState w14:val="0052" w14:font="Wingdings 2"/>
                  <w14:uncheckedState w14:val="00A3" w14:font="Wingdings 2"/>
                </w14:checkbox>
              </w:sdtPr>
              <w:sdtEndPr/>
              <w:sdtContent>
                <w:r w:rsidR="003E4F66" w:rsidRPr="00DE5CC0">
                  <w:sym w:font="Wingdings 2" w:char="F0A3"/>
                </w:r>
              </w:sdtContent>
            </w:sdt>
          </w:p>
        </w:tc>
      </w:tr>
      <w:tr w:rsidR="003E4F66" w:rsidRPr="00CD2E67" w14:paraId="794C9ECC" w14:textId="77777777" w:rsidTr="00E74AE1">
        <w:trPr>
          <w:trHeight w:val="253"/>
        </w:trPr>
        <w:tc>
          <w:tcPr>
            <w:tcW w:w="8079" w:type="dxa"/>
            <w:shd w:val="clear" w:color="auto" w:fill="FFFFFF"/>
          </w:tcPr>
          <w:p w14:paraId="30551B14" w14:textId="2F2CE022" w:rsidR="00B95B12" w:rsidRDefault="00B95B12" w:rsidP="00B95B12">
            <w:pPr>
              <w:pStyle w:val="Tabletext"/>
              <w:rPr>
                <w:rStyle w:val="Strong"/>
              </w:rPr>
            </w:pPr>
            <w:r>
              <w:rPr>
                <w:rStyle w:val="Strong"/>
              </w:rPr>
              <w:t>World War I (1914–1918)</w:t>
            </w:r>
          </w:p>
          <w:p w14:paraId="7655927F" w14:textId="3DCF44CD" w:rsidR="00B95B12" w:rsidRDefault="000E6973" w:rsidP="000E6973">
            <w:pPr>
              <w:pStyle w:val="Tabletext"/>
              <w:rPr>
                <w:rStyle w:val="Strong"/>
                <w:b w:val="0"/>
                <w:bCs w:val="0"/>
                <w14:numForm w14:val="default"/>
              </w:rPr>
            </w:pPr>
            <w:r w:rsidRPr="000E6973">
              <w:rPr>
                <w:rStyle w:val="Strong"/>
                <w:b w:val="0"/>
                <w:bCs w:val="0"/>
                <w14:numForm w14:val="default"/>
              </w:rPr>
              <w:t>the causes of World War I and the reasons why Australians enlisted to fight in the war</w:t>
            </w:r>
          </w:p>
          <w:p w14:paraId="6383BCB1" w14:textId="3CE63AA9" w:rsidR="0054092B" w:rsidRPr="001D06C5" w:rsidRDefault="000E6973" w:rsidP="00AC63EB">
            <w:pPr>
              <w:pStyle w:val="Tabletext"/>
            </w:pPr>
            <w:r w:rsidRPr="000E6973">
              <w:rPr>
                <w:rStyle w:val="Strong"/>
                <w:b w:val="0"/>
                <w:bCs w:val="0"/>
                <w14:numForm w14:val="default"/>
              </w:rPr>
              <w:t>AC9HH9K08</w:t>
            </w:r>
          </w:p>
        </w:tc>
        <w:tc>
          <w:tcPr>
            <w:tcW w:w="673" w:type="dxa"/>
            <w:shd w:val="clear" w:color="auto" w:fill="FFFFFF"/>
            <w:vAlign w:val="center"/>
          </w:tcPr>
          <w:p w14:paraId="4FEABD39" w14:textId="3A5B202B" w:rsidR="003E4F66" w:rsidRDefault="00C75B6D" w:rsidP="00630AD8">
            <w:pPr>
              <w:pStyle w:val="Tabletext"/>
              <w:jc w:val="center"/>
            </w:pPr>
            <w:sdt>
              <w:sdtPr>
                <w:id w:val="132748019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7B6A1543" w14:textId="2A31358B" w:rsidR="003E4F66" w:rsidRDefault="00C75B6D" w:rsidP="00630AD8">
            <w:pPr>
              <w:pStyle w:val="Tabletext"/>
              <w:jc w:val="center"/>
            </w:pPr>
            <w:sdt>
              <w:sdtPr>
                <w:id w:val="-144522856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2FBE9836" w14:textId="7577676D" w:rsidR="003E4F66" w:rsidRDefault="00C75B6D" w:rsidP="00630AD8">
            <w:pPr>
              <w:pStyle w:val="Tabletext"/>
              <w:jc w:val="center"/>
            </w:pPr>
            <w:sdt>
              <w:sdtPr>
                <w:id w:val="204262099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3DE2269C" w14:textId="345DADB4" w:rsidR="003E4F66" w:rsidRDefault="00C75B6D" w:rsidP="00630AD8">
            <w:pPr>
              <w:pStyle w:val="Tabletext"/>
              <w:jc w:val="center"/>
            </w:pPr>
            <w:sdt>
              <w:sdtPr>
                <w:id w:val="26153736"/>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43CBF752" w14:textId="248199A1" w:rsidR="003E4F66" w:rsidRDefault="003E4F66" w:rsidP="003E4F66">
            <w:pPr>
              <w:pStyle w:val="Tabletext"/>
              <w:rPr>
                <w:b/>
                <w:bCs/>
                <w14:numForm w14:val="lining"/>
              </w:rPr>
            </w:pPr>
            <w:r w:rsidRPr="00DE5CC0">
              <w:rPr>
                <w:b/>
                <w:bCs/>
                <w14:numForm w14:val="lining"/>
              </w:rPr>
              <w:t xml:space="preserve">Communicating </w:t>
            </w:r>
          </w:p>
          <w:p w14:paraId="1AEF6F56" w14:textId="7DA9BA01" w:rsidR="00EB3DC2" w:rsidRDefault="00EB3DC2" w:rsidP="00EB3DC2">
            <w:pPr>
              <w:pStyle w:val="Tabletext"/>
            </w:pPr>
            <w:r w:rsidRPr="00EB3DC2">
              <w:t>create descriptions, explanations and historical arguments, using historical knowledge, concepts and terms that incorporate and acknowledge evidence from sources</w:t>
            </w:r>
          </w:p>
          <w:p w14:paraId="27F00418" w14:textId="1E223C12" w:rsidR="003E4F66" w:rsidRPr="003E4F66" w:rsidRDefault="00EB3DC2" w:rsidP="003E4F66">
            <w:pPr>
              <w:pStyle w:val="Tabletext"/>
              <w:rPr>
                <w:rStyle w:val="Strong"/>
                <w:b w:val="0"/>
                <w:bCs w:val="0"/>
                <w14:numForm w14:val="default"/>
              </w:rPr>
            </w:pPr>
            <w:r w:rsidRPr="00EB3DC2">
              <w:t>AC9HH9S08</w:t>
            </w:r>
          </w:p>
        </w:tc>
        <w:tc>
          <w:tcPr>
            <w:tcW w:w="729" w:type="dxa"/>
            <w:shd w:val="clear" w:color="auto" w:fill="FFFFFF"/>
            <w:vAlign w:val="center"/>
          </w:tcPr>
          <w:p w14:paraId="3DD9C2E4" w14:textId="52A5F861" w:rsidR="003E4F66" w:rsidRDefault="00C75B6D" w:rsidP="00630AD8">
            <w:pPr>
              <w:pStyle w:val="Tabletext"/>
              <w:jc w:val="center"/>
            </w:pPr>
            <w:sdt>
              <w:sdtPr>
                <w:id w:val="-1431107007"/>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66168B2E" w14:textId="6E9AFCD5" w:rsidR="003E4F66" w:rsidRDefault="00C75B6D" w:rsidP="00630AD8">
            <w:pPr>
              <w:pStyle w:val="Tabletext"/>
              <w:jc w:val="center"/>
            </w:pPr>
            <w:sdt>
              <w:sdtPr>
                <w:id w:val="-2006124829"/>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09E64233" w14:textId="03263CD3" w:rsidR="003E4F66" w:rsidRDefault="00C75B6D" w:rsidP="00630AD8">
            <w:pPr>
              <w:pStyle w:val="Tabletext"/>
              <w:jc w:val="center"/>
            </w:pPr>
            <w:sdt>
              <w:sdtPr>
                <w:id w:val="-1782262006"/>
                <w14:checkbox>
                  <w14:checked w14:val="0"/>
                  <w14:checkedState w14:val="0052" w14:font="Wingdings 2"/>
                  <w14:uncheckedState w14:val="00A3" w14:font="Wingdings 2"/>
                </w14:checkbox>
              </w:sdtPr>
              <w:sdtEndPr/>
              <w:sdtContent>
                <w:r w:rsidR="003E4F66" w:rsidRPr="00DE5CC0">
                  <w:sym w:font="Wingdings 2" w:char="F0A3"/>
                </w:r>
              </w:sdtContent>
            </w:sdt>
          </w:p>
        </w:tc>
        <w:tc>
          <w:tcPr>
            <w:tcW w:w="699" w:type="dxa"/>
            <w:shd w:val="clear" w:color="auto" w:fill="FFFFFF"/>
            <w:vAlign w:val="center"/>
          </w:tcPr>
          <w:p w14:paraId="618653E0" w14:textId="32A2CD12" w:rsidR="003E4F66" w:rsidRDefault="00C75B6D" w:rsidP="00630AD8">
            <w:pPr>
              <w:pStyle w:val="Tabletext"/>
              <w:jc w:val="center"/>
            </w:pPr>
            <w:sdt>
              <w:sdtPr>
                <w:id w:val="-677809526"/>
                <w14:checkbox>
                  <w14:checked w14:val="0"/>
                  <w14:checkedState w14:val="0052" w14:font="Wingdings 2"/>
                  <w14:uncheckedState w14:val="00A3" w14:font="Wingdings 2"/>
                </w14:checkbox>
              </w:sdtPr>
              <w:sdtEndPr/>
              <w:sdtContent>
                <w:r w:rsidR="003E4F66" w:rsidRPr="00DE5CC0">
                  <w:sym w:font="Wingdings 2" w:char="F0A3"/>
                </w:r>
              </w:sdtContent>
            </w:sdt>
          </w:p>
        </w:tc>
      </w:tr>
      <w:tr w:rsidR="003E4F66" w:rsidRPr="00CD2E67" w14:paraId="06A68333" w14:textId="77777777" w:rsidTr="00E74AE1">
        <w:trPr>
          <w:trHeight w:val="253"/>
        </w:trPr>
        <w:tc>
          <w:tcPr>
            <w:tcW w:w="8079" w:type="dxa"/>
            <w:shd w:val="clear" w:color="auto" w:fill="FFFFFF"/>
          </w:tcPr>
          <w:p w14:paraId="61CF4872" w14:textId="77777777" w:rsidR="0054092B" w:rsidRDefault="000E6973" w:rsidP="000E6973">
            <w:pPr>
              <w:pStyle w:val="Tabletext"/>
            </w:pPr>
            <w:r>
              <w:t>the places of significance where Australians fought, their perspectives and experiences, including the Gallipoli campaign, the Western Front and the Middle East</w:t>
            </w:r>
          </w:p>
          <w:p w14:paraId="3A9F908D" w14:textId="467EB91E" w:rsidR="000E6973" w:rsidRPr="001D06C5" w:rsidRDefault="000E6973" w:rsidP="000E6973">
            <w:pPr>
              <w:pStyle w:val="Tabletext"/>
            </w:pPr>
            <w:r w:rsidRPr="000E6973">
              <w:t>AC9HH9K09</w:t>
            </w:r>
          </w:p>
        </w:tc>
        <w:tc>
          <w:tcPr>
            <w:tcW w:w="673" w:type="dxa"/>
            <w:shd w:val="clear" w:color="auto" w:fill="FFFFFF"/>
            <w:vAlign w:val="center"/>
          </w:tcPr>
          <w:p w14:paraId="1679551B" w14:textId="6C7E9A5C" w:rsidR="003E4F66" w:rsidRDefault="00C75B6D" w:rsidP="00630AD8">
            <w:pPr>
              <w:pStyle w:val="Tabletext"/>
              <w:jc w:val="center"/>
            </w:pPr>
            <w:sdt>
              <w:sdtPr>
                <w:id w:val="297496021"/>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C2A528" w14:textId="49AA8A9F" w:rsidR="003E4F66" w:rsidRDefault="00C75B6D" w:rsidP="00630AD8">
            <w:pPr>
              <w:pStyle w:val="Tabletext"/>
              <w:jc w:val="center"/>
            </w:pPr>
            <w:sdt>
              <w:sdtPr>
                <w:id w:val="2088494156"/>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146B9CA" w14:textId="37801F80" w:rsidR="003E4F66" w:rsidRDefault="00C75B6D" w:rsidP="00630AD8">
            <w:pPr>
              <w:pStyle w:val="Tabletext"/>
              <w:jc w:val="center"/>
            </w:pPr>
            <w:sdt>
              <w:sdtPr>
                <w:id w:val="26327819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1522E15" w14:textId="4397159A" w:rsidR="003E4F66" w:rsidRDefault="00C75B6D" w:rsidP="00630AD8">
            <w:pPr>
              <w:pStyle w:val="Tabletext"/>
              <w:jc w:val="center"/>
            </w:pPr>
            <w:sdt>
              <w:sdtPr>
                <w:id w:val="-1836514539"/>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28BEC235" w14:textId="77777777" w:rsidR="003E4F66" w:rsidRDefault="003E4F66" w:rsidP="00733F9E">
            <w:pPr>
              <w:pStyle w:val="Tabletext"/>
              <w:rPr>
                <w:rStyle w:val="Strong"/>
              </w:rPr>
            </w:pPr>
          </w:p>
        </w:tc>
        <w:tc>
          <w:tcPr>
            <w:tcW w:w="729" w:type="dxa"/>
            <w:shd w:val="clear" w:color="auto" w:fill="FFFFFF"/>
            <w:vAlign w:val="center"/>
          </w:tcPr>
          <w:p w14:paraId="392D3848" w14:textId="77777777" w:rsidR="003E4F66" w:rsidRDefault="003E4F66" w:rsidP="00630AD8">
            <w:pPr>
              <w:pStyle w:val="Tabletext"/>
              <w:jc w:val="center"/>
            </w:pPr>
          </w:p>
        </w:tc>
        <w:tc>
          <w:tcPr>
            <w:tcW w:w="633" w:type="dxa"/>
            <w:shd w:val="clear" w:color="auto" w:fill="FFFFFF"/>
            <w:vAlign w:val="center"/>
          </w:tcPr>
          <w:p w14:paraId="16D4F182" w14:textId="77777777" w:rsidR="003E4F66" w:rsidRDefault="003E4F66" w:rsidP="00630AD8">
            <w:pPr>
              <w:pStyle w:val="Tabletext"/>
              <w:jc w:val="center"/>
            </w:pPr>
          </w:p>
        </w:tc>
        <w:tc>
          <w:tcPr>
            <w:tcW w:w="633" w:type="dxa"/>
            <w:shd w:val="clear" w:color="auto" w:fill="FFFFFF"/>
            <w:vAlign w:val="center"/>
          </w:tcPr>
          <w:p w14:paraId="0241C96B" w14:textId="77777777" w:rsidR="003E4F66" w:rsidRDefault="003E4F66" w:rsidP="00630AD8">
            <w:pPr>
              <w:pStyle w:val="Tabletext"/>
              <w:jc w:val="center"/>
            </w:pPr>
          </w:p>
        </w:tc>
        <w:tc>
          <w:tcPr>
            <w:tcW w:w="699" w:type="dxa"/>
            <w:shd w:val="clear" w:color="auto" w:fill="FFFFFF"/>
            <w:vAlign w:val="center"/>
          </w:tcPr>
          <w:p w14:paraId="30D8C266" w14:textId="77777777" w:rsidR="003E4F66" w:rsidRDefault="003E4F66" w:rsidP="00630AD8">
            <w:pPr>
              <w:pStyle w:val="Tabletext"/>
              <w:jc w:val="center"/>
            </w:pPr>
          </w:p>
        </w:tc>
      </w:tr>
      <w:tr w:rsidR="003E4F66" w:rsidRPr="00CD2E67" w14:paraId="4139E63D" w14:textId="77777777" w:rsidTr="00E74AE1">
        <w:trPr>
          <w:trHeight w:val="253"/>
        </w:trPr>
        <w:tc>
          <w:tcPr>
            <w:tcW w:w="8079" w:type="dxa"/>
            <w:shd w:val="clear" w:color="auto" w:fill="FFFFFF"/>
          </w:tcPr>
          <w:p w14:paraId="4E6B8B80" w14:textId="77777777" w:rsidR="0054092B" w:rsidRDefault="000E6973" w:rsidP="000E6973">
            <w:pPr>
              <w:pStyle w:val="Tabletext"/>
            </w:pPr>
            <w:r>
              <w:t>significant events and turning points of the war and the nature of warfare, including the Western Front Battle of the Somme and the Armistice</w:t>
            </w:r>
          </w:p>
          <w:p w14:paraId="2B3DD9F7" w14:textId="1EB4D4FC" w:rsidR="000E6973" w:rsidRPr="001D06C5" w:rsidRDefault="000E6973" w:rsidP="000E6973">
            <w:pPr>
              <w:pStyle w:val="Tabletext"/>
            </w:pPr>
            <w:r w:rsidRPr="000E6973">
              <w:t>AC9HH9K10</w:t>
            </w:r>
          </w:p>
        </w:tc>
        <w:tc>
          <w:tcPr>
            <w:tcW w:w="673" w:type="dxa"/>
            <w:shd w:val="clear" w:color="auto" w:fill="FFFFFF"/>
            <w:vAlign w:val="center"/>
          </w:tcPr>
          <w:p w14:paraId="7EDF92CC" w14:textId="24ED4A0A" w:rsidR="003E4F66" w:rsidRDefault="00C75B6D" w:rsidP="00630AD8">
            <w:pPr>
              <w:pStyle w:val="Tabletext"/>
              <w:jc w:val="center"/>
            </w:pPr>
            <w:sdt>
              <w:sdtPr>
                <w:id w:val="-1612122661"/>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20F938B" w14:textId="0582D959" w:rsidR="003E4F66" w:rsidRDefault="00C75B6D" w:rsidP="00630AD8">
            <w:pPr>
              <w:pStyle w:val="Tabletext"/>
              <w:jc w:val="center"/>
            </w:pPr>
            <w:sdt>
              <w:sdtPr>
                <w:id w:val="-193851286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0A9C2A05" w14:textId="569F2729" w:rsidR="003E4F66" w:rsidRDefault="00C75B6D" w:rsidP="00630AD8">
            <w:pPr>
              <w:pStyle w:val="Tabletext"/>
              <w:jc w:val="center"/>
            </w:pPr>
            <w:sdt>
              <w:sdtPr>
                <w:id w:val="-13942872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404B239" w14:textId="0818A94D" w:rsidR="003E4F66" w:rsidRDefault="00C75B6D" w:rsidP="00630AD8">
            <w:pPr>
              <w:pStyle w:val="Tabletext"/>
              <w:jc w:val="center"/>
            </w:pPr>
            <w:sdt>
              <w:sdtPr>
                <w:id w:val="98104324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6335F538" w14:textId="77777777" w:rsidR="003E4F66" w:rsidRDefault="003E4F66" w:rsidP="00733F9E">
            <w:pPr>
              <w:pStyle w:val="Tabletext"/>
              <w:rPr>
                <w:rStyle w:val="Strong"/>
              </w:rPr>
            </w:pPr>
          </w:p>
        </w:tc>
        <w:tc>
          <w:tcPr>
            <w:tcW w:w="729" w:type="dxa"/>
            <w:shd w:val="clear" w:color="auto" w:fill="FFFFFF"/>
            <w:vAlign w:val="center"/>
          </w:tcPr>
          <w:p w14:paraId="280D4E3F" w14:textId="77777777" w:rsidR="003E4F66" w:rsidRDefault="003E4F66" w:rsidP="00630AD8">
            <w:pPr>
              <w:pStyle w:val="Tabletext"/>
              <w:jc w:val="center"/>
            </w:pPr>
          </w:p>
        </w:tc>
        <w:tc>
          <w:tcPr>
            <w:tcW w:w="633" w:type="dxa"/>
            <w:shd w:val="clear" w:color="auto" w:fill="FFFFFF"/>
            <w:vAlign w:val="center"/>
          </w:tcPr>
          <w:p w14:paraId="217F85C1" w14:textId="77777777" w:rsidR="003E4F66" w:rsidRDefault="003E4F66" w:rsidP="00630AD8">
            <w:pPr>
              <w:pStyle w:val="Tabletext"/>
              <w:jc w:val="center"/>
            </w:pPr>
          </w:p>
        </w:tc>
        <w:tc>
          <w:tcPr>
            <w:tcW w:w="633" w:type="dxa"/>
            <w:shd w:val="clear" w:color="auto" w:fill="FFFFFF"/>
            <w:vAlign w:val="center"/>
          </w:tcPr>
          <w:p w14:paraId="343AFFCD" w14:textId="77777777" w:rsidR="003E4F66" w:rsidRDefault="003E4F66" w:rsidP="00630AD8">
            <w:pPr>
              <w:pStyle w:val="Tabletext"/>
              <w:jc w:val="center"/>
            </w:pPr>
          </w:p>
        </w:tc>
        <w:tc>
          <w:tcPr>
            <w:tcW w:w="699" w:type="dxa"/>
            <w:shd w:val="clear" w:color="auto" w:fill="FFFFFF"/>
            <w:vAlign w:val="center"/>
          </w:tcPr>
          <w:p w14:paraId="56742846" w14:textId="77777777" w:rsidR="003E4F66" w:rsidRDefault="003E4F66" w:rsidP="00630AD8">
            <w:pPr>
              <w:pStyle w:val="Tabletext"/>
              <w:jc w:val="center"/>
            </w:pPr>
          </w:p>
        </w:tc>
      </w:tr>
      <w:tr w:rsidR="003E4F66" w:rsidRPr="00CD2E67" w14:paraId="12EDB1D5" w14:textId="77777777" w:rsidTr="00E74AE1">
        <w:trPr>
          <w:trHeight w:val="253"/>
        </w:trPr>
        <w:tc>
          <w:tcPr>
            <w:tcW w:w="8079" w:type="dxa"/>
            <w:shd w:val="clear" w:color="auto" w:fill="FFFFFF"/>
          </w:tcPr>
          <w:p w14:paraId="74733776" w14:textId="77777777" w:rsidR="000E6973" w:rsidRDefault="000E6973" w:rsidP="000E6973">
            <w:pPr>
              <w:pStyle w:val="Tabletext"/>
            </w:pPr>
            <w:r>
              <w:t xml:space="preserve">the effects of World War I on Australian society, such as the role of women, political debates about conscription, relationships with the British Empire, and the experiences of returned soldiers </w:t>
            </w:r>
          </w:p>
          <w:p w14:paraId="65427FB6" w14:textId="03238D14" w:rsidR="000E6973" w:rsidRPr="001D06C5" w:rsidRDefault="000E6973" w:rsidP="000E6973">
            <w:pPr>
              <w:pStyle w:val="Tabletext"/>
            </w:pPr>
            <w:r w:rsidRPr="000E6973">
              <w:t>AC9HH9K11</w:t>
            </w:r>
          </w:p>
        </w:tc>
        <w:tc>
          <w:tcPr>
            <w:tcW w:w="673" w:type="dxa"/>
            <w:shd w:val="clear" w:color="auto" w:fill="FFFFFF"/>
            <w:vAlign w:val="center"/>
          </w:tcPr>
          <w:p w14:paraId="432A42E2" w14:textId="7113ED5F" w:rsidR="003E4F66" w:rsidRDefault="00C75B6D" w:rsidP="00630AD8">
            <w:pPr>
              <w:pStyle w:val="Tabletext"/>
              <w:jc w:val="center"/>
            </w:pPr>
            <w:sdt>
              <w:sdtPr>
                <w:id w:val="156298240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54A2CE" w14:textId="60985FBA" w:rsidR="003E4F66" w:rsidRDefault="00C75B6D" w:rsidP="00630AD8">
            <w:pPr>
              <w:pStyle w:val="Tabletext"/>
              <w:jc w:val="center"/>
            </w:pPr>
            <w:sdt>
              <w:sdtPr>
                <w:id w:val="170057839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4F69659" w14:textId="766E05C1" w:rsidR="003E4F66" w:rsidRDefault="00C75B6D" w:rsidP="00630AD8">
            <w:pPr>
              <w:pStyle w:val="Tabletext"/>
              <w:jc w:val="center"/>
            </w:pPr>
            <w:sdt>
              <w:sdtPr>
                <w:id w:val="81646043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52F2A22F" w14:textId="776E9D31" w:rsidR="003E4F66" w:rsidRDefault="00C75B6D" w:rsidP="00630AD8">
            <w:pPr>
              <w:pStyle w:val="Tabletext"/>
              <w:jc w:val="center"/>
            </w:pPr>
            <w:sdt>
              <w:sdtPr>
                <w:id w:val="178306564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4144B459" w14:textId="77777777" w:rsidR="003E4F66" w:rsidRDefault="003E4F66" w:rsidP="00733F9E">
            <w:pPr>
              <w:pStyle w:val="Tabletext"/>
              <w:rPr>
                <w:rStyle w:val="Strong"/>
              </w:rPr>
            </w:pPr>
          </w:p>
        </w:tc>
        <w:tc>
          <w:tcPr>
            <w:tcW w:w="729" w:type="dxa"/>
            <w:shd w:val="clear" w:color="auto" w:fill="FFFFFF"/>
            <w:vAlign w:val="center"/>
          </w:tcPr>
          <w:p w14:paraId="03C79AEB" w14:textId="77777777" w:rsidR="003E4F66" w:rsidRDefault="003E4F66" w:rsidP="00630AD8">
            <w:pPr>
              <w:pStyle w:val="Tabletext"/>
              <w:jc w:val="center"/>
            </w:pPr>
          </w:p>
        </w:tc>
        <w:tc>
          <w:tcPr>
            <w:tcW w:w="633" w:type="dxa"/>
            <w:shd w:val="clear" w:color="auto" w:fill="FFFFFF"/>
            <w:vAlign w:val="center"/>
          </w:tcPr>
          <w:p w14:paraId="1B8EE205" w14:textId="77777777" w:rsidR="003E4F66" w:rsidRDefault="003E4F66" w:rsidP="00630AD8">
            <w:pPr>
              <w:pStyle w:val="Tabletext"/>
              <w:jc w:val="center"/>
            </w:pPr>
          </w:p>
        </w:tc>
        <w:tc>
          <w:tcPr>
            <w:tcW w:w="633" w:type="dxa"/>
            <w:shd w:val="clear" w:color="auto" w:fill="FFFFFF"/>
            <w:vAlign w:val="center"/>
          </w:tcPr>
          <w:p w14:paraId="53819994" w14:textId="77777777" w:rsidR="003E4F66" w:rsidRDefault="003E4F66" w:rsidP="00630AD8">
            <w:pPr>
              <w:pStyle w:val="Tabletext"/>
              <w:jc w:val="center"/>
            </w:pPr>
          </w:p>
        </w:tc>
        <w:tc>
          <w:tcPr>
            <w:tcW w:w="699" w:type="dxa"/>
            <w:shd w:val="clear" w:color="auto" w:fill="FFFFFF"/>
            <w:vAlign w:val="center"/>
          </w:tcPr>
          <w:p w14:paraId="2DEDB2B6" w14:textId="77777777" w:rsidR="003E4F66" w:rsidRDefault="003E4F66" w:rsidP="00630AD8">
            <w:pPr>
              <w:pStyle w:val="Tabletext"/>
              <w:jc w:val="center"/>
            </w:pPr>
          </w:p>
        </w:tc>
      </w:tr>
      <w:tr w:rsidR="003E4F66" w:rsidRPr="00CD2E67" w14:paraId="45161E40" w14:textId="77777777" w:rsidTr="00E74AE1">
        <w:trPr>
          <w:trHeight w:val="253"/>
        </w:trPr>
        <w:tc>
          <w:tcPr>
            <w:tcW w:w="8079" w:type="dxa"/>
            <w:shd w:val="clear" w:color="auto" w:fill="FFFFFF"/>
          </w:tcPr>
          <w:p w14:paraId="12E0C664" w14:textId="77777777" w:rsidR="005D51F2" w:rsidRDefault="000E6973" w:rsidP="000E6973">
            <w:pPr>
              <w:pStyle w:val="Tabletext"/>
            </w:pPr>
            <w:r>
              <w:t>the commemoration of World War I, including different historical interpretations and debates about the nature and significance of the Anzac legend and the war</w:t>
            </w:r>
          </w:p>
          <w:p w14:paraId="7C8E034A" w14:textId="6FCB56E5" w:rsidR="000E6973" w:rsidRPr="005D51F2" w:rsidRDefault="000E6973" w:rsidP="000E6973">
            <w:pPr>
              <w:pStyle w:val="Tabletext"/>
            </w:pPr>
            <w:r w:rsidRPr="000E6973">
              <w:t>AC9HH9K12</w:t>
            </w:r>
          </w:p>
        </w:tc>
        <w:tc>
          <w:tcPr>
            <w:tcW w:w="673" w:type="dxa"/>
            <w:shd w:val="clear" w:color="auto" w:fill="FFFFFF"/>
            <w:vAlign w:val="center"/>
          </w:tcPr>
          <w:p w14:paraId="6F211954" w14:textId="665E9038" w:rsidR="003E4F66" w:rsidRDefault="00C75B6D" w:rsidP="00630AD8">
            <w:pPr>
              <w:pStyle w:val="Tabletext"/>
              <w:jc w:val="center"/>
            </w:pPr>
            <w:sdt>
              <w:sdtPr>
                <w:id w:val="122556456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3D597A3" w14:textId="43A61E75" w:rsidR="003E4F66" w:rsidRDefault="00C75B6D" w:rsidP="00630AD8">
            <w:pPr>
              <w:pStyle w:val="Tabletext"/>
              <w:jc w:val="center"/>
            </w:pPr>
            <w:sdt>
              <w:sdtPr>
                <w:id w:val="-159000153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4272641" w14:textId="6BAF6432" w:rsidR="003E4F66" w:rsidRDefault="00C75B6D" w:rsidP="00630AD8">
            <w:pPr>
              <w:pStyle w:val="Tabletext"/>
              <w:jc w:val="center"/>
            </w:pPr>
            <w:sdt>
              <w:sdtPr>
                <w:id w:val="-339851775"/>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3CF33D84" w14:textId="49ADEF8C" w:rsidR="003E4F66" w:rsidRDefault="00C75B6D" w:rsidP="00630AD8">
            <w:pPr>
              <w:pStyle w:val="Tabletext"/>
              <w:jc w:val="center"/>
            </w:pPr>
            <w:sdt>
              <w:sdtPr>
                <w:id w:val="-752809394"/>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5A8BC9BE" w14:textId="77777777" w:rsidR="003E4F66" w:rsidRDefault="003E4F66" w:rsidP="00733F9E">
            <w:pPr>
              <w:pStyle w:val="Tabletext"/>
              <w:rPr>
                <w:rStyle w:val="Strong"/>
              </w:rPr>
            </w:pPr>
          </w:p>
        </w:tc>
        <w:tc>
          <w:tcPr>
            <w:tcW w:w="729" w:type="dxa"/>
            <w:shd w:val="clear" w:color="auto" w:fill="FFFFFF"/>
            <w:vAlign w:val="center"/>
          </w:tcPr>
          <w:p w14:paraId="3FC7613B" w14:textId="77777777" w:rsidR="003E4F66" w:rsidRDefault="003E4F66" w:rsidP="00630AD8">
            <w:pPr>
              <w:pStyle w:val="Tabletext"/>
              <w:jc w:val="center"/>
            </w:pPr>
          </w:p>
        </w:tc>
        <w:tc>
          <w:tcPr>
            <w:tcW w:w="633" w:type="dxa"/>
            <w:shd w:val="clear" w:color="auto" w:fill="FFFFFF"/>
            <w:vAlign w:val="center"/>
          </w:tcPr>
          <w:p w14:paraId="5EE9DACA" w14:textId="77777777" w:rsidR="003E4F66" w:rsidRDefault="003E4F66" w:rsidP="00630AD8">
            <w:pPr>
              <w:pStyle w:val="Tabletext"/>
              <w:jc w:val="center"/>
            </w:pPr>
          </w:p>
        </w:tc>
        <w:tc>
          <w:tcPr>
            <w:tcW w:w="633" w:type="dxa"/>
            <w:shd w:val="clear" w:color="auto" w:fill="FFFFFF"/>
            <w:vAlign w:val="center"/>
          </w:tcPr>
          <w:p w14:paraId="4C7B66BA" w14:textId="77777777" w:rsidR="003E4F66" w:rsidRDefault="003E4F66" w:rsidP="00630AD8">
            <w:pPr>
              <w:pStyle w:val="Tabletext"/>
              <w:jc w:val="center"/>
            </w:pPr>
          </w:p>
        </w:tc>
        <w:tc>
          <w:tcPr>
            <w:tcW w:w="699" w:type="dxa"/>
            <w:shd w:val="clear" w:color="auto" w:fill="FFFFFF"/>
            <w:vAlign w:val="center"/>
          </w:tcPr>
          <w:p w14:paraId="3520C443" w14:textId="77777777" w:rsidR="003E4F66" w:rsidRDefault="003E4F66" w:rsidP="00630AD8">
            <w:pPr>
              <w:pStyle w:val="Tabletext"/>
              <w:jc w:val="center"/>
            </w:pPr>
          </w:p>
        </w:tc>
      </w:tr>
      <w:tr w:rsidR="003A0D45" w:rsidRPr="00CD2E67" w14:paraId="6E7AE679" w14:textId="77777777" w:rsidTr="00E74AE1">
        <w:trPr>
          <w:trHeight w:val="253"/>
        </w:trPr>
        <w:tc>
          <w:tcPr>
            <w:tcW w:w="8079" w:type="dxa"/>
            <w:shd w:val="clear" w:color="auto" w:fill="FFFFFF"/>
          </w:tcPr>
          <w:p w14:paraId="0CF6F02B" w14:textId="66D173BE" w:rsidR="00B95B12" w:rsidRDefault="00B95B12" w:rsidP="00B95B12">
            <w:pPr>
              <w:pStyle w:val="Tabletext"/>
              <w:rPr>
                <w:rStyle w:val="Strong"/>
              </w:rPr>
            </w:pPr>
            <w:r>
              <w:rPr>
                <w:rStyle w:val="Strong"/>
              </w:rPr>
              <w:lastRenderedPageBreak/>
              <w:t>The Industrial Revolution and the movement of peoples (1750–1900)</w:t>
            </w:r>
          </w:p>
          <w:p w14:paraId="0C52373D" w14:textId="1B4DACE7" w:rsidR="000E6973" w:rsidRDefault="000E6973" w:rsidP="000E6973">
            <w:pPr>
              <w:pStyle w:val="Tabletext"/>
              <w:rPr>
                <w:rStyle w:val="Strong"/>
                <w:b w:val="0"/>
                <w:bCs w:val="0"/>
                <w14:numForm w14:val="default"/>
              </w:rPr>
            </w:pPr>
            <w:r w:rsidRPr="000E6973">
              <w:rPr>
                <w:rStyle w:val="Strong"/>
                <w:b w:val="0"/>
                <w:bCs w:val="0"/>
                <w14:numForm w14:val="default"/>
              </w:rPr>
              <w:t>the social, economic, political, technological and/or environmental causes and effects of the Industrial Revolution on Europe in the late 18th and 19th century</w:t>
            </w:r>
          </w:p>
          <w:p w14:paraId="07116C94" w14:textId="5CAB3F1C" w:rsidR="005D51F2" w:rsidRPr="005D51F2" w:rsidRDefault="000E6973" w:rsidP="005D51F2">
            <w:pPr>
              <w:pStyle w:val="Tabletext"/>
              <w:rPr>
                <w:rStyle w:val="Strong"/>
                <w:b w:val="0"/>
                <w:bCs w:val="0"/>
                <w14:numForm w14:val="default"/>
              </w:rPr>
            </w:pPr>
            <w:r w:rsidRPr="000E6973">
              <w:rPr>
                <w:rStyle w:val="Strong"/>
                <w:b w:val="0"/>
                <w:bCs w:val="0"/>
                <w14:numForm w14:val="default"/>
              </w:rPr>
              <w:t>AC9HH9K13</w:t>
            </w:r>
          </w:p>
        </w:tc>
        <w:tc>
          <w:tcPr>
            <w:tcW w:w="673" w:type="dxa"/>
            <w:shd w:val="clear" w:color="auto" w:fill="FFFFFF"/>
            <w:vAlign w:val="center"/>
          </w:tcPr>
          <w:p w14:paraId="427F1899" w14:textId="7AE65961" w:rsidR="003A0D45" w:rsidRDefault="00C75B6D" w:rsidP="00630AD8">
            <w:pPr>
              <w:pStyle w:val="Tabletext"/>
              <w:jc w:val="center"/>
            </w:pPr>
            <w:sdt>
              <w:sdtPr>
                <w:id w:val="-144923167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0DF6D37" w14:textId="25CF2B8D" w:rsidR="003A0D45" w:rsidRDefault="00C75B6D" w:rsidP="00630AD8">
            <w:pPr>
              <w:pStyle w:val="Tabletext"/>
              <w:jc w:val="center"/>
            </w:pPr>
            <w:sdt>
              <w:sdtPr>
                <w:id w:val="-137853536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366DA355" w14:textId="3E40BBDE" w:rsidR="003A0D45" w:rsidRDefault="00C75B6D" w:rsidP="00630AD8">
            <w:pPr>
              <w:pStyle w:val="Tabletext"/>
              <w:jc w:val="center"/>
            </w:pPr>
            <w:sdt>
              <w:sdtPr>
                <w:id w:val="-205899501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71FD13E" w14:textId="104AAE8C" w:rsidR="003A0D45" w:rsidRDefault="00C75B6D" w:rsidP="00630AD8">
            <w:pPr>
              <w:pStyle w:val="Tabletext"/>
              <w:jc w:val="center"/>
            </w:pPr>
            <w:sdt>
              <w:sdtPr>
                <w:id w:val="163722855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0AAAF771" w14:textId="77777777" w:rsidR="003A0D45" w:rsidRDefault="003A0D45" w:rsidP="00733F9E">
            <w:pPr>
              <w:pStyle w:val="Tabletext"/>
              <w:rPr>
                <w:rStyle w:val="Strong"/>
              </w:rPr>
            </w:pPr>
          </w:p>
        </w:tc>
        <w:tc>
          <w:tcPr>
            <w:tcW w:w="729" w:type="dxa"/>
            <w:shd w:val="clear" w:color="auto" w:fill="FFFFFF"/>
            <w:vAlign w:val="center"/>
          </w:tcPr>
          <w:p w14:paraId="5BE35B34" w14:textId="77777777" w:rsidR="003A0D45" w:rsidRDefault="003A0D45" w:rsidP="00630AD8">
            <w:pPr>
              <w:pStyle w:val="Tabletext"/>
              <w:jc w:val="center"/>
            </w:pPr>
          </w:p>
        </w:tc>
        <w:tc>
          <w:tcPr>
            <w:tcW w:w="633" w:type="dxa"/>
            <w:shd w:val="clear" w:color="auto" w:fill="FFFFFF"/>
            <w:vAlign w:val="center"/>
          </w:tcPr>
          <w:p w14:paraId="3C2EB9B9" w14:textId="77777777" w:rsidR="003A0D45" w:rsidRDefault="003A0D45" w:rsidP="00630AD8">
            <w:pPr>
              <w:pStyle w:val="Tabletext"/>
              <w:jc w:val="center"/>
            </w:pPr>
          </w:p>
        </w:tc>
        <w:tc>
          <w:tcPr>
            <w:tcW w:w="633" w:type="dxa"/>
            <w:shd w:val="clear" w:color="auto" w:fill="FFFFFF"/>
            <w:vAlign w:val="center"/>
          </w:tcPr>
          <w:p w14:paraId="6797D442" w14:textId="77777777" w:rsidR="003A0D45" w:rsidRDefault="003A0D45" w:rsidP="00630AD8">
            <w:pPr>
              <w:pStyle w:val="Tabletext"/>
              <w:jc w:val="center"/>
            </w:pPr>
          </w:p>
        </w:tc>
        <w:tc>
          <w:tcPr>
            <w:tcW w:w="699" w:type="dxa"/>
            <w:shd w:val="clear" w:color="auto" w:fill="FFFFFF"/>
            <w:vAlign w:val="center"/>
          </w:tcPr>
          <w:p w14:paraId="46B6D0F3" w14:textId="77777777" w:rsidR="003A0D45" w:rsidRDefault="003A0D45" w:rsidP="00630AD8">
            <w:pPr>
              <w:pStyle w:val="Tabletext"/>
              <w:jc w:val="center"/>
            </w:pPr>
          </w:p>
        </w:tc>
      </w:tr>
      <w:tr w:rsidR="003A0D45" w:rsidRPr="00CD2E67" w14:paraId="5AC61443" w14:textId="77777777" w:rsidTr="00E74AE1">
        <w:trPr>
          <w:trHeight w:val="253"/>
        </w:trPr>
        <w:tc>
          <w:tcPr>
            <w:tcW w:w="8079" w:type="dxa"/>
            <w:shd w:val="clear" w:color="auto" w:fill="FFFFFF"/>
          </w:tcPr>
          <w:p w14:paraId="7AD660B1" w14:textId="77777777" w:rsidR="005D51F2" w:rsidRDefault="000E6973" w:rsidP="000E6973">
            <w:pPr>
              <w:pStyle w:val="Tabletext"/>
              <w:rPr>
                <w:rStyle w:val="Strong"/>
                <w:b w:val="0"/>
                <w:bCs w:val="0"/>
                <w14:numForm w14:val="default"/>
              </w:rPr>
            </w:pPr>
            <w:r w:rsidRPr="000E6973">
              <w:rPr>
                <w:rStyle w:val="Strong"/>
                <w:b w:val="0"/>
                <w:bCs w:val="0"/>
                <w14:numForm w14:val="default"/>
              </w:rPr>
              <w:t>the changing population movements and settlement patterns during the period 1750 to 1900</w:t>
            </w:r>
          </w:p>
          <w:p w14:paraId="74D8A630" w14:textId="781072F8" w:rsidR="000E6973" w:rsidRPr="005D51F2" w:rsidRDefault="000E6973" w:rsidP="000E6973">
            <w:pPr>
              <w:pStyle w:val="Tabletext"/>
              <w:rPr>
                <w:rStyle w:val="Strong"/>
                <w:b w:val="0"/>
                <w:bCs w:val="0"/>
                <w14:numForm w14:val="default"/>
              </w:rPr>
            </w:pPr>
            <w:r w:rsidRPr="000E6973">
              <w:rPr>
                <w:rStyle w:val="Strong"/>
                <w:b w:val="0"/>
                <w:bCs w:val="0"/>
                <w14:numForm w14:val="default"/>
              </w:rPr>
              <w:t>AC9HH9K014</w:t>
            </w:r>
          </w:p>
        </w:tc>
        <w:tc>
          <w:tcPr>
            <w:tcW w:w="673" w:type="dxa"/>
            <w:shd w:val="clear" w:color="auto" w:fill="FFFFFF"/>
            <w:vAlign w:val="center"/>
          </w:tcPr>
          <w:p w14:paraId="366C866C" w14:textId="19823C57" w:rsidR="003A0D45" w:rsidRDefault="00C75B6D" w:rsidP="00630AD8">
            <w:pPr>
              <w:pStyle w:val="Tabletext"/>
              <w:jc w:val="center"/>
            </w:pPr>
            <w:sdt>
              <w:sdtPr>
                <w:id w:val="-469893000"/>
                <w14:checkbox>
                  <w14:checked w14:val="0"/>
                  <w14:checkedState w14:val="0052" w14:font="Wingdings 2"/>
                  <w14:uncheckedState w14:val="00A3" w14:font="Wingdings 2"/>
                </w14:checkbox>
              </w:sdtPr>
              <w:sdtEndPr/>
              <w:sdtContent>
                <w:r w:rsidR="003A0D45" w:rsidRPr="003A0D45">
                  <w:sym w:font="Wingdings 2" w:char="F0A3"/>
                </w:r>
              </w:sdtContent>
            </w:sdt>
          </w:p>
        </w:tc>
        <w:tc>
          <w:tcPr>
            <w:tcW w:w="674" w:type="dxa"/>
            <w:shd w:val="clear" w:color="auto" w:fill="FFFFFF"/>
            <w:vAlign w:val="center"/>
          </w:tcPr>
          <w:p w14:paraId="7C6DAC94" w14:textId="68E0AE44" w:rsidR="003A0D45" w:rsidRDefault="00C75B6D" w:rsidP="00630AD8">
            <w:pPr>
              <w:pStyle w:val="Tabletext"/>
              <w:jc w:val="center"/>
            </w:pPr>
            <w:sdt>
              <w:sdtPr>
                <w:id w:val="79773178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682B7AF" w14:textId="019D81FD" w:rsidR="003A0D45" w:rsidRDefault="00C75B6D" w:rsidP="00630AD8">
            <w:pPr>
              <w:pStyle w:val="Tabletext"/>
              <w:jc w:val="center"/>
            </w:pPr>
            <w:sdt>
              <w:sdtPr>
                <w:id w:val="-146125501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FCD6940" w14:textId="4AE9C0F8" w:rsidR="003A0D45" w:rsidRDefault="00C75B6D" w:rsidP="00630AD8">
            <w:pPr>
              <w:pStyle w:val="Tabletext"/>
              <w:jc w:val="center"/>
            </w:pPr>
            <w:sdt>
              <w:sdtPr>
                <w:id w:val="942499823"/>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764B8A53" w14:textId="77777777" w:rsidR="003A0D45" w:rsidRDefault="003A0D45" w:rsidP="00733F9E">
            <w:pPr>
              <w:pStyle w:val="Tabletext"/>
              <w:rPr>
                <w:rStyle w:val="Strong"/>
              </w:rPr>
            </w:pPr>
          </w:p>
        </w:tc>
        <w:tc>
          <w:tcPr>
            <w:tcW w:w="729" w:type="dxa"/>
            <w:shd w:val="clear" w:color="auto" w:fill="FFFFFF"/>
            <w:vAlign w:val="center"/>
          </w:tcPr>
          <w:p w14:paraId="4B067655" w14:textId="77777777" w:rsidR="003A0D45" w:rsidRDefault="003A0D45" w:rsidP="00630AD8">
            <w:pPr>
              <w:pStyle w:val="Tabletext"/>
              <w:jc w:val="center"/>
            </w:pPr>
          </w:p>
        </w:tc>
        <w:tc>
          <w:tcPr>
            <w:tcW w:w="633" w:type="dxa"/>
            <w:shd w:val="clear" w:color="auto" w:fill="FFFFFF"/>
            <w:vAlign w:val="center"/>
          </w:tcPr>
          <w:p w14:paraId="51F66F2C" w14:textId="77777777" w:rsidR="003A0D45" w:rsidRDefault="003A0D45" w:rsidP="00630AD8">
            <w:pPr>
              <w:pStyle w:val="Tabletext"/>
              <w:jc w:val="center"/>
            </w:pPr>
          </w:p>
        </w:tc>
        <w:tc>
          <w:tcPr>
            <w:tcW w:w="633" w:type="dxa"/>
            <w:shd w:val="clear" w:color="auto" w:fill="FFFFFF"/>
            <w:vAlign w:val="center"/>
          </w:tcPr>
          <w:p w14:paraId="7613D215" w14:textId="77777777" w:rsidR="003A0D45" w:rsidRDefault="003A0D45" w:rsidP="00630AD8">
            <w:pPr>
              <w:pStyle w:val="Tabletext"/>
              <w:jc w:val="center"/>
            </w:pPr>
          </w:p>
        </w:tc>
        <w:tc>
          <w:tcPr>
            <w:tcW w:w="699" w:type="dxa"/>
            <w:shd w:val="clear" w:color="auto" w:fill="FFFFFF"/>
            <w:vAlign w:val="center"/>
          </w:tcPr>
          <w:p w14:paraId="716F6D6E" w14:textId="77777777" w:rsidR="003A0D45" w:rsidRDefault="003A0D45" w:rsidP="00630AD8">
            <w:pPr>
              <w:pStyle w:val="Tabletext"/>
              <w:jc w:val="center"/>
            </w:pPr>
          </w:p>
        </w:tc>
      </w:tr>
      <w:tr w:rsidR="003A0D45" w:rsidRPr="00CD2E67" w14:paraId="67128895" w14:textId="77777777" w:rsidTr="00E74AE1">
        <w:trPr>
          <w:trHeight w:val="253"/>
        </w:trPr>
        <w:tc>
          <w:tcPr>
            <w:tcW w:w="8079" w:type="dxa"/>
            <w:shd w:val="clear" w:color="auto" w:fill="FFFFFF"/>
          </w:tcPr>
          <w:p w14:paraId="57A87CC8" w14:textId="77777777" w:rsidR="005D51F2" w:rsidRDefault="000E6973" w:rsidP="000E6973">
            <w:pPr>
              <w:pStyle w:val="Tabletext"/>
              <w:rPr>
                <w:rStyle w:val="Strong"/>
                <w:b w:val="0"/>
                <w:bCs w:val="0"/>
                <w14:numForm w14:val="default"/>
              </w:rPr>
            </w:pPr>
            <w:r w:rsidRPr="000E6973">
              <w:rPr>
                <w:rStyle w:val="Strong"/>
                <w:b w:val="0"/>
                <w:bCs w:val="0"/>
                <w14:numForm w14:val="default"/>
              </w:rPr>
              <w:t>the short-, medium- and long-term effects of population movements and changing settlement patterns during this period, such as global demographic changes, transport, new ideas, and political and social reforms</w:t>
            </w:r>
          </w:p>
          <w:p w14:paraId="7090A2D5" w14:textId="2F9D476F" w:rsidR="00843FAF" w:rsidRPr="005D51F2" w:rsidRDefault="00843FAF" w:rsidP="000E6973">
            <w:pPr>
              <w:pStyle w:val="Tabletext"/>
              <w:rPr>
                <w:rStyle w:val="Strong"/>
                <w:b w:val="0"/>
                <w:bCs w:val="0"/>
                <w14:numForm w14:val="default"/>
              </w:rPr>
            </w:pPr>
            <w:r w:rsidRPr="00843FAF">
              <w:rPr>
                <w:rStyle w:val="Strong"/>
                <w:b w:val="0"/>
                <w:bCs w:val="0"/>
                <w14:numForm w14:val="default"/>
              </w:rPr>
              <w:t>AC9HH9K15</w:t>
            </w:r>
          </w:p>
        </w:tc>
        <w:tc>
          <w:tcPr>
            <w:tcW w:w="673" w:type="dxa"/>
            <w:shd w:val="clear" w:color="auto" w:fill="FFFFFF"/>
            <w:vAlign w:val="center"/>
          </w:tcPr>
          <w:p w14:paraId="77C3B7B8" w14:textId="1CEE44F8" w:rsidR="003A0D45" w:rsidRDefault="00C75B6D" w:rsidP="00630AD8">
            <w:pPr>
              <w:pStyle w:val="Tabletext"/>
              <w:jc w:val="center"/>
            </w:pPr>
            <w:sdt>
              <w:sdtPr>
                <w:id w:val="74292593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A6BFD1D" w14:textId="3CD9B97B" w:rsidR="003A0D45" w:rsidRDefault="00C75B6D" w:rsidP="00630AD8">
            <w:pPr>
              <w:pStyle w:val="Tabletext"/>
              <w:jc w:val="center"/>
            </w:pPr>
            <w:sdt>
              <w:sdtPr>
                <w:id w:val="-94230363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0BDA1156" w14:textId="015B0E36" w:rsidR="003A0D45" w:rsidRDefault="00C75B6D" w:rsidP="00630AD8">
            <w:pPr>
              <w:pStyle w:val="Tabletext"/>
              <w:jc w:val="center"/>
            </w:pPr>
            <w:sdt>
              <w:sdtPr>
                <w:id w:val="62289259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D7D4E0" w14:textId="30C07262" w:rsidR="003A0D45" w:rsidRDefault="00C75B6D" w:rsidP="00630AD8">
            <w:pPr>
              <w:pStyle w:val="Tabletext"/>
              <w:jc w:val="center"/>
            </w:pPr>
            <w:sdt>
              <w:sdtPr>
                <w:id w:val="154738885"/>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3E0E7DE7" w14:textId="77777777" w:rsidR="003A0D45" w:rsidRDefault="003A0D45" w:rsidP="00733F9E">
            <w:pPr>
              <w:pStyle w:val="Tabletext"/>
              <w:rPr>
                <w:rStyle w:val="Strong"/>
              </w:rPr>
            </w:pPr>
          </w:p>
        </w:tc>
        <w:tc>
          <w:tcPr>
            <w:tcW w:w="729" w:type="dxa"/>
            <w:shd w:val="clear" w:color="auto" w:fill="FFFFFF"/>
            <w:vAlign w:val="center"/>
          </w:tcPr>
          <w:p w14:paraId="4D00C94E" w14:textId="77777777" w:rsidR="003A0D45" w:rsidRDefault="003A0D45" w:rsidP="00630AD8">
            <w:pPr>
              <w:pStyle w:val="Tabletext"/>
              <w:jc w:val="center"/>
            </w:pPr>
          </w:p>
        </w:tc>
        <w:tc>
          <w:tcPr>
            <w:tcW w:w="633" w:type="dxa"/>
            <w:shd w:val="clear" w:color="auto" w:fill="FFFFFF"/>
            <w:vAlign w:val="center"/>
          </w:tcPr>
          <w:p w14:paraId="32378CA1" w14:textId="77777777" w:rsidR="003A0D45" w:rsidRDefault="003A0D45" w:rsidP="00630AD8">
            <w:pPr>
              <w:pStyle w:val="Tabletext"/>
              <w:jc w:val="center"/>
            </w:pPr>
          </w:p>
        </w:tc>
        <w:tc>
          <w:tcPr>
            <w:tcW w:w="633" w:type="dxa"/>
            <w:shd w:val="clear" w:color="auto" w:fill="FFFFFF"/>
            <w:vAlign w:val="center"/>
          </w:tcPr>
          <w:p w14:paraId="181AC76B" w14:textId="77777777" w:rsidR="003A0D45" w:rsidRDefault="003A0D45" w:rsidP="00630AD8">
            <w:pPr>
              <w:pStyle w:val="Tabletext"/>
              <w:jc w:val="center"/>
            </w:pPr>
          </w:p>
        </w:tc>
        <w:tc>
          <w:tcPr>
            <w:tcW w:w="699" w:type="dxa"/>
            <w:shd w:val="clear" w:color="auto" w:fill="FFFFFF"/>
            <w:vAlign w:val="center"/>
          </w:tcPr>
          <w:p w14:paraId="56611FEC" w14:textId="77777777" w:rsidR="003A0D45" w:rsidRDefault="003A0D45" w:rsidP="00630AD8">
            <w:pPr>
              <w:pStyle w:val="Tabletext"/>
              <w:jc w:val="center"/>
            </w:pPr>
          </w:p>
        </w:tc>
      </w:tr>
      <w:tr w:rsidR="00263BAB" w:rsidRPr="00CD2E67" w14:paraId="472A0321" w14:textId="77777777" w:rsidTr="00E74AE1">
        <w:trPr>
          <w:trHeight w:val="253"/>
        </w:trPr>
        <w:tc>
          <w:tcPr>
            <w:tcW w:w="8079" w:type="dxa"/>
            <w:shd w:val="clear" w:color="auto" w:fill="FFFFFF"/>
          </w:tcPr>
          <w:p w14:paraId="7B8E7537" w14:textId="77777777" w:rsidR="005D51F2" w:rsidRDefault="00843FAF" w:rsidP="00843FAF">
            <w:pPr>
              <w:pStyle w:val="Tabletext"/>
            </w:pPr>
            <w:r>
              <w:t>the different perspectives and experiences of men, women and children during the Industrial Revolution, and their changing way of life</w:t>
            </w:r>
          </w:p>
          <w:p w14:paraId="70950ECD" w14:textId="59C54A28" w:rsidR="00843FAF" w:rsidRPr="005D51F2" w:rsidRDefault="00843FAF" w:rsidP="00843FAF">
            <w:pPr>
              <w:pStyle w:val="Tabletext"/>
            </w:pPr>
            <w:r w:rsidRPr="00843FAF">
              <w:t>AC9HH9K16</w:t>
            </w:r>
          </w:p>
        </w:tc>
        <w:tc>
          <w:tcPr>
            <w:tcW w:w="673" w:type="dxa"/>
            <w:shd w:val="clear" w:color="auto" w:fill="FFFFFF"/>
            <w:vAlign w:val="center"/>
          </w:tcPr>
          <w:p w14:paraId="2165C683" w14:textId="51CF3445" w:rsidR="00F4680F" w:rsidRDefault="00C75B6D"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C75B6D"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C75B6D"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C75B6D"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4403418A" w:rsidR="00F41E92" w:rsidRPr="00CD2E67" w:rsidRDefault="00F41E92" w:rsidP="00733F9E">
            <w:pPr>
              <w:pStyle w:val="Tabletext"/>
            </w:pPr>
          </w:p>
        </w:tc>
        <w:tc>
          <w:tcPr>
            <w:tcW w:w="729" w:type="dxa"/>
            <w:shd w:val="clear" w:color="auto" w:fill="FFFFFF"/>
            <w:vAlign w:val="center"/>
          </w:tcPr>
          <w:p w14:paraId="2CB0891A" w14:textId="09EB20FF" w:rsidR="00F4680F" w:rsidRDefault="00F4680F" w:rsidP="00630AD8">
            <w:pPr>
              <w:pStyle w:val="Tabletext"/>
              <w:jc w:val="center"/>
            </w:pPr>
          </w:p>
        </w:tc>
        <w:tc>
          <w:tcPr>
            <w:tcW w:w="633" w:type="dxa"/>
            <w:shd w:val="clear" w:color="auto" w:fill="FFFFFF"/>
            <w:vAlign w:val="center"/>
          </w:tcPr>
          <w:p w14:paraId="0B887C32" w14:textId="75478F1B" w:rsidR="00F4680F" w:rsidRDefault="00F4680F" w:rsidP="00630AD8">
            <w:pPr>
              <w:pStyle w:val="Tabletext"/>
              <w:jc w:val="center"/>
            </w:pPr>
          </w:p>
        </w:tc>
        <w:tc>
          <w:tcPr>
            <w:tcW w:w="633" w:type="dxa"/>
            <w:shd w:val="clear" w:color="auto" w:fill="FFFFFF"/>
            <w:vAlign w:val="center"/>
          </w:tcPr>
          <w:p w14:paraId="0E114429" w14:textId="3EFDF7D3" w:rsidR="00F4680F" w:rsidRDefault="00F4680F" w:rsidP="00630AD8">
            <w:pPr>
              <w:pStyle w:val="Tabletext"/>
              <w:jc w:val="center"/>
            </w:pPr>
          </w:p>
        </w:tc>
        <w:tc>
          <w:tcPr>
            <w:tcW w:w="699" w:type="dxa"/>
            <w:shd w:val="clear" w:color="auto" w:fill="FFFFFF"/>
            <w:vAlign w:val="center"/>
          </w:tcPr>
          <w:p w14:paraId="4770A300" w14:textId="49E74593" w:rsidR="00F4680F" w:rsidRDefault="00F4680F" w:rsidP="00630AD8">
            <w:pPr>
              <w:pStyle w:val="Tabletext"/>
              <w:jc w:val="center"/>
            </w:pPr>
          </w:p>
        </w:tc>
      </w:tr>
      <w:tr w:rsidR="00B95B12" w:rsidRPr="00CD2E67" w14:paraId="03F2581C" w14:textId="77777777" w:rsidTr="00E74AE1">
        <w:trPr>
          <w:trHeight w:val="253"/>
        </w:trPr>
        <w:tc>
          <w:tcPr>
            <w:tcW w:w="8079" w:type="dxa"/>
            <w:shd w:val="clear" w:color="auto" w:fill="FFFFFF"/>
          </w:tcPr>
          <w:p w14:paraId="4EDA45D7" w14:textId="77777777" w:rsidR="00B95B12" w:rsidRDefault="00843FAF" w:rsidP="00843FAF">
            <w:pPr>
              <w:pStyle w:val="Tabletext"/>
            </w:pPr>
            <w:r>
              <w:t>the ideas that emerged and influenced change in society, such as nationalism, capitalism, imperialism, socialism, egalitarianism and Chartism</w:t>
            </w:r>
          </w:p>
          <w:p w14:paraId="38AEB103" w14:textId="62DEE837" w:rsidR="00843FAF" w:rsidRPr="005D51F2" w:rsidRDefault="00843FAF" w:rsidP="00843FAF">
            <w:pPr>
              <w:pStyle w:val="Tabletext"/>
            </w:pPr>
            <w:r w:rsidRPr="00843FAF">
              <w:t>AC9HH9K17</w:t>
            </w:r>
          </w:p>
        </w:tc>
        <w:tc>
          <w:tcPr>
            <w:tcW w:w="673" w:type="dxa"/>
            <w:shd w:val="clear" w:color="auto" w:fill="FFFFFF"/>
            <w:vAlign w:val="center"/>
          </w:tcPr>
          <w:p w14:paraId="20C9985C" w14:textId="7C15B1A8" w:rsidR="00B95B12" w:rsidRDefault="00C75B6D" w:rsidP="00630AD8">
            <w:pPr>
              <w:pStyle w:val="Tabletext"/>
              <w:jc w:val="center"/>
            </w:pPr>
            <w:sdt>
              <w:sdtPr>
                <w:id w:val="-1653362844"/>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70E6B3D9" w14:textId="0FD2B8E2" w:rsidR="00B95B12" w:rsidRDefault="00C75B6D" w:rsidP="00630AD8">
            <w:pPr>
              <w:pStyle w:val="Tabletext"/>
              <w:jc w:val="center"/>
            </w:pPr>
            <w:sdt>
              <w:sdtPr>
                <w:id w:val="-828751675"/>
                <w14:checkbox>
                  <w14:checked w14:val="0"/>
                  <w14:checkedState w14:val="0052" w14:font="Wingdings 2"/>
                  <w14:uncheckedState w14:val="00A3" w14:font="Wingdings 2"/>
                </w14:checkbox>
              </w:sdtPr>
              <w:sdtEndPr/>
              <w:sdtContent>
                <w:r w:rsidR="00B95B12">
                  <w:sym w:font="Wingdings 2" w:char="F0A3"/>
                </w:r>
              </w:sdtContent>
            </w:sdt>
          </w:p>
        </w:tc>
        <w:tc>
          <w:tcPr>
            <w:tcW w:w="673" w:type="dxa"/>
            <w:shd w:val="clear" w:color="auto" w:fill="FFFFFF"/>
            <w:vAlign w:val="center"/>
          </w:tcPr>
          <w:p w14:paraId="5D8E6F09" w14:textId="6E85D481" w:rsidR="00B95B12" w:rsidRDefault="00C75B6D" w:rsidP="00630AD8">
            <w:pPr>
              <w:pStyle w:val="Tabletext"/>
              <w:jc w:val="center"/>
            </w:pPr>
            <w:sdt>
              <w:sdtPr>
                <w:id w:val="-2124916425"/>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3C4698FE" w14:textId="519C4A53" w:rsidR="00B95B12" w:rsidRDefault="00C75B6D" w:rsidP="00630AD8">
            <w:pPr>
              <w:pStyle w:val="Tabletext"/>
              <w:jc w:val="center"/>
            </w:pPr>
            <w:sdt>
              <w:sdtPr>
                <w:id w:val="-471215977"/>
                <w14:checkbox>
                  <w14:checked w14:val="0"/>
                  <w14:checkedState w14:val="0052" w14:font="Wingdings 2"/>
                  <w14:uncheckedState w14:val="00A3" w14:font="Wingdings 2"/>
                </w14:checkbox>
              </w:sdtPr>
              <w:sdtEndPr/>
              <w:sdtContent>
                <w:r w:rsidR="00B95B12">
                  <w:sym w:font="Wingdings 2" w:char="F0A3"/>
                </w:r>
              </w:sdtContent>
            </w:sdt>
          </w:p>
        </w:tc>
        <w:tc>
          <w:tcPr>
            <w:tcW w:w="7654" w:type="dxa"/>
            <w:shd w:val="clear" w:color="auto" w:fill="FFFFFF"/>
          </w:tcPr>
          <w:p w14:paraId="7B681140" w14:textId="77777777" w:rsidR="00B95B12" w:rsidRPr="00CD2E67" w:rsidRDefault="00B95B12" w:rsidP="00733F9E">
            <w:pPr>
              <w:pStyle w:val="Tabletext"/>
            </w:pPr>
          </w:p>
        </w:tc>
        <w:tc>
          <w:tcPr>
            <w:tcW w:w="729" w:type="dxa"/>
            <w:shd w:val="clear" w:color="auto" w:fill="FFFFFF"/>
            <w:vAlign w:val="center"/>
          </w:tcPr>
          <w:p w14:paraId="626AC14E" w14:textId="77777777" w:rsidR="00B95B12" w:rsidRDefault="00B95B12" w:rsidP="00630AD8">
            <w:pPr>
              <w:pStyle w:val="Tabletext"/>
              <w:jc w:val="center"/>
            </w:pPr>
          </w:p>
        </w:tc>
        <w:tc>
          <w:tcPr>
            <w:tcW w:w="633" w:type="dxa"/>
            <w:shd w:val="clear" w:color="auto" w:fill="FFFFFF"/>
            <w:vAlign w:val="center"/>
          </w:tcPr>
          <w:p w14:paraId="3486AD52" w14:textId="77777777" w:rsidR="00B95B12" w:rsidRDefault="00B95B12" w:rsidP="00630AD8">
            <w:pPr>
              <w:pStyle w:val="Tabletext"/>
              <w:jc w:val="center"/>
            </w:pPr>
          </w:p>
        </w:tc>
        <w:tc>
          <w:tcPr>
            <w:tcW w:w="633" w:type="dxa"/>
            <w:shd w:val="clear" w:color="auto" w:fill="FFFFFF"/>
            <w:vAlign w:val="center"/>
          </w:tcPr>
          <w:p w14:paraId="2DB3F06B" w14:textId="77777777" w:rsidR="00B95B12" w:rsidRDefault="00B95B12" w:rsidP="00630AD8">
            <w:pPr>
              <w:pStyle w:val="Tabletext"/>
              <w:jc w:val="center"/>
            </w:pPr>
          </w:p>
        </w:tc>
        <w:tc>
          <w:tcPr>
            <w:tcW w:w="699" w:type="dxa"/>
            <w:shd w:val="clear" w:color="auto" w:fill="FFFFFF"/>
            <w:vAlign w:val="center"/>
          </w:tcPr>
          <w:p w14:paraId="6B1AF33D" w14:textId="77777777" w:rsidR="00B95B12" w:rsidRDefault="00B95B12" w:rsidP="00630AD8">
            <w:pPr>
              <w:pStyle w:val="Tabletext"/>
              <w:jc w:val="center"/>
            </w:pPr>
          </w:p>
        </w:tc>
      </w:tr>
      <w:tr w:rsidR="00B95B12" w:rsidRPr="00CD2E67" w14:paraId="2BD36142" w14:textId="77777777" w:rsidTr="00E74AE1">
        <w:trPr>
          <w:trHeight w:val="253"/>
        </w:trPr>
        <w:tc>
          <w:tcPr>
            <w:tcW w:w="8079" w:type="dxa"/>
            <w:shd w:val="clear" w:color="auto" w:fill="FFFFFF"/>
          </w:tcPr>
          <w:p w14:paraId="37FA8CB9" w14:textId="77777777" w:rsidR="00B95B12" w:rsidRDefault="00843FAF" w:rsidP="00843FAF">
            <w:pPr>
              <w:pStyle w:val="Tabletext"/>
            </w:pPr>
            <w:r>
              <w:t>the role of a significant individual or group such as agricultural and factory workers, inventors and entrepreneurs, landowners, politicians and religious groups in promoting and enacting some of the ideas that emerged during the Industrial Revolution</w:t>
            </w:r>
          </w:p>
          <w:p w14:paraId="713093D0" w14:textId="0769FF5D" w:rsidR="00843FAF" w:rsidRPr="005D51F2" w:rsidRDefault="00843FAF" w:rsidP="00843FAF">
            <w:pPr>
              <w:pStyle w:val="Tabletext"/>
            </w:pPr>
            <w:r w:rsidRPr="00843FAF">
              <w:t>AC9HH9K18</w:t>
            </w:r>
          </w:p>
        </w:tc>
        <w:tc>
          <w:tcPr>
            <w:tcW w:w="673" w:type="dxa"/>
            <w:shd w:val="clear" w:color="auto" w:fill="FFFFFF"/>
            <w:vAlign w:val="center"/>
          </w:tcPr>
          <w:p w14:paraId="6FA3862D" w14:textId="054E74AD" w:rsidR="00B95B12" w:rsidRDefault="00C75B6D" w:rsidP="00630AD8">
            <w:pPr>
              <w:pStyle w:val="Tabletext"/>
              <w:jc w:val="center"/>
            </w:pPr>
            <w:sdt>
              <w:sdtPr>
                <w:id w:val="-407388361"/>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6F5F50AD" w14:textId="2E7B504F" w:rsidR="00B95B12" w:rsidRDefault="00C75B6D" w:rsidP="00630AD8">
            <w:pPr>
              <w:pStyle w:val="Tabletext"/>
              <w:jc w:val="center"/>
            </w:pPr>
            <w:sdt>
              <w:sdtPr>
                <w:id w:val="1539157195"/>
                <w14:checkbox>
                  <w14:checked w14:val="0"/>
                  <w14:checkedState w14:val="0052" w14:font="Wingdings 2"/>
                  <w14:uncheckedState w14:val="00A3" w14:font="Wingdings 2"/>
                </w14:checkbox>
              </w:sdtPr>
              <w:sdtEndPr/>
              <w:sdtContent>
                <w:r w:rsidR="00B95B12">
                  <w:sym w:font="Wingdings 2" w:char="F0A3"/>
                </w:r>
              </w:sdtContent>
            </w:sdt>
          </w:p>
        </w:tc>
        <w:tc>
          <w:tcPr>
            <w:tcW w:w="673" w:type="dxa"/>
            <w:shd w:val="clear" w:color="auto" w:fill="FFFFFF"/>
            <w:vAlign w:val="center"/>
          </w:tcPr>
          <w:p w14:paraId="36A6DF14" w14:textId="022B3282" w:rsidR="00B95B12" w:rsidRDefault="00C75B6D" w:rsidP="00630AD8">
            <w:pPr>
              <w:pStyle w:val="Tabletext"/>
              <w:jc w:val="center"/>
            </w:pPr>
            <w:sdt>
              <w:sdtPr>
                <w:id w:val="-1752650871"/>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3AC8E133" w14:textId="6BB7CC92" w:rsidR="00B95B12" w:rsidRDefault="00C75B6D" w:rsidP="00630AD8">
            <w:pPr>
              <w:pStyle w:val="Tabletext"/>
              <w:jc w:val="center"/>
            </w:pPr>
            <w:sdt>
              <w:sdtPr>
                <w:id w:val="-1669707353"/>
                <w14:checkbox>
                  <w14:checked w14:val="0"/>
                  <w14:checkedState w14:val="0052" w14:font="Wingdings 2"/>
                  <w14:uncheckedState w14:val="00A3" w14:font="Wingdings 2"/>
                </w14:checkbox>
              </w:sdtPr>
              <w:sdtEndPr/>
              <w:sdtContent>
                <w:r w:rsidR="00B95B12">
                  <w:sym w:font="Wingdings 2" w:char="F0A3"/>
                </w:r>
              </w:sdtContent>
            </w:sdt>
          </w:p>
        </w:tc>
        <w:tc>
          <w:tcPr>
            <w:tcW w:w="7654" w:type="dxa"/>
            <w:shd w:val="clear" w:color="auto" w:fill="FFFFFF"/>
          </w:tcPr>
          <w:p w14:paraId="477440B0" w14:textId="77777777" w:rsidR="00B95B12" w:rsidRPr="00CD2E67" w:rsidRDefault="00B95B12" w:rsidP="00733F9E">
            <w:pPr>
              <w:pStyle w:val="Tabletext"/>
            </w:pPr>
          </w:p>
        </w:tc>
        <w:tc>
          <w:tcPr>
            <w:tcW w:w="729" w:type="dxa"/>
            <w:shd w:val="clear" w:color="auto" w:fill="FFFFFF"/>
            <w:vAlign w:val="center"/>
          </w:tcPr>
          <w:p w14:paraId="51E26DA3" w14:textId="77777777" w:rsidR="00B95B12" w:rsidRDefault="00B95B12" w:rsidP="00630AD8">
            <w:pPr>
              <w:pStyle w:val="Tabletext"/>
              <w:jc w:val="center"/>
            </w:pPr>
          </w:p>
        </w:tc>
        <w:tc>
          <w:tcPr>
            <w:tcW w:w="633" w:type="dxa"/>
            <w:shd w:val="clear" w:color="auto" w:fill="FFFFFF"/>
            <w:vAlign w:val="center"/>
          </w:tcPr>
          <w:p w14:paraId="7694EDEA" w14:textId="77777777" w:rsidR="00B95B12" w:rsidRDefault="00B95B12" w:rsidP="00630AD8">
            <w:pPr>
              <w:pStyle w:val="Tabletext"/>
              <w:jc w:val="center"/>
            </w:pPr>
          </w:p>
        </w:tc>
        <w:tc>
          <w:tcPr>
            <w:tcW w:w="633" w:type="dxa"/>
            <w:shd w:val="clear" w:color="auto" w:fill="FFFFFF"/>
            <w:vAlign w:val="center"/>
          </w:tcPr>
          <w:p w14:paraId="4A7812D5" w14:textId="77777777" w:rsidR="00B95B12" w:rsidRDefault="00B95B12" w:rsidP="00630AD8">
            <w:pPr>
              <w:pStyle w:val="Tabletext"/>
              <w:jc w:val="center"/>
            </w:pPr>
          </w:p>
        </w:tc>
        <w:tc>
          <w:tcPr>
            <w:tcW w:w="699" w:type="dxa"/>
            <w:shd w:val="clear" w:color="auto" w:fill="FFFFFF"/>
            <w:vAlign w:val="center"/>
          </w:tcPr>
          <w:p w14:paraId="7B7753B6" w14:textId="77777777" w:rsidR="00B95B12" w:rsidRDefault="00B95B12" w:rsidP="00630AD8">
            <w:pPr>
              <w:pStyle w:val="Tabletext"/>
              <w:jc w:val="center"/>
            </w:pPr>
          </w:p>
        </w:tc>
      </w:tr>
      <w:tr w:rsidR="00B95B12" w:rsidRPr="00CD2E67" w14:paraId="231198DD" w14:textId="77777777" w:rsidTr="00E74AE1">
        <w:trPr>
          <w:trHeight w:val="253"/>
        </w:trPr>
        <w:tc>
          <w:tcPr>
            <w:tcW w:w="8079" w:type="dxa"/>
            <w:shd w:val="clear" w:color="auto" w:fill="FFFFFF"/>
          </w:tcPr>
          <w:p w14:paraId="00040653" w14:textId="6CE68414" w:rsidR="00B95B12" w:rsidRPr="00B95B12" w:rsidRDefault="00B95B12" w:rsidP="00B95B12">
            <w:pPr>
              <w:pStyle w:val="Tabletext"/>
              <w:rPr>
                <w:rStyle w:val="Strong"/>
              </w:rPr>
            </w:pPr>
            <w:r>
              <w:rPr>
                <w:rStyle w:val="Strong"/>
              </w:rPr>
              <w:t>Asi</w:t>
            </w:r>
            <w:r w:rsidR="00C713A2">
              <w:rPr>
                <w:rStyle w:val="Strong"/>
              </w:rPr>
              <w:t>a</w:t>
            </w:r>
            <w:r>
              <w:rPr>
                <w:rStyle w:val="Strong"/>
              </w:rPr>
              <w:t xml:space="preserve"> and the world </w:t>
            </w:r>
            <w:r w:rsidRPr="00B95B12">
              <w:rPr>
                <w:rStyle w:val="Strong"/>
              </w:rPr>
              <w:t>(1750–19</w:t>
            </w:r>
            <w:r>
              <w:rPr>
                <w:rStyle w:val="Strong"/>
              </w:rPr>
              <w:t>14</w:t>
            </w:r>
            <w:r w:rsidRPr="00B95B12">
              <w:rPr>
                <w:rStyle w:val="Strong"/>
              </w:rPr>
              <w:t>)</w:t>
            </w:r>
          </w:p>
          <w:p w14:paraId="355C0741" w14:textId="2533CBAB" w:rsidR="00B95B12" w:rsidRDefault="00843FAF" w:rsidP="00843FAF">
            <w:pPr>
              <w:pStyle w:val="Tabletext"/>
            </w:pPr>
            <w:r>
              <w:t>the key social, cultural, economic and political features of an Asian society during the 18th and early 19th Century</w:t>
            </w:r>
          </w:p>
          <w:p w14:paraId="15B96E1C" w14:textId="28B82DAB" w:rsidR="00843FAF" w:rsidRPr="005D51F2" w:rsidRDefault="00843FAF" w:rsidP="00843FAF">
            <w:pPr>
              <w:pStyle w:val="Tabletext"/>
            </w:pPr>
            <w:r w:rsidRPr="00843FAF">
              <w:t>AC9HH9K19</w:t>
            </w:r>
          </w:p>
        </w:tc>
        <w:tc>
          <w:tcPr>
            <w:tcW w:w="673" w:type="dxa"/>
            <w:shd w:val="clear" w:color="auto" w:fill="FFFFFF"/>
            <w:vAlign w:val="center"/>
          </w:tcPr>
          <w:p w14:paraId="05C1F61A" w14:textId="56DD4B45" w:rsidR="00B95B12" w:rsidRDefault="00C75B6D" w:rsidP="00630AD8">
            <w:pPr>
              <w:pStyle w:val="Tabletext"/>
              <w:jc w:val="center"/>
            </w:pPr>
            <w:sdt>
              <w:sdtPr>
                <w:id w:val="174011442"/>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7D0AF352" w14:textId="624D5BEF" w:rsidR="00B95B12" w:rsidRDefault="00C75B6D" w:rsidP="00630AD8">
            <w:pPr>
              <w:pStyle w:val="Tabletext"/>
              <w:jc w:val="center"/>
            </w:pPr>
            <w:sdt>
              <w:sdtPr>
                <w:id w:val="87742590"/>
                <w14:checkbox>
                  <w14:checked w14:val="0"/>
                  <w14:checkedState w14:val="0052" w14:font="Wingdings 2"/>
                  <w14:uncheckedState w14:val="00A3" w14:font="Wingdings 2"/>
                </w14:checkbox>
              </w:sdtPr>
              <w:sdtEndPr/>
              <w:sdtContent>
                <w:r w:rsidR="00B95B12">
                  <w:sym w:font="Wingdings 2" w:char="F0A3"/>
                </w:r>
              </w:sdtContent>
            </w:sdt>
          </w:p>
        </w:tc>
        <w:tc>
          <w:tcPr>
            <w:tcW w:w="673" w:type="dxa"/>
            <w:shd w:val="clear" w:color="auto" w:fill="FFFFFF"/>
            <w:vAlign w:val="center"/>
          </w:tcPr>
          <w:p w14:paraId="2825939E" w14:textId="57D9CE45" w:rsidR="00B95B12" w:rsidRDefault="00C75B6D" w:rsidP="00630AD8">
            <w:pPr>
              <w:pStyle w:val="Tabletext"/>
              <w:jc w:val="center"/>
            </w:pPr>
            <w:sdt>
              <w:sdtPr>
                <w:id w:val="-1717972273"/>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449CCD92" w14:textId="182BA887" w:rsidR="00B95B12" w:rsidRDefault="00C75B6D" w:rsidP="00630AD8">
            <w:pPr>
              <w:pStyle w:val="Tabletext"/>
              <w:jc w:val="center"/>
            </w:pPr>
            <w:sdt>
              <w:sdtPr>
                <w:id w:val="-1282031636"/>
                <w14:checkbox>
                  <w14:checked w14:val="0"/>
                  <w14:checkedState w14:val="0052" w14:font="Wingdings 2"/>
                  <w14:uncheckedState w14:val="00A3" w14:font="Wingdings 2"/>
                </w14:checkbox>
              </w:sdtPr>
              <w:sdtEndPr/>
              <w:sdtContent>
                <w:r w:rsidR="00B95B12">
                  <w:sym w:font="Wingdings 2" w:char="F0A3"/>
                </w:r>
              </w:sdtContent>
            </w:sdt>
          </w:p>
        </w:tc>
        <w:tc>
          <w:tcPr>
            <w:tcW w:w="7654" w:type="dxa"/>
            <w:shd w:val="clear" w:color="auto" w:fill="FFFFFF"/>
          </w:tcPr>
          <w:p w14:paraId="4E872438" w14:textId="77777777" w:rsidR="00B95B12" w:rsidRPr="00CD2E67" w:rsidRDefault="00B95B12" w:rsidP="00733F9E">
            <w:pPr>
              <w:pStyle w:val="Tabletext"/>
            </w:pPr>
          </w:p>
        </w:tc>
        <w:tc>
          <w:tcPr>
            <w:tcW w:w="729" w:type="dxa"/>
            <w:shd w:val="clear" w:color="auto" w:fill="FFFFFF"/>
            <w:vAlign w:val="center"/>
          </w:tcPr>
          <w:p w14:paraId="31854B71" w14:textId="77777777" w:rsidR="00B95B12" w:rsidRDefault="00B95B12" w:rsidP="00630AD8">
            <w:pPr>
              <w:pStyle w:val="Tabletext"/>
              <w:jc w:val="center"/>
            </w:pPr>
          </w:p>
        </w:tc>
        <w:tc>
          <w:tcPr>
            <w:tcW w:w="633" w:type="dxa"/>
            <w:shd w:val="clear" w:color="auto" w:fill="FFFFFF"/>
            <w:vAlign w:val="center"/>
          </w:tcPr>
          <w:p w14:paraId="61ABF262" w14:textId="77777777" w:rsidR="00B95B12" w:rsidRDefault="00B95B12" w:rsidP="00630AD8">
            <w:pPr>
              <w:pStyle w:val="Tabletext"/>
              <w:jc w:val="center"/>
            </w:pPr>
          </w:p>
        </w:tc>
        <w:tc>
          <w:tcPr>
            <w:tcW w:w="633" w:type="dxa"/>
            <w:shd w:val="clear" w:color="auto" w:fill="FFFFFF"/>
            <w:vAlign w:val="center"/>
          </w:tcPr>
          <w:p w14:paraId="1C7E8C9E" w14:textId="77777777" w:rsidR="00B95B12" w:rsidRDefault="00B95B12" w:rsidP="00630AD8">
            <w:pPr>
              <w:pStyle w:val="Tabletext"/>
              <w:jc w:val="center"/>
            </w:pPr>
          </w:p>
        </w:tc>
        <w:tc>
          <w:tcPr>
            <w:tcW w:w="699" w:type="dxa"/>
            <w:shd w:val="clear" w:color="auto" w:fill="FFFFFF"/>
            <w:vAlign w:val="center"/>
          </w:tcPr>
          <w:p w14:paraId="3DE55C45" w14:textId="77777777" w:rsidR="00B95B12" w:rsidRDefault="00B95B12" w:rsidP="00630AD8">
            <w:pPr>
              <w:pStyle w:val="Tabletext"/>
              <w:jc w:val="center"/>
            </w:pPr>
          </w:p>
        </w:tc>
      </w:tr>
      <w:tr w:rsidR="00EB3DC2" w:rsidRPr="00CD2E67" w14:paraId="2D5A4B54" w14:textId="77777777" w:rsidTr="000E4EC1">
        <w:trPr>
          <w:trHeight w:val="253"/>
        </w:trPr>
        <w:tc>
          <w:tcPr>
            <w:tcW w:w="8079" w:type="dxa"/>
            <w:shd w:val="clear" w:color="auto" w:fill="FFFFFF"/>
          </w:tcPr>
          <w:p w14:paraId="77555C72" w14:textId="77777777" w:rsidR="00EB3DC2" w:rsidRDefault="00843FAF" w:rsidP="00843FAF">
            <w:pPr>
              <w:pStyle w:val="Tabletext"/>
            </w:pPr>
            <w:r>
              <w:t>the causes and effects of European contact, including colonialisation, on an Asian society</w:t>
            </w:r>
          </w:p>
          <w:p w14:paraId="752208EF" w14:textId="7C045602" w:rsidR="00843FAF" w:rsidRPr="005D51F2" w:rsidRDefault="00843FAF" w:rsidP="00843FAF">
            <w:pPr>
              <w:pStyle w:val="Tabletext"/>
            </w:pPr>
            <w:r w:rsidRPr="00843FAF">
              <w:t>AC9HH9K20</w:t>
            </w:r>
          </w:p>
        </w:tc>
        <w:tc>
          <w:tcPr>
            <w:tcW w:w="673" w:type="dxa"/>
            <w:shd w:val="clear" w:color="auto" w:fill="FFFFFF"/>
            <w:vAlign w:val="center"/>
          </w:tcPr>
          <w:p w14:paraId="35BDB0EF" w14:textId="579F2446" w:rsidR="00EB3DC2" w:rsidRDefault="00C75B6D" w:rsidP="00EB3DC2">
            <w:pPr>
              <w:pStyle w:val="Tabletext"/>
              <w:jc w:val="center"/>
            </w:pPr>
            <w:sdt>
              <w:sdtPr>
                <w:id w:val="818851616"/>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4939A142" w14:textId="1506C0C6" w:rsidR="00EB3DC2" w:rsidRDefault="00C75B6D" w:rsidP="00EB3DC2">
            <w:pPr>
              <w:pStyle w:val="Tabletext"/>
              <w:jc w:val="center"/>
            </w:pPr>
            <w:sdt>
              <w:sdtPr>
                <w:id w:val="2137830523"/>
                <w14:checkbox>
                  <w14:checked w14:val="0"/>
                  <w14:checkedState w14:val="0052" w14:font="Wingdings 2"/>
                  <w14:uncheckedState w14:val="00A3" w14:font="Wingdings 2"/>
                </w14:checkbox>
              </w:sdtPr>
              <w:sdtEndPr/>
              <w:sdtContent>
                <w:r w:rsidR="00EB3DC2">
                  <w:sym w:font="Wingdings 2" w:char="F0A3"/>
                </w:r>
              </w:sdtContent>
            </w:sdt>
          </w:p>
        </w:tc>
        <w:tc>
          <w:tcPr>
            <w:tcW w:w="673" w:type="dxa"/>
            <w:shd w:val="clear" w:color="auto" w:fill="FFFFFF"/>
            <w:vAlign w:val="center"/>
          </w:tcPr>
          <w:p w14:paraId="42EC320D" w14:textId="42F932F9" w:rsidR="00EB3DC2" w:rsidRDefault="00C75B6D" w:rsidP="00EB3DC2">
            <w:pPr>
              <w:pStyle w:val="Tabletext"/>
              <w:jc w:val="center"/>
            </w:pPr>
            <w:sdt>
              <w:sdtPr>
                <w:id w:val="1449667840"/>
                <w14:checkbox>
                  <w14:checked w14:val="0"/>
                  <w14:checkedState w14:val="0052" w14:font="Wingdings 2"/>
                  <w14:uncheckedState w14:val="00A3" w14:font="Wingdings 2"/>
                </w14:checkbox>
              </w:sdtPr>
              <w:sdtEndPr/>
              <w:sdtContent>
                <w:r>
                  <w:sym w:font="Wingdings 2" w:char="F0A3"/>
                </w:r>
              </w:sdtContent>
            </w:sdt>
          </w:p>
        </w:tc>
        <w:tc>
          <w:tcPr>
            <w:tcW w:w="674" w:type="dxa"/>
            <w:shd w:val="clear" w:color="auto" w:fill="FFFFFF"/>
            <w:vAlign w:val="center"/>
          </w:tcPr>
          <w:p w14:paraId="7A48E4BA" w14:textId="50AA2AB0" w:rsidR="00EB3DC2" w:rsidRDefault="00C75B6D" w:rsidP="00EB3DC2">
            <w:pPr>
              <w:pStyle w:val="Tabletext"/>
              <w:jc w:val="center"/>
            </w:pPr>
            <w:sdt>
              <w:sdtPr>
                <w:id w:val="725800198"/>
                <w14:checkbox>
                  <w14:checked w14:val="0"/>
                  <w14:checkedState w14:val="0052" w14:font="Wingdings 2"/>
                  <w14:uncheckedState w14:val="00A3" w14:font="Wingdings 2"/>
                </w14:checkbox>
              </w:sdtPr>
              <w:sdtEndPr/>
              <w:sdtContent>
                <w:r w:rsidR="00EB3DC2" w:rsidRPr="009D3A0C">
                  <w:sym w:font="Wingdings 2" w:char="F0A3"/>
                </w:r>
              </w:sdtContent>
            </w:sdt>
          </w:p>
        </w:tc>
        <w:tc>
          <w:tcPr>
            <w:tcW w:w="7654" w:type="dxa"/>
            <w:shd w:val="clear" w:color="auto" w:fill="FFFFFF"/>
          </w:tcPr>
          <w:p w14:paraId="597BA2C3" w14:textId="77777777" w:rsidR="00EB3DC2" w:rsidRPr="00CD2E67" w:rsidRDefault="00EB3DC2" w:rsidP="00EB3DC2">
            <w:pPr>
              <w:pStyle w:val="Tabletext"/>
            </w:pPr>
          </w:p>
        </w:tc>
        <w:tc>
          <w:tcPr>
            <w:tcW w:w="729" w:type="dxa"/>
            <w:shd w:val="clear" w:color="auto" w:fill="FFFFFF"/>
            <w:vAlign w:val="center"/>
          </w:tcPr>
          <w:p w14:paraId="772001F5" w14:textId="77777777" w:rsidR="00EB3DC2" w:rsidRDefault="00EB3DC2" w:rsidP="00EB3DC2">
            <w:pPr>
              <w:pStyle w:val="Tabletext"/>
              <w:jc w:val="center"/>
            </w:pPr>
          </w:p>
        </w:tc>
        <w:tc>
          <w:tcPr>
            <w:tcW w:w="633" w:type="dxa"/>
            <w:shd w:val="clear" w:color="auto" w:fill="FFFFFF"/>
            <w:vAlign w:val="center"/>
          </w:tcPr>
          <w:p w14:paraId="21F7FC28" w14:textId="77777777" w:rsidR="00EB3DC2" w:rsidRDefault="00EB3DC2" w:rsidP="00EB3DC2">
            <w:pPr>
              <w:pStyle w:val="Tabletext"/>
              <w:jc w:val="center"/>
            </w:pPr>
          </w:p>
        </w:tc>
        <w:tc>
          <w:tcPr>
            <w:tcW w:w="633" w:type="dxa"/>
            <w:shd w:val="clear" w:color="auto" w:fill="FFFFFF"/>
            <w:vAlign w:val="center"/>
          </w:tcPr>
          <w:p w14:paraId="41915097" w14:textId="77777777" w:rsidR="00EB3DC2" w:rsidRDefault="00EB3DC2" w:rsidP="00EB3DC2">
            <w:pPr>
              <w:pStyle w:val="Tabletext"/>
              <w:jc w:val="center"/>
            </w:pPr>
          </w:p>
        </w:tc>
        <w:tc>
          <w:tcPr>
            <w:tcW w:w="699" w:type="dxa"/>
            <w:shd w:val="clear" w:color="auto" w:fill="FFFFFF"/>
            <w:vAlign w:val="center"/>
          </w:tcPr>
          <w:p w14:paraId="7ECD8452" w14:textId="77777777" w:rsidR="00EB3DC2" w:rsidRDefault="00EB3DC2" w:rsidP="00EB3DC2">
            <w:pPr>
              <w:pStyle w:val="Tabletext"/>
              <w:jc w:val="center"/>
            </w:pPr>
          </w:p>
        </w:tc>
      </w:tr>
      <w:tr w:rsidR="00B95B12" w:rsidRPr="00CD2E67" w14:paraId="6A4293C4" w14:textId="77777777" w:rsidTr="00E74AE1">
        <w:trPr>
          <w:trHeight w:val="253"/>
        </w:trPr>
        <w:tc>
          <w:tcPr>
            <w:tcW w:w="8079" w:type="dxa"/>
            <w:shd w:val="clear" w:color="auto" w:fill="FFFFFF"/>
          </w:tcPr>
          <w:p w14:paraId="3892982F" w14:textId="77777777" w:rsidR="00B95B12" w:rsidRDefault="00843FAF" w:rsidP="00843FAF">
            <w:pPr>
              <w:pStyle w:val="Tabletext"/>
            </w:pPr>
            <w:r>
              <w:t>significant events, ideas, people, groups and/or movements in the development of an Asian society</w:t>
            </w:r>
          </w:p>
          <w:p w14:paraId="7C08B3FF" w14:textId="56477879" w:rsidR="00843FAF" w:rsidRPr="005D51F2" w:rsidRDefault="00843FAF" w:rsidP="00843FAF">
            <w:pPr>
              <w:pStyle w:val="Tabletext"/>
            </w:pPr>
            <w:r w:rsidRPr="00843FAF">
              <w:t>AC9HH9K21</w:t>
            </w:r>
          </w:p>
        </w:tc>
        <w:tc>
          <w:tcPr>
            <w:tcW w:w="673" w:type="dxa"/>
            <w:shd w:val="clear" w:color="auto" w:fill="FFFFFF"/>
            <w:vAlign w:val="center"/>
          </w:tcPr>
          <w:p w14:paraId="74EE3FB6" w14:textId="11C211C7" w:rsidR="00B95B12" w:rsidRDefault="00C75B6D" w:rsidP="00630AD8">
            <w:pPr>
              <w:pStyle w:val="Tabletext"/>
              <w:jc w:val="center"/>
            </w:pPr>
            <w:sdt>
              <w:sdtPr>
                <w:id w:val="511582610"/>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730F0F8B" w14:textId="6CD6E9BC" w:rsidR="00B95B12" w:rsidRDefault="00C75B6D" w:rsidP="00630AD8">
            <w:pPr>
              <w:pStyle w:val="Tabletext"/>
              <w:jc w:val="center"/>
            </w:pPr>
            <w:sdt>
              <w:sdtPr>
                <w:id w:val="2117796992"/>
                <w14:checkbox>
                  <w14:checked w14:val="0"/>
                  <w14:checkedState w14:val="0052" w14:font="Wingdings 2"/>
                  <w14:uncheckedState w14:val="00A3" w14:font="Wingdings 2"/>
                </w14:checkbox>
              </w:sdtPr>
              <w:sdtEndPr/>
              <w:sdtContent>
                <w:r w:rsidR="00EB3DC2">
                  <w:sym w:font="Wingdings 2" w:char="F0A3"/>
                </w:r>
              </w:sdtContent>
            </w:sdt>
          </w:p>
        </w:tc>
        <w:tc>
          <w:tcPr>
            <w:tcW w:w="673" w:type="dxa"/>
            <w:shd w:val="clear" w:color="auto" w:fill="FFFFFF"/>
            <w:vAlign w:val="center"/>
          </w:tcPr>
          <w:p w14:paraId="23D42D07" w14:textId="769EFDA8" w:rsidR="00B95B12" w:rsidRDefault="00C75B6D" w:rsidP="00630AD8">
            <w:pPr>
              <w:pStyle w:val="Tabletext"/>
              <w:jc w:val="center"/>
            </w:pPr>
            <w:sdt>
              <w:sdtPr>
                <w:id w:val="326795204"/>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1DD01DD1" w14:textId="5BC2374C" w:rsidR="00B95B12" w:rsidRDefault="00C75B6D" w:rsidP="00630AD8">
            <w:pPr>
              <w:pStyle w:val="Tabletext"/>
              <w:jc w:val="center"/>
            </w:pPr>
            <w:sdt>
              <w:sdtPr>
                <w:id w:val="1016651175"/>
                <w14:checkbox>
                  <w14:checked w14:val="0"/>
                  <w14:checkedState w14:val="0052" w14:font="Wingdings 2"/>
                  <w14:uncheckedState w14:val="00A3" w14:font="Wingdings 2"/>
                </w14:checkbox>
              </w:sdtPr>
              <w:sdtEndPr/>
              <w:sdtContent>
                <w:r w:rsidR="00EB3DC2">
                  <w:sym w:font="Wingdings 2" w:char="F0A3"/>
                </w:r>
              </w:sdtContent>
            </w:sdt>
          </w:p>
        </w:tc>
        <w:tc>
          <w:tcPr>
            <w:tcW w:w="7654" w:type="dxa"/>
            <w:shd w:val="clear" w:color="auto" w:fill="FFFFFF"/>
          </w:tcPr>
          <w:p w14:paraId="54149E36" w14:textId="77777777" w:rsidR="00B95B12" w:rsidRPr="00CD2E67" w:rsidRDefault="00B95B12" w:rsidP="00733F9E">
            <w:pPr>
              <w:pStyle w:val="Tabletext"/>
            </w:pPr>
          </w:p>
        </w:tc>
        <w:tc>
          <w:tcPr>
            <w:tcW w:w="729" w:type="dxa"/>
            <w:shd w:val="clear" w:color="auto" w:fill="FFFFFF"/>
            <w:vAlign w:val="center"/>
          </w:tcPr>
          <w:p w14:paraId="36065BCE" w14:textId="77777777" w:rsidR="00B95B12" w:rsidRDefault="00B95B12" w:rsidP="00630AD8">
            <w:pPr>
              <w:pStyle w:val="Tabletext"/>
              <w:jc w:val="center"/>
            </w:pPr>
          </w:p>
        </w:tc>
        <w:tc>
          <w:tcPr>
            <w:tcW w:w="633" w:type="dxa"/>
            <w:shd w:val="clear" w:color="auto" w:fill="FFFFFF"/>
            <w:vAlign w:val="center"/>
          </w:tcPr>
          <w:p w14:paraId="2CFCADAD" w14:textId="77777777" w:rsidR="00B95B12" w:rsidRDefault="00B95B12" w:rsidP="00630AD8">
            <w:pPr>
              <w:pStyle w:val="Tabletext"/>
              <w:jc w:val="center"/>
            </w:pPr>
          </w:p>
        </w:tc>
        <w:tc>
          <w:tcPr>
            <w:tcW w:w="633" w:type="dxa"/>
            <w:shd w:val="clear" w:color="auto" w:fill="FFFFFF"/>
            <w:vAlign w:val="center"/>
          </w:tcPr>
          <w:p w14:paraId="749F9665" w14:textId="77777777" w:rsidR="00B95B12" w:rsidRDefault="00B95B12" w:rsidP="00630AD8">
            <w:pPr>
              <w:pStyle w:val="Tabletext"/>
              <w:jc w:val="center"/>
            </w:pPr>
          </w:p>
        </w:tc>
        <w:tc>
          <w:tcPr>
            <w:tcW w:w="699" w:type="dxa"/>
            <w:shd w:val="clear" w:color="auto" w:fill="FFFFFF"/>
            <w:vAlign w:val="center"/>
          </w:tcPr>
          <w:p w14:paraId="295984A6" w14:textId="77777777" w:rsidR="00B95B12" w:rsidRDefault="00B95B12" w:rsidP="00630AD8">
            <w:pPr>
              <w:pStyle w:val="Tabletext"/>
              <w:jc w:val="center"/>
            </w:pPr>
          </w:p>
        </w:tc>
      </w:tr>
      <w:tr w:rsidR="00B95B12" w:rsidRPr="00CD2E67" w14:paraId="348107E9" w14:textId="77777777" w:rsidTr="00E74AE1">
        <w:trPr>
          <w:trHeight w:val="253"/>
        </w:trPr>
        <w:tc>
          <w:tcPr>
            <w:tcW w:w="8079" w:type="dxa"/>
            <w:shd w:val="clear" w:color="auto" w:fill="FFFFFF"/>
          </w:tcPr>
          <w:p w14:paraId="3B6AC35F" w14:textId="77777777" w:rsidR="00B95B12" w:rsidRDefault="00843FAF" w:rsidP="00843FAF">
            <w:pPr>
              <w:pStyle w:val="Tabletext"/>
            </w:pPr>
            <w:r>
              <w:t>continuities and changes and their effects on the ways of life and living conditions, political and legal institutions, and cultural expression around the turn of the 20th century in an Asian society</w:t>
            </w:r>
          </w:p>
          <w:p w14:paraId="172BC0A4" w14:textId="6117BFB6" w:rsidR="00843FAF" w:rsidRPr="005D51F2" w:rsidRDefault="00843FAF" w:rsidP="00843FAF">
            <w:pPr>
              <w:pStyle w:val="Tabletext"/>
            </w:pPr>
            <w:r w:rsidRPr="00843FAF">
              <w:t>AC9HH9K22</w:t>
            </w:r>
          </w:p>
        </w:tc>
        <w:tc>
          <w:tcPr>
            <w:tcW w:w="673" w:type="dxa"/>
            <w:shd w:val="clear" w:color="auto" w:fill="FFFFFF"/>
            <w:vAlign w:val="center"/>
          </w:tcPr>
          <w:p w14:paraId="0489FF6A" w14:textId="2ADC3B1A" w:rsidR="00B95B12" w:rsidRDefault="00C75B6D" w:rsidP="00630AD8">
            <w:pPr>
              <w:pStyle w:val="Tabletext"/>
              <w:jc w:val="center"/>
            </w:pPr>
            <w:sdt>
              <w:sdtPr>
                <w:id w:val="-1168088240"/>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3D1842F3" w14:textId="1849D24D" w:rsidR="00B95B12" w:rsidRDefault="00C75B6D" w:rsidP="00630AD8">
            <w:pPr>
              <w:pStyle w:val="Tabletext"/>
              <w:jc w:val="center"/>
            </w:pPr>
            <w:sdt>
              <w:sdtPr>
                <w:id w:val="-706419345"/>
                <w14:checkbox>
                  <w14:checked w14:val="0"/>
                  <w14:checkedState w14:val="0052" w14:font="Wingdings 2"/>
                  <w14:uncheckedState w14:val="00A3" w14:font="Wingdings 2"/>
                </w14:checkbox>
              </w:sdtPr>
              <w:sdtEndPr/>
              <w:sdtContent>
                <w:r w:rsidR="00EB3DC2">
                  <w:sym w:font="Wingdings 2" w:char="F0A3"/>
                </w:r>
              </w:sdtContent>
            </w:sdt>
          </w:p>
        </w:tc>
        <w:tc>
          <w:tcPr>
            <w:tcW w:w="673" w:type="dxa"/>
            <w:shd w:val="clear" w:color="auto" w:fill="FFFFFF"/>
            <w:vAlign w:val="center"/>
          </w:tcPr>
          <w:p w14:paraId="66CD3C04" w14:textId="347E438E" w:rsidR="00B95B12" w:rsidRDefault="00C75B6D" w:rsidP="00630AD8">
            <w:pPr>
              <w:pStyle w:val="Tabletext"/>
              <w:jc w:val="center"/>
            </w:pPr>
            <w:sdt>
              <w:sdtPr>
                <w:id w:val="-1729376647"/>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6A845A30" w14:textId="0FB57484" w:rsidR="00B95B12" w:rsidRDefault="00C75B6D" w:rsidP="00630AD8">
            <w:pPr>
              <w:pStyle w:val="Tabletext"/>
              <w:jc w:val="center"/>
            </w:pPr>
            <w:sdt>
              <w:sdtPr>
                <w:id w:val="-1144572074"/>
                <w14:checkbox>
                  <w14:checked w14:val="0"/>
                  <w14:checkedState w14:val="0052" w14:font="Wingdings 2"/>
                  <w14:uncheckedState w14:val="00A3" w14:font="Wingdings 2"/>
                </w14:checkbox>
              </w:sdtPr>
              <w:sdtEndPr/>
              <w:sdtContent>
                <w:r w:rsidR="00EB3DC2">
                  <w:sym w:font="Wingdings 2" w:char="F0A3"/>
                </w:r>
              </w:sdtContent>
            </w:sdt>
          </w:p>
        </w:tc>
        <w:tc>
          <w:tcPr>
            <w:tcW w:w="7654" w:type="dxa"/>
            <w:shd w:val="clear" w:color="auto" w:fill="FFFFFF"/>
          </w:tcPr>
          <w:p w14:paraId="7284E37D" w14:textId="77777777" w:rsidR="00B95B12" w:rsidRPr="00CD2E67" w:rsidRDefault="00B95B12" w:rsidP="00733F9E">
            <w:pPr>
              <w:pStyle w:val="Tabletext"/>
            </w:pPr>
          </w:p>
        </w:tc>
        <w:tc>
          <w:tcPr>
            <w:tcW w:w="729" w:type="dxa"/>
            <w:shd w:val="clear" w:color="auto" w:fill="FFFFFF"/>
            <w:vAlign w:val="center"/>
          </w:tcPr>
          <w:p w14:paraId="6F181C82" w14:textId="77777777" w:rsidR="00B95B12" w:rsidRDefault="00B95B12" w:rsidP="00630AD8">
            <w:pPr>
              <w:pStyle w:val="Tabletext"/>
              <w:jc w:val="center"/>
            </w:pPr>
          </w:p>
        </w:tc>
        <w:tc>
          <w:tcPr>
            <w:tcW w:w="633" w:type="dxa"/>
            <w:shd w:val="clear" w:color="auto" w:fill="FFFFFF"/>
            <w:vAlign w:val="center"/>
          </w:tcPr>
          <w:p w14:paraId="0B0A88DD" w14:textId="77777777" w:rsidR="00B95B12" w:rsidRDefault="00B95B12" w:rsidP="00630AD8">
            <w:pPr>
              <w:pStyle w:val="Tabletext"/>
              <w:jc w:val="center"/>
            </w:pPr>
          </w:p>
        </w:tc>
        <w:tc>
          <w:tcPr>
            <w:tcW w:w="633" w:type="dxa"/>
            <w:shd w:val="clear" w:color="auto" w:fill="FFFFFF"/>
            <w:vAlign w:val="center"/>
          </w:tcPr>
          <w:p w14:paraId="2E312D79" w14:textId="77777777" w:rsidR="00B95B12" w:rsidRDefault="00B95B12" w:rsidP="00630AD8">
            <w:pPr>
              <w:pStyle w:val="Tabletext"/>
              <w:jc w:val="center"/>
            </w:pPr>
          </w:p>
        </w:tc>
        <w:tc>
          <w:tcPr>
            <w:tcW w:w="699" w:type="dxa"/>
            <w:shd w:val="clear" w:color="auto" w:fill="FFFFFF"/>
            <w:vAlign w:val="center"/>
          </w:tcPr>
          <w:p w14:paraId="2FAA54B9" w14:textId="77777777" w:rsidR="00B95B12" w:rsidRDefault="00B95B12" w:rsidP="00630AD8">
            <w:pPr>
              <w:pStyle w:val="Tabletext"/>
              <w:jc w:val="center"/>
            </w:pPr>
          </w:p>
        </w:tc>
      </w:tr>
      <w:tr w:rsidR="00B95B12" w:rsidRPr="00CD2E67" w14:paraId="20EBA200" w14:textId="77777777" w:rsidTr="00E74AE1">
        <w:trPr>
          <w:trHeight w:val="253"/>
        </w:trPr>
        <w:tc>
          <w:tcPr>
            <w:tcW w:w="8079" w:type="dxa"/>
            <w:shd w:val="clear" w:color="auto" w:fill="FFFFFF"/>
          </w:tcPr>
          <w:p w14:paraId="66F8995D" w14:textId="77777777" w:rsidR="00B95B12" w:rsidRDefault="00843FAF" w:rsidP="00843FAF">
            <w:pPr>
              <w:pStyle w:val="Tabletext"/>
            </w:pPr>
            <w:r>
              <w:t>different experiences and perspectives of colonisers and Asian peoples from the time and the impact of changes to society, including events, ideas, beliefs and values</w:t>
            </w:r>
          </w:p>
          <w:p w14:paraId="55195327" w14:textId="53FE6C64" w:rsidR="00843FAF" w:rsidRPr="005D51F2" w:rsidRDefault="00843FAF" w:rsidP="00843FAF">
            <w:pPr>
              <w:pStyle w:val="Tabletext"/>
            </w:pPr>
            <w:r w:rsidRPr="00843FAF">
              <w:t>AC9HH9K23</w:t>
            </w:r>
          </w:p>
        </w:tc>
        <w:tc>
          <w:tcPr>
            <w:tcW w:w="673" w:type="dxa"/>
            <w:shd w:val="clear" w:color="auto" w:fill="FFFFFF"/>
            <w:vAlign w:val="center"/>
          </w:tcPr>
          <w:p w14:paraId="4797F362" w14:textId="36C246E0" w:rsidR="00B95B12" w:rsidRDefault="00C75B6D" w:rsidP="00630AD8">
            <w:pPr>
              <w:pStyle w:val="Tabletext"/>
              <w:jc w:val="center"/>
            </w:pPr>
            <w:sdt>
              <w:sdtPr>
                <w:id w:val="-1146659115"/>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2B60C5E1" w14:textId="0B3F1C3E" w:rsidR="00B95B12" w:rsidRDefault="00C75B6D" w:rsidP="00630AD8">
            <w:pPr>
              <w:pStyle w:val="Tabletext"/>
              <w:jc w:val="center"/>
            </w:pPr>
            <w:sdt>
              <w:sdtPr>
                <w:id w:val="-970285806"/>
                <w14:checkbox>
                  <w14:checked w14:val="0"/>
                  <w14:checkedState w14:val="0052" w14:font="Wingdings 2"/>
                  <w14:uncheckedState w14:val="00A3" w14:font="Wingdings 2"/>
                </w14:checkbox>
              </w:sdtPr>
              <w:sdtEndPr/>
              <w:sdtContent>
                <w:r w:rsidR="00EB3DC2">
                  <w:sym w:font="Wingdings 2" w:char="F0A3"/>
                </w:r>
              </w:sdtContent>
            </w:sdt>
          </w:p>
        </w:tc>
        <w:tc>
          <w:tcPr>
            <w:tcW w:w="673" w:type="dxa"/>
            <w:shd w:val="clear" w:color="auto" w:fill="FFFFFF"/>
            <w:vAlign w:val="center"/>
          </w:tcPr>
          <w:p w14:paraId="3A9402F5" w14:textId="3138AD62" w:rsidR="00B95B12" w:rsidRDefault="00C75B6D" w:rsidP="00630AD8">
            <w:pPr>
              <w:pStyle w:val="Tabletext"/>
              <w:jc w:val="center"/>
            </w:pPr>
            <w:sdt>
              <w:sdtPr>
                <w:id w:val="-879935636"/>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5B425003" w14:textId="3C442109" w:rsidR="00B95B12" w:rsidRDefault="00C75B6D" w:rsidP="00630AD8">
            <w:pPr>
              <w:pStyle w:val="Tabletext"/>
              <w:jc w:val="center"/>
            </w:pPr>
            <w:sdt>
              <w:sdtPr>
                <w:id w:val="2122729419"/>
                <w14:checkbox>
                  <w14:checked w14:val="0"/>
                  <w14:checkedState w14:val="0052" w14:font="Wingdings 2"/>
                  <w14:uncheckedState w14:val="00A3" w14:font="Wingdings 2"/>
                </w14:checkbox>
              </w:sdtPr>
              <w:sdtEndPr/>
              <w:sdtContent>
                <w:r w:rsidR="00EB3DC2">
                  <w:sym w:font="Wingdings 2" w:char="F0A3"/>
                </w:r>
              </w:sdtContent>
            </w:sdt>
          </w:p>
        </w:tc>
        <w:tc>
          <w:tcPr>
            <w:tcW w:w="7654" w:type="dxa"/>
            <w:shd w:val="clear" w:color="auto" w:fill="FFFFFF"/>
          </w:tcPr>
          <w:p w14:paraId="1A046938" w14:textId="77777777" w:rsidR="00B95B12" w:rsidRPr="00CD2E67" w:rsidRDefault="00B95B12" w:rsidP="00733F9E">
            <w:pPr>
              <w:pStyle w:val="Tabletext"/>
            </w:pPr>
          </w:p>
        </w:tc>
        <w:tc>
          <w:tcPr>
            <w:tcW w:w="729" w:type="dxa"/>
            <w:shd w:val="clear" w:color="auto" w:fill="FFFFFF"/>
            <w:vAlign w:val="center"/>
          </w:tcPr>
          <w:p w14:paraId="364552ED" w14:textId="77777777" w:rsidR="00B95B12" w:rsidRDefault="00B95B12" w:rsidP="00630AD8">
            <w:pPr>
              <w:pStyle w:val="Tabletext"/>
              <w:jc w:val="center"/>
            </w:pPr>
          </w:p>
        </w:tc>
        <w:tc>
          <w:tcPr>
            <w:tcW w:w="633" w:type="dxa"/>
            <w:shd w:val="clear" w:color="auto" w:fill="FFFFFF"/>
            <w:vAlign w:val="center"/>
          </w:tcPr>
          <w:p w14:paraId="1C8B0FD0" w14:textId="77777777" w:rsidR="00B95B12" w:rsidRDefault="00B95B12" w:rsidP="00630AD8">
            <w:pPr>
              <w:pStyle w:val="Tabletext"/>
              <w:jc w:val="center"/>
            </w:pPr>
          </w:p>
        </w:tc>
        <w:tc>
          <w:tcPr>
            <w:tcW w:w="633" w:type="dxa"/>
            <w:shd w:val="clear" w:color="auto" w:fill="FFFFFF"/>
            <w:vAlign w:val="center"/>
          </w:tcPr>
          <w:p w14:paraId="1DEA5D81" w14:textId="77777777" w:rsidR="00B95B12" w:rsidRDefault="00B95B12" w:rsidP="00630AD8">
            <w:pPr>
              <w:pStyle w:val="Tabletext"/>
              <w:jc w:val="center"/>
            </w:pPr>
          </w:p>
        </w:tc>
        <w:tc>
          <w:tcPr>
            <w:tcW w:w="699" w:type="dxa"/>
            <w:shd w:val="clear" w:color="auto" w:fill="FFFFFF"/>
            <w:vAlign w:val="center"/>
          </w:tcPr>
          <w:p w14:paraId="4311E785" w14:textId="77777777" w:rsidR="00B95B12" w:rsidRDefault="00B95B12" w:rsidP="00630AD8">
            <w:pPr>
              <w:pStyle w:val="Tabletext"/>
              <w:jc w:val="center"/>
            </w:pPr>
          </w:p>
        </w:tc>
      </w:tr>
      <w:tr w:rsidR="00B95B12" w:rsidRPr="00CD2E67" w14:paraId="599B9625" w14:textId="77777777" w:rsidTr="00E74AE1">
        <w:trPr>
          <w:trHeight w:val="253"/>
        </w:trPr>
        <w:tc>
          <w:tcPr>
            <w:tcW w:w="8079" w:type="dxa"/>
            <w:shd w:val="clear" w:color="auto" w:fill="FFFFFF"/>
          </w:tcPr>
          <w:p w14:paraId="144BBB9E" w14:textId="77777777" w:rsidR="00B95B12" w:rsidRDefault="00B95B12" w:rsidP="00B95B12">
            <w:pPr>
              <w:pStyle w:val="Tabletext"/>
            </w:pPr>
            <w:r>
              <w:t>the development of an Asian society in relation to other nations in the world by 1914, including the effects of ideas such as nationalism and self-determination</w:t>
            </w:r>
          </w:p>
          <w:p w14:paraId="4433D4F4" w14:textId="5BE0A44F" w:rsidR="00B95B12" w:rsidRPr="005D51F2" w:rsidRDefault="00B95B12" w:rsidP="00B95B12">
            <w:pPr>
              <w:pStyle w:val="Tabletext"/>
            </w:pPr>
            <w:r w:rsidRPr="00B95B12">
              <w:t>AC9HH9K24</w:t>
            </w:r>
          </w:p>
        </w:tc>
        <w:tc>
          <w:tcPr>
            <w:tcW w:w="673" w:type="dxa"/>
            <w:shd w:val="clear" w:color="auto" w:fill="FFFFFF"/>
            <w:vAlign w:val="center"/>
          </w:tcPr>
          <w:p w14:paraId="137D5E00" w14:textId="2F3C8492" w:rsidR="00B95B12" w:rsidRDefault="00C75B6D" w:rsidP="00630AD8">
            <w:pPr>
              <w:pStyle w:val="Tabletext"/>
              <w:jc w:val="center"/>
            </w:pPr>
            <w:sdt>
              <w:sdtPr>
                <w:id w:val="2058346887"/>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4B8BD2CF" w14:textId="7A6A9445" w:rsidR="00B95B12" w:rsidRDefault="00C75B6D" w:rsidP="00630AD8">
            <w:pPr>
              <w:pStyle w:val="Tabletext"/>
              <w:jc w:val="center"/>
            </w:pPr>
            <w:sdt>
              <w:sdtPr>
                <w:id w:val="-1266383661"/>
                <w14:checkbox>
                  <w14:checked w14:val="0"/>
                  <w14:checkedState w14:val="0052" w14:font="Wingdings 2"/>
                  <w14:uncheckedState w14:val="00A3" w14:font="Wingdings 2"/>
                </w14:checkbox>
              </w:sdtPr>
              <w:sdtEndPr/>
              <w:sdtContent>
                <w:r w:rsidR="00EB3DC2">
                  <w:sym w:font="Wingdings 2" w:char="F0A3"/>
                </w:r>
              </w:sdtContent>
            </w:sdt>
          </w:p>
        </w:tc>
        <w:tc>
          <w:tcPr>
            <w:tcW w:w="673" w:type="dxa"/>
            <w:shd w:val="clear" w:color="auto" w:fill="FFFFFF"/>
            <w:vAlign w:val="center"/>
          </w:tcPr>
          <w:p w14:paraId="4E231A80" w14:textId="4F4AED0F" w:rsidR="00B95B12" w:rsidRDefault="00C75B6D" w:rsidP="00630AD8">
            <w:pPr>
              <w:pStyle w:val="Tabletext"/>
              <w:jc w:val="center"/>
            </w:pPr>
            <w:sdt>
              <w:sdtPr>
                <w:id w:val="1972252765"/>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33BC8F65" w14:textId="44733210" w:rsidR="00B95B12" w:rsidRDefault="00C75B6D" w:rsidP="00630AD8">
            <w:pPr>
              <w:pStyle w:val="Tabletext"/>
              <w:jc w:val="center"/>
            </w:pPr>
            <w:sdt>
              <w:sdtPr>
                <w:id w:val="-12081298"/>
                <w14:checkbox>
                  <w14:checked w14:val="0"/>
                  <w14:checkedState w14:val="0052" w14:font="Wingdings 2"/>
                  <w14:uncheckedState w14:val="00A3" w14:font="Wingdings 2"/>
                </w14:checkbox>
              </w:sdtPr>
              <w:sdtEndPr/>
              <w:sdtContent>
                <w:r w:rsidR="00EB3DC2">
                  <w:sym w:font="Wingdings 2" w:char="F0A3"/>
                </w:r>
              </w:sdtContent>
            </w:sdt>
          </w:p>
        </w:tc>
        <w:tc>
          <w:tcPr>
            <w:tcW w:w="7654" w:type="dxa"/>
            <w:shd w:val="clear" w:color="auto" w:fill="FFFFFF"/>
          </w:tcPr>
          <w:p w14:paraId="63D5E8EF" w14:textId="77777777" w:rsidR="00B95B12" w:rsidRPr="00CD2E67" w:rsidRDefault="00B95B12" w:rsidP="00733F9E">
            <w:pPr>
              <w:pStyle w:val="Tabletext"/>
            </w:pPr>
          </w:p>
        </w:tc>
        <w:tc>
          <w:tcPr>
            <w:tcW w:w="729" w:type="dxa"/>
            <w:shd w:val="clear" w:color="auto" w:fill="FFFFFF"/>
            <w:vAlign w:val="center"/>
          </w:tcPr>
          <w:p w14:paraId="20561176" w14:textId="77777777" w:rsidR="00B95B12" w:rsidRDefault="00B95B12" w:rsidP="00630AD8">
            <w:pPr>
              <w:pStyle w:val="Tabletext"/>
              <w:jc w:val="center"/>
            </w:pPr>
          </w:p>
        </w:tc>
        <w:tc>
          <w:tcPr>
            <w:tcW w:w="633" w:type="dxa"/>
            <w:shd w:val="clear" w:color="auto" w:fill="FFFFFF"/>
            <w:vAlign w:val="center"/>
          </w:tcPr>
          <w:p w14:paraId="20E8A047" w14:textId="77777777" w:rsidR="00B95B12" w:rsidRDefault="00B95B12" w:rsidP="00630AD8">
            <w:pPr>
              <w:pStyle w:val="Tabletext"/>
              <w:jc w:val="center"/>
            </w:pPr>
          </w:p>
        </w:tc>
        <w:tc>
          <w:tcPr>
            <w:tcW w:w="633" w:type="dxa"/>
            <w:shd w:val="clear" w:color="auto" w:fill="FFFFFF"/>
            <w:vAlign w:val="center"/>
          </w:tcPr>
          <w:p w14:paraId="1759976A" w14:textId="77777777" w:rsidR="00B95B12" w:rsidRDefault="00B95B12" w:rsidP="00630AD8">
            <w:pPr>
              <w:pStyle w:val="Tabletext"/>
              <w:jc w:val="center"/>
            </w:pPr>
          </w:p>
        </w:tc>
        <w:tc>
          <w:tcPr>
            <w:tcW w:w="699" w:type="dxa"/>
            <w:shd w:val="clear" w:color="auto" w:fill="FFFFFF"/>
            <w:vAlign w:val="center"/>
          </w:tcPr>
          <w:p w14:paraId="63128C41" w14:textId="77777777" w:rsidR="00B95B12" w:rsidRDefault="00B95B12" w:rsidP="00630AD8">
            <w:pPr>
              <w:pStyle w:val="Tabletext"/>
              <w:jc w:val="center"/>
            </w:pPr>
          </w:p>
        </w:tc>
      </w:tr>
    </w:tbl>
    <w:p w14:paraId="00D33B70" w14:textId="2F1FEF18" w:rsidR="00011E47" w:rsidRDefault="00011E47" w:rsidP="00BB1FE3">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580A90">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3202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E74AE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BB1FE3">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BB1FE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BB1FE3">
            <w:pPr>
              <w:pStyle w:val="Tableheading"/>
              <w:keepNext/>
              <w:keepLines/>
            </w:pPr>
          </w:p>
        </w:tc>
        <w:tc>
          <w:tcPr>
            <w:tcW w:w="1748" w:type="pct"/>
          </w:tcPr>
          <w:p w14:paraId="3135872D" w14:textId="77777777" w:rsidR="00EE27C8" w:rsidRPr="00CD2E67" w:rsidRDefault="00EE27C8" w:rsidP="00BB1FE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BB1FE3">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BB1FE3">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BB1FE3">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BB1FE3">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BB1FE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BB1FE3">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BB1FE3">
            <w:pPr>
              <w:keepNext/>
              <w:keepLines/>
            </w:pPr>
          </w:p>
        </w:tc>
        <w:tc>
          <w:tcPr>
            <w:tcW w:w="1748" w:type="pct"/>
            <w:shd w:val="clear" w:color="auto" w:fill="E6E7E8"/>
          </w:tcPr>
          <w:p w14:paraId="066590F1" w14:textId="3DD7ABE7" w:rsidR="00EE27C8" w:rsidRPr="00CD2E67" w:rsidRDefault="00EE27C8" w:rsidP="00BB1FE3">
            <w:pPr>
              <w:pStyle w:val="Tablesubhead"/>
              <w:keepNext/>
              <w:keepLines/>
            </w:pPr>
          </w:p>
        </w:tc>
        <w:tc>
          <w:tcPr>
            <w:tcW w:w="153" w:type="pct"/>
            <w:shd w:val="clear" w:color="auto" w:fill="E6E7E8"/>
          </w:tcPr>
          <w:p w14:paraId="01761F02" w14:textId="77777777" w:rsidR="00EE27C8" w:rsidRPr="00CD2E67" w:rsidRDefault="00EE27C8" w:rsidP="00BB1FE3">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BB1FE3">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BB1FE3">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BB1FE3">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BB1FE3">
            <w:pPr>
              <w:pStyle w:val="Tabletext"/>
              <w:keepNext/>
              <w:keepLines/>
            </w:pPr>
            <w:r w:rsidRPr="00CD2E67">
              <w:t xml:space="preserve">Critical and creative thinking </w:t>
            </w:r>
          </w:p>
        </w:tc>
        <w:tc>
          <w:tcPr>
            <w:tcW w:w="167" w:type="pct"/>
            <w:vAlign w:val="center"/>
          </w:tcPr>
          <w:p w14:paraId="7E09F9E6" w14:textId="77777777" w:rsidR="00EE27C8" w:rsidRPr="00CD2E67" w:rsidRDefault="00C75B6D" w:rsidP="00BB1FE3">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C75B6D" w:rsidP="00BB1FE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C75B6D" w:rsidP="00BB1FE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C75B6D" w:rsidP="00BB1FE3">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BB1FE3">
            <w:pPr>
              <w:keepNext/>
              <w:keepLines/>
            </w:pPr>
          </w:p>
        </w:tc>
        <w:tc>
          <w:tcPr>
            <w:tcW w:w="1748" w:type="pct"/>
          </w:tcPr>
          <w:p w14:paraId="5DAADE9C" w14:textId="77777777" w:rsidR="00EE27C8" w:rsidRPr="00CD2E67" w:rsidRDefault="00EE27C8" w:rsidP="00BB1FE3">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C75B6D" w:rsidP="00BB1FE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C75B6D" w:rsidP="00BB1FE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C75B6D" w:rsidP="00BB1FE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C75B6D" w:rsidP="00BB1FE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BB1FE3">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C75B6D" w:rsidP="00BB1FE3">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C75B6D" w:rsidP="00BB1FE3">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C75B6D" w:rsidP="00BB1FE3">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C75B6D" w:rsidP="00BB1FE3">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BB1FE3">
            <w:pPr>
              <w:keepNext/>
              <w:keepLines/>
            </w:pPr>
          </w:p>
        </w:tc>
        <w:tc>
          <w:tcPr>
            <w:tcW w:w="1748" w:type="pct"/>
          </w:tcPr>
          <w:p w14:paraId="523AFDDF" w14:textId="77777777" w:rsidR="00EE27C8" w:rsidRPr="00CD2E67" w:rsidRDefault="00EE27C8" w:rsidP="00BB1FE3">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C75B6D" w:rsidP="00BB1FE3">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C75B6D" w:rsidP="00BB1FE3">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C75B6D" w:rsidP="00BB1FE3">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C75B6D" w:rsidP="00BB1FE3">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BB1FE3">
            <w:pPr>
              <w:pStyle w:val="Tabletext"/>
              <w:keepNext/>
              <w:keepLines/>
            </w:pPr>
            <w:r w:rsidRPr="00CD2E67">
              <w:t>Ethical understanding</w:t>
            </w:r>
          </w:p>
        </w:tc>
        <w:tc>
          <w:tcPr>
            <w:tcW w:w="167" w:type="pct"/>
            <w:vAlign w:val="center"/>
          </w:tcPr>
          <w:p w14:paraId="1C5E84AC" w14:textId="77777777" w:rsidR="00EE27C8" w:rsidRPr="00CD2E67" w:rsidRDefault="00C75B6D" w:rsidP="00BB1FE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C75B6D" w:rsidP="00BB1FE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C75B6D" w:rsidP="00BB1FE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C75B6D" w:rsidP="00BB1FE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BB1FE3">
            <w:pPr>
              <w:keepNext/>
              <w:keepLines/>
            </w:pPr>
          </w:p>
        </w:tc>
        <w:tc>
          <w:tcPr>
            <w:tcW w:w="1748" w:type="pct"/>
            <w:tcBorders>
              <w:bottom w:val="single" w:sz="4" w:space="0" w:color="A6A6A6"/>
            </w:tcBorders>
          </w:tcPr>
          <w:p w14:paraId="18F77521" w14:textId="77777777" w:rsidR="00EE27C8" w:rsidRPr="00CD2E67" w:rsidRDefault="00EE27C8" w:rsidP="00BB1FE3">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C75B6D" w:rsidP="00BB1FE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C75B6D" w:rsidP="00BB1FE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C75B6D" w:rsidP="00BB1FE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C75B6D" w:rsidP="00BB1FE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C1099E" w:rsidRPr="00CD2E67" w14:paraId="45EB8D55" w14:textId="77777777" w:rsidTr="00216871">
        <w:trPr>
          <w:gridAfter w:val="6"/>
          <w:wAfter w:w="2581" w:type="pct"/>
          <w:trHeight w:val="349"/>
        </w:trPr>
        <w:tc>
          <w:tcPr>
            <w:tcW w:w="1748" w:type="pct"/>
          </w:tcPr>
          <w:p w14:paraId="66BE754A" w14:textId="77777777" w:rsidR="00C1099E" w:rsidRPr="00CD2E67" w:rsidRDefault="00C1099E" w:rsidP="00BB1FE3">
            <w:pPr>
              <w:pStyle w:val="Tabletext"/>
              <w:keepNext/>
              <w:keepLines/>
            </w:pPr>
            <w:r w:rsidRPr="00CD2E67">
              <w:t>Intercultural understanding</w:t>
            </w:r>
          </w:p>
        </w:tc>
        <w:tc>
          <w:tcPr>
            <w:tcW w:w="167" w:type="pct"/>
            <w:vAlign w:val="center"/>
          </w:tcPr>
          <w:p w14:paraId="33A67312" w14:textId="77777777" w:rsidR="00C1099E" w:rsidRPr="00CD2E67" w:rsidRDefault="00C75B6D" w:rsidP="00BB1FE3">
            <w:pPr>
              <w:keepNext/>
              <w:keepLines/>
              <w:jc w:val="center"/>
              <w:rPr>
                <w:b/>
              </w:rPr>
            </w:pPr>
            <w:sdt>
              <w:sdtPr>
                <w:id w:val="-1642109780"/>
                <w14:checkbox>
                  <w14:checked w14:val="0"/>
                  <w14:checkedState w14:val="0052" w14:font="Wingdings 2"/>
                  <w14:uncheckedState w14:val="00A3" w14:font="Wingdings 2"/>
                </w14:checkbox>
              </w:sdtPr>
              <w:sdtEndPr/>
              <w:sdtContent>
                <w:r w:rsidR="00C1099E">
                  <w:sym w:font="Wingdings 2" w:char="F0A3"/>
                </w:r>
              </w:sdtContent>
            </w:sdt>
          </w:p>
        </w:tc>
        <w:tc>
          <w:tcPr>
            <w:tcW w:w="167" w:type="pct"/>
            <w:vAlign w:val="center"/>
          </w:tcPr>
          <w:p w14:paraId="1399558E" w14:textId="77777777" w:rsidR="00C1099E" w:rsidRPr="00CD2E67" w:rsidRDefault="00C75B6D" w:rsidP="00BB1FE3">
            <w:pPr>
              <w:keepNext/>
              <w:keepLines/>
              <w:jc w:val="center"/>
              <w:rPr>
                <w:b/>
              </w:rPr>
            </w:pPr>
            <w:sdt>
              <w:sdtPr>
                <w:id w:val="-142579935"/>
                <w14:checkbox>
                  <w14:checked w14:val="0"/>
                  <w14:checkedState w14:val="0052" w14:font="Wingdings 2"/>
                  <w14:uncheckedState w14:val="00A3" w14:font="Wingdings 2"/>
                </w14:checkbox>
              </w:sdtPr>
              <w:sdtEndPr/>
              <w:sdtContent>
                <w:r w:rsidR="00C1099E" w:rsidRPr="00CC07DB">
                  <w:sym w:font="Wingdings 2" w:char="F0A3"/>
                </w:r>
              </w:sdtContent>
            </w:sdt>
          </w:p>
        </w:tc>
        <w:tc>
          <w:tcPr>
            <w:tcW w:w="167" w:type="pct"/>
            <w:vAlign w:val="center"/>
          </w:tcPr>
          <w:p w14:paraId="7C73DE28" w14:textId="77777777" w:rsidR="00C1099E" w:rsidRPr="00CD2E67" w:rsidRDefault="00C75B6D" w:rsidP="00BB1FE3">
            <w:pPr>
              <w:keepNext/>
              <w:keepLines/>
              <w:jc w:val="center"/>
              <w:rPr>
                <w:b/>
              </w:rPr>
            </w:pPr>
            <w:sdt>
              <w:sdtPr>
                <w:id w:val="1996374701"/>
                <w14:checkbox>
                  <w14:checked w14:val="0"/>
                  <w14:checkedState w14:val="0052" w14:font="Wingdings 2"/>
                  <w14:uncheckedState w14:val="00A3" w14:font="Wingdings 2"/>
                </w14:checkbox>
              </w:sdtPr>
              <w:sdtEndPr/>
              <w:sdtContent>
                <w:r w:rsidR="00C1099E" w:rsidRPr="00CC07DB">
                  <w:sym w:font="Wingdings 2" w:char="F0A3"/>
                </w:r>
              </w:sdtContent>
            </w:sdt>
          </w:p>
        </w:tc>
        <w:tc>
          <w:tcPr>
            <w:tcW w:w="170" w:type="pct"/>
            <w:tcBorders>
              <w:right w:val="single" w:sz="4" w:space="0" w:color="A6A6A6"/>
            </w:tcBorders>
            <w:vAlign w:val="center"/>
          </w:tcPr>
          <w:p w14:paraId="041E9FDE" w14:textId="77777777" w:rsidR="00C1099E" w:rsidRPr="00CD2E67" w:rsidRDefault="00C75B6D" w:rsidP="00BB1FE3">
            <w:pPr>
              <w:keepNext/>
              <w:keepLines/>
              <w:jc w:val="center"/>
              <w:rPr>
                <w:b/>
              </w:rPr>
            </w:pPr>
            <w:sdt>
              <w:sdtPr>
                <w:id w:val="-395981725"/>
                <w14:checkbox>
                  <w14:checked w14:val="0"/>
                  <w14:checkedState w14:val="0052" w14:font="Wingdings 2"/>
                  <w14:uncheckedState w14:val="00A3" w14:font="Wingdings 2"/>
                </w14:checkbox>
              </w:sdtPr>
              <w:sdtEndPr/>
              <w:sdtContent>
                <w:r w:rsidR="00C1099E">
                  <w:sym w:font="Wingdings 2" w:char="F0A3"/>
                </w:r>
              </w:sdtContent>
            </w:sdt>
          </w:p>
        </w:tc>
      </w:tr>
      <w:tr w:rsidR="00C1099E" w:rsidRPr="00CD2E67" w14:paraId="75E3452A" w14:textId="77777777" w:rsidTr="00216871">
        <w:trPr>
          <w:gridAfter w:val="6"/>
          <w:wAfter w:w="2581" w:type="pct"/>
          <w:trHeight w:val="349"/>
        </w:trPr>
        <w:tc>
          <w:tcPr>
            <w:tcW w:w="1748" w:type="pct"/>
          </w:tcPr>
          <w:p w14:paraId="7899C9DF" w14:textId="77777777" w:rsidR="00C1099E" w:rsidRPr="00CD2E67" w:rsidRDefault="00C1099E" w:rsidP="00BB1FE3">
            <w:pPr>
              <w:pStyle w:val="Tabletext"/>
              <w:keepNext/>
              <w:keepLines/>
            </w:pPr>
            <w:r w:rsidRPr="00CD2E67">
              <w:t xml:space="preserve">Literacy </w:t>
            </w:r>
          </w:p>
        </w:tc>
        <w:tc>
          <w:tcPr>
            <w:tcW w:w="167" w:type="pct"/>
            <w:vAlign w:val="center"/>
          </w:tcPr>
          <w:p w14:paraId="3EE2619A" w14:textId="77777777" w:rsidR="00C1099E" w:rsidRPr="00CD2E67" w:rsidRDefault="00C75B6D" w:rsidP="00BB1FE3">
            <w:pPr>
              <w:keepNext/>
              <w:keepLines/>
              <w:jc w:val="center"/>
              <w:rPr>
                <w:b/>
              </w:rPr>
            </w:pPr>
            <w:sdt>
              <w:sdtPr>
                <w:id w:val="-1108119390"/>
                <w14:checkbox>
                  <w14:checked w14:val="0"/>
                  <w14:checkedState w14:val="0052" w14:font="Wingdings 2"/>
                  <w14:uncheckedState w14:val="00A3" w14:font="Wingdings 2"/>
                </w14:checkbox>
              </w:sdtPr>
              <w:sdtEndPr/>
              <w:sdtContent>
                <w:r w:rsidR="00C1099E">
                  <w:sym w:font="Wingdings 2" w:char="F0A3"/>
                </w:r>
              </w:sdtContent>
            </w:sdt>
          </w:p>
        </w:tc>
        <w:tc>
          <w:tcPr>
            <w:tcW w:w="167" w:type="pct"/>
            <w:vAlign w:val="center"/>
          </w:tcPr>
          <w:p w14:paraId="0DC738E0" w14:textId="77777777" w:rsidR="00C1099E" w:rsidRPr="00CD2E67" w:rsidRDefault="00C75B6D" w:rsidP="00BB1FE3">
            <w:pPr>
              <w:keepNext/>
              <w:keepLines/>
              <w:jc w:val="center"/>
              <w:rPr>
                <w:b/>
              </w:rPr>
            </w:pPr>
            <w:sdt>
              <w:sdtPr>
                <w:id w:val="479581807"/>
                <w14:checkbox>
                  <w14:checked w14:val="0"/>
                  <w14:checkedState w14:val="0052" w14:font="Wingdings 2"/>
                  <w14:uncheckedState w14:val="00A3" w14:font="Wingdings 2"/>
                </w14:checkbox>
              </w:sdtPr>
              <w:sdtEndPr/>
              <w:sdtContent>
                <w:r w:rsidR="00C1099E" w:rsidRPr="00CC07DB">
                  <w:sym w:font="Wingdings 2" w:char="F0A3"/>
                </w:r>
              </w:sdtContent>
            </w:sdt>
          </w:p>
        </w:tc>
        <w:tc>
          <w:tcPr>
            <w:tcW w:w="167" w:type="pct"/>
            <w:vAlign w:val="center"/>
          </w:tcPr>
          <w:p w14:paraId="2EDD9A61" w14:textId="77777777" w:rsidR="00C1099E" w:rsidRPr="00CD2E67" w:rsidRDefault="00C75B6D" w:rsidP="00BB1FE3">
            <w:pPr>
              <w:keepNext/>
              <w:keepLines/>
              <w:jc w:val="center"/>
              <w:rPr>
                <w:b/>
              </w:rPr>
            </w:pPr>
            <w:sdt>
              <w:sdtPr>
                <w:id w:val="1459452315"/>
                <w14:checkbox>
                  <w14:checked w14:val="0"/>
                  <w14:checkedState w14:val="0052" w14:font="Wingdings 2"/>
                  <w14:uncheckedState w14:val="00A3" w14:font="Wingdings 2"/>
                </w14:checkbox>
              </w:sdtPr>
              <w:sdtEndPr/>
              <w:sdtContent>
                <w:r w:rsidR="00C1099E" w:rsidRPr="00CC07DB">
                  <w:sym w:font="Wingdings 2" w:char="F0A3"/>
                </w:r>
              </w:sdtContent>
            </w:sdt>
          </w:p>
        </w:tc>
        <w:tc>
          <w:tcPr>
            <w:tcW w:w="170" w:type="pct"/>
            <w:tcBorders>
              <w:right w:val="single" w:sz="4" w:space="0" w:color="A6A6A6"/>
            </w:tcBorders>
            <w:vAlign w:val="center"/>
          </w:tcPr>
          <w:p w14:paraId="06784D24" w14:textId="77777777" w:rsidR="00C1099E" w:rsidRPr="00CD2E67" w:rsidRDefault="00C75B6D" w:rsidP="00BB1FE3">
            <w:pPr>
              <w:keepNext/>
              <w:keepLines/>
              <w:jc w:val="center"/>
              <w:rPr>
                <w:b/>
              </w:rPr>
            </w:pPr>
            <w:sdt>
              <w:sdtPr>
                <w:id w:val="1696655113"/>
                <w14:checkbox>
                  <w14:checked w14:val="0"/>
                  <w14:checkedState w14:val="0052" w14:font="Wingdings 2"/>
                  <w14:uncheckedState w14:val="00A3" w14:font="Wingdings 2"/>
                </w14:checkbox>
              </w:sdtPr>
              <w:sdtEndPr/>
              <w:sdtContent>
                <w:r w:rsidR="00C1099E">
                  <w:sym w:font="Wingdings 2" w:char="F0A3"/>
                </w:r>
              </w:sdtContent>
            </w:sdt>
          </w:p>
        </w:tc>
      </w:tr>
      <w:tr w:rsidR="00C1099E" w:rsidRPr="00CD2E67" w14:paraId="6C099ADC" w14:textId="77777777" w:rsidTr="00216871">
        <w:trPr>
          <w:gridAfter w:val="6"/>
          <w:wAfter w:w="2581" w:type="pct"/>
          <w:trHeight w:val="349"/>
        </w:trPr>
        <w:tc>
          <w:tcPr>
            <w:tcW w:w="1748" w:type="pct"/>
          </w:tcPr>
          <w:p w14:paraId="2AE14F80" w14:textId="77777777" w:rsidR="00C1099E" w:rsidRPr="00CD2E67" w:rsidRDefault="00C1099E" w:rsidP="00BB1FE3">
            <w:pPr>
              <w:pStyle w:val="Tabletext"/>
              <w:keepNext/>
              <w:keepLines/>
            </w:pPr>
            <w:r w:rsidRPr="00CD2E67">
              <w:t>Numeracy</w:t>
            </w:r>
          </w:p>
        </w:tc>
        <w:tc>
          <w:tcPr>
            <w:tcW w:w="167" w:type="pct"/>
            <w:vAlign w:val="center"/>
          </w:tcPr>
          <w:p w14:paraId="20B3A311" w14:textId="77777777" w:rsidR="00C1099E" w:rsidRPr="00CD2E67" w:rsidRDefault="00C75B6D" w:rsidP="00BB1FE3">
            <w:pPr>
              <w:keepNext/>
              <w:keepLines/>
              <w:jc w:val="center"/>
              <w:rPr>
                <w:b/>
              </w:rPr>
            </w:pPr>
            <w:sdt>
              <w:sdtPr>
                <w:id w:val="548959514"/>
                <w14:checkbox>
                  <w14:checked w14:val="0"/>
                  <w14:checkedState w14:val="0052" w14:font="Wingdings 2"/>
                  <w14:uncheckedState w14:val="00A3" w14:font="Wingdings 2"/>
                </w14:checkbox>
              </w:sdtPr>
              <w:sdtEndPr/>
              <w:sdtContent>
                <w:r w:rsidR="00C1099E">
                  <w:sym w:font="Wingdings 2" w:char="F0A3"/>
                </w:r>
              </w:sdtContent>
            </w:sdt>
          </w:p>
        </w:tc>
        <w:tc>
          <w:tcPr>
            <w:tcW w:w="167" w:type="pct"/>
            <w:vAlign w:val="center"/>
          </w:tcPr>
          <w:p w14:paraId="2683742E" w14:textId="77777777" w:rsidR="00C1099E" w:rsidRPr="00CD2E67" w:rsidRDefault="00C75B6D" w:rsidP="00BB1FE3">
            <w:pPr>
              <w:keepNext/>
              <w:keepLines/>
              <w:jc w:val="center"/>
              <w:rPr>
                <w:b/>
              </w:rPr>
            </w:pPr>
            <w:sdt>
              <w:sdtPr>
                <w:id w:val="-669793891"/>
                <w14:checkbox>
                  <w14:checked w14:val="0"/>
                  <w14:checkedState w14:val="0052" w14:font="Wingdings 2"/>
                  <w14:uncheckedState w14:val="00A3" w14:font="Wingdings 2"/>
                </w14:checkbox>
              </w:sdtPr>
              <w:sdtEndPr/>
              <w:sdtContent>
                <w:r w:rsidR="00C1099E" w:rsidRPr="00CC07DB">
                  <w:sym w:font="Wingdings 2" w:char="F0A3"/>
                </w:r>
              </w:sdtContent>
            </w:sdt>
          </w:p>
        </w:tc>
        <w:tc>
          <w:tcPr>
            <w:tcW w:w="167" w:type="pct"/>
            <w:vAlign w:val="center"/>
          </w:tcPr>
          <w:p w14:paraId="1C0CDA9C" w14:textId="77777777" w:rsidR="00C1099E" w:rsidRPr="00CD2E67" w:rsidRDefault="00C75B6D" w:rsidP="00BB1FE3">
            <w:pPr>
              <w:keepNext/>
              <w:keepLines/>
              <w:jc w:val="center"/>
              <w:rPr>
                <w:b/>
              </w:rPr>
            </w:pPr>
            <w:sdt>
              <w:sdtPr>
                <w:id w:val="-917404331"/>
                <w14:checkbox>
                  <w14:checked w14:val="0"/>
                  <w14:checkedState w14:val="0052" w14:font="Wingdings 2"/>
                  <w14:uncheckedState w14:val="00A3" w14:font="Wingdings 2"/>
                </w14:checkbox>
              </w:sdtPr>
              <w:sdtEndPr/>
              <w:sdtContent>
                <w:r w:rsidR="00C1099E" w:rsidRPr="00CC07DB">
                  <w:sym w:font="Wingdings 2" w:char="F0A3"/>
                </w:r>
              </w:sdtContent>
            </w:sdt>
          </w:p>
        </w:tc>
        <w:tc>
          <w:tcPr>
            <w:tcW w:w="170" w:type="pct"/>
            <w:tcBorders>
              <w:right w:val="single" w:sz="4" w:space="0" w:color="A6A6A6"/>
            </w:tcBorders>
            <w:vAlign w:val="center"/>
          </w:tcPr>
          <w:p w14:paraId="342B5A9B" w14:textId="77777777" w:rsidR="00C1099E" w:rsidRPr="00CD2E67" w:rsidRDefault="00C75B6D" w:rsidP="00BB1FE3">
            <w:pPr>
              <w:keepNext/>
              <w:keepLines/>
              <w:jc w:val="center"/>
              <w:rPr>
                <w:b/>
              </w:rPr>
            </w:pPr>
            <w:sdt>
              <w:sdtPr>
                <w:id w:val="-1714651922"/>
                <w14:checkbox>
                  <w14:checked w14:val="0"/>
                  <w14:checkedState w14:val="0052" w14:font="Wingdings 2"/>
                  <w14:uncheckedState w14:val="00A3" w14:font="Wingdings 2"/>
                </w14:checkbox>
              </w:sdtPr>
              <w:sdtEndPr/>
              <w:sdtContent>
                <w:r w:rsidR="00C1099E">
                  <w:sym w:font="Wingdings 2" w:char="F0A3"/>
                </w:r>
              </w:sdtContent>
            </w:sdt>
          </w:p>
        </w:tc>
      </w:tr>
      <w:tr w:rsidR="00C1099E" w:rsidRPr="00CD2E67" w14:paraId="6AFCF63B" w14:textId="77777777" w:rsidTr="00216871">
        <w:trPr>
          <w:gridAfter w:val="6"/>
          <w:wAfter w:w="2581" w:type="pct"/>
          <w:trHeight w:val="349"/>
        </w:trPr>
        <w:tc>
          <w:tcPr>
            <w:tcW w:w="1748" w:type="pct"/>
          </w:tcPr>
          <w:p w14:paraId="4786D1D9" w14:textId="77777777" w:rsidR="00C1099E" w:rsidRPr="00CD2E67" w:rsidRDefault="00C1099E" w:rsidP="00BB1FE3">
            <w:pPr>
              <w:pStyle w:val="Tabletext"/>
              <w:keepNext/>
              <w:keepLines/>
            </w:pPr>
            <w:r w:rsidRPr="00CD2E67">
              <w:t>Personal and social capability</w:t>
            </w:r>
          </w:p>
        </w:tc>
        <w:tc>
          <w:tcPr>
            <w:tcW w:w="167" w:type="pct"/>
            <w:vAlign w:val="center"/>
          </w:tcPr>
          <w:p w14:paraId="1A2D4947" w14:textId="77777777" w:rsidR="00C1099E" w:rsidRPr="00CD2E67" w:rsidRDefault="00C75B6D" w:rsidP="00BB1FE3">
            <w:pPr>
              <w:keepNext/>
              <w:keepLines/>
              <w:jc w:val="center"/>
              <w:rPr>
                <w:b/>
              </w:rPr>
            </w:pPr>
            <w:sdt>
              <w:sdtPr>
                <w:id w:val="101613150"/>
                <w14:checkbox>
                  <w14:checked w14:val="0"/>
                  <w14:checkedState w14:val="0052" w14:font="Wingdings 2"/>
                  <w14:uncheckedState w14:val="00A3" w14:font="Wingdings 2"/>
                </w14:checkbox>
              </w:sdtPr>
              <w:sdtEndPr/>
              <w:sdtContent>
                <w:r w:rsidR="00C1099E">
                  <w:sym w:font="Wingdings 2" w:char="F0A3"/>
                </w:r>
              </w:sdtContent>
            </w:sdt>
          </w:p>
        </w:tc>
        <w:tc>
          <w:tcPr>
            <w:tcW w:w="167" w:type="pct"/>
            <w:vAlign w:val="center"/>
          </w:tcPr>
          <w:p w14:paraId="5660DB4B" w14:textId="77777777" w:rsidR="00C1099E" w:rsidRPr="00CD2E67" w:rsidRDefault="00C75B6D" w:rsidP="00BB1FE3">
            <w:pPr>
              <w:keepNext/>
              <w:keepLines/>
              <w:jc w:val="center"/>
              <w:rPr>
                <w:b/>
              </w:rPr>
            </w:pPr>
            <w:sdt>
              <w:sdtPr>
                <w:id w:val="-899678382"/>
                <w14:checkbox>
                  <w14:checked w14:val="0"/>
                  <w14:checkedState w14:val="0052" w14:font="Wingdings 2"/>
                  <w14:uncheckedState w14:val="00A3" w14:font="Wingdings 2"/>
                </w14:checkbox>
              </w:sdtPr>
              <w:sdtEndPr/>
              <w:sdtContent>
                <w:r w:rsidR="00C1099E" w:rsidRPr="00CC07DB">
                  <w:sym w:font="Wingdings 2" w:char="F0A3"/>
                </w:r>
              </w:sdtContent>
            </w:sdt>
          </w:p>
        </w:tc>
        <w:tc>
          <w:tcPr>
            <w:tcW w:w="167" w:type="pct"/>
            <w:vAlign w:val="center"/>
          </w:tcPr>
          <w:p w14:paraId="5CC9B66B" w14:textId="77777777" w:rsidR="00C1099E" w:rsidRPr="00CD2E67" w:rsidRDefault="00C75B6D" w:rsidP="00BB1FE3">
            <w:pPr>
              <w:keepNext/>
              <w:keepLines/>
              <w:jc w:val="center"/>
              <w:rPr>
                <w:b/>
              </w:rPr>
            </w:pPr>
            <w:sdt>
              <w:sdtPr>
                <w:id w:val="-678043128"/>
                <w14:checkbox>
                  <w14:checked w14:val="0"/>
                  <w14:checkedState w14:val="0052" w14:font="Wingdings 2"/>
                  <w14:uncheckedState w14:val="00A3" w14:font="Wingdings 2"/>
                </w14:checkbox>
              </w:sdtPr>
              <w:sdtEndPr/>
              <w:sdtContent>
                <w:r w:rsidR="00C1099E" w:rsidRPr="00CC07DB">
                  <w:sym w:font="Wingdings 2" w:char="F0A3"/>
                </w:r>
              </w:sdtContent>
            </w:sdt>
          </w:p>
        </w:tc>
        <w:tc>
          <w:tcPr>
            <w:tcW w:w="170" w:type="pct"/>
            <w:tcBorders>
              <w:right w:val="single" w:sz="4" w:space="0" w:color="A6A6A6"/>
            </w:tcBorders>
            <w:vAlign w:val="center"/>
          </w:tcPr>
          <w:p w14:paraId="41680F79" w14:textId="7D88A79C" w:rsidR="00C1099E" w:rsidRPr="00CD2E67" w:rsidRDefault="00C75B6D" w:rsidP="00BB1FE3">
            <w:pPr>
              <w:keepNext/>
              <w:keepLines/>
              <w:jc w:val="center"/>
              <w:rPr>
                <w:b/>
              </w:rPr>
            </w:pPr>
            <w:sdt>
              <w:sdtPr>
                <w:id w:val="270053045"/>
                <w14:checkbox>
                  <w14:checked w14:val="0"/>
                  <w14:checkedState w14:val="0052" w14:font="Wingdings 2"/>
                  <w14:uncheckedState w14:val="00A3" w14:font="Wingdings 2"/>
                </w14:checkbox>
              </w:sdtPr>
              <w:sdtEndPr/>
              <w:sdtContent>
                <w:r w:rsidR="00C1099E">
                  <w:sym w:font="Wingdings 2" w:char="F0A3"/>
                </w:r>
              </w:sdtContent>
            </w:sdt>
          </w:p>
        </w:tc>
      </w:tr>
    </w:tbl>
    <w:p w14:paraId="057F271B" w14:textId="17E9B1C9" w:rsidR="00D94E4F" w:rsidRPr="00D94E4F" w:rsidRDefault="00D94E4F" w:rsidP="00BB1FE3">
      <w:pPr>
        <w:pStyle w:val="BodyText"/>
        <w:keepNext/>
        <w:keepLines/>
        <w:spacing w:before="480"/>
      </w:pPr>
      <w:bookmarkStart w:id="4"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4E0361">
            <w:t>3</w:t>
          </w:r>
        </w:sdtContent>
      </w:sdt>
    </w:p>
    <w:p w14:paraId="7A0BD90C" w14:textId="12F5CF16" w:rsidR="007653B0" w:rsidRDefault="007653B0" w:rsidP="00BB1FE3">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4E0361">
            <w:t>3</w:t>
          </w:r>
        </w:sdtContent>
      </w:sdt>
      <w:r w:rsidRPr="003D2E09">
        <w:t xml:space="preserve"> </w:t>
      </w:r>
      <w:hyperlink r:id="rId23" w:history="1">
        <w:r w:rsidR="000B7310" w:rsidRPr="003D2E09">
          <w:rPr>
            <w:color w:val="0000FF"/>
          </w:rPr>
          <w:t>www.qcaa.qld.edu.au/copyright</w:t>
        </w:r>
      </w:hyperlink>
      <w:r w:rsidRPr="003D2E09">
        <w:t>.</w:t>
      </w:r>
      <w:bookmarkEnd w:id="4"/>
    </w:p>
    <w:p w14:paraId="7B163B88" w14:textId="384303A3" w:rsidR="00771AD5" w:rsidRPr="003D2E09" w:rsidRDefault="00771AD5" w:rsidP="00BB1FE3">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771AD5"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6C38" w14:textId="77777777" w:rsidR="002C081A" w:rsidRDefault="002C081A" w:rsidP="00185154">
      <w:r>
        <w:separator/>
      </w:r>
    </w:p>
    <w:p w14:paraId="56AC8B1E" w14:textId="77777777" w:rsidR="002C081A" w:rsidRDefault="002C081A"/>
    <w:p w14:paraId="3461D185" w14:textId="77777777" w:rsidR="002C081A" w:rsidRDefault="002C081A"/>
  </w:endnote>
  <w:endnote w:type="continuationSeparator" w:id="0">
    <w:p w14:paraId="191C2459" w14:textId="77777777" w:rsidR="002C081A" w:rsidRDefault="002C081A" w:rsidP="00185154">
      <w:r>
        <w:continuationSeparator/>
      </w:r>
    </w:p>
    <w:p w14:paraId="67AB1976" w14:textId="77777777" w:rsidR="002C081A" w:rsidRDefault="002C081A"/>
    <w:p w14:paraId="29FCA760" w14:textId="77777777" w:rsidR="002C081A" w:rsidRDefault="002C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7E6073D7" w:rsidR="00B64090" w:rsidRPr="002E6121" w:rsidRDefault="00C75B6D"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1DED">
                <w:t>Year 9</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6B740583" w:rsidR="00B64090" w:rsidRDefault="00BB1FE3"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5692CA05" w:rsidR="002B573B" w:rsidRPr="00454DE4" w:rsidRDefault="00C75B6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E0533">
                <w:rPr>
                  <w:rFonts w:eastAsia="Times New Roman"/>
                  <w:color w:val="808080"/>
                  <w:sz w:val="10"/>
                  <w:szCs w:val="10"/>
                </w:rPr>
                <w:t>230267</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DB5F7C1" w:rsidR="00B64090" w:rsidRPr="002E6121" w:rsidRDefault="00C75B6D"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1DED">
                <w:t>Year 9</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F325E">
                <w:t>History</w:t>
              </w:r>
            </w:sdtContent>
          </w:sdt>
          <w:r w:rsidR="00824ECD">
            <w:t xml:space="preserve"> </w:t>
          </w:r>
          <w:r w:rsidR="00580A90">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2CC86142" w:rsidR="00B64090" w:rsidRDefault="00BB1FE3"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B52" w14:textId="77777777" w:rsidR="002C081A" w:rsidRPr="001B4733" w:rsidRDefault="002C081A" w:rsidP="001B4733">
      <w:pPr>
        <w:rPr>
          <w:color w:val="D22730" w:themeColor="text2"/>
        </w:rPr>
      </w:pPr>
      <w:r w:rsidRPr="001B4733">
        <w:rPr>
          <w:color w:val="D22730" w:themeColor="text2"/>
        </w:rPr>
        <w:continuationSeparator/>
      </w:r>
    </w:p>
    <w:p w14:paraId="7AE11C99" w14:textId="77777777" w:rsidR="002C081A" w:rsidRPr="001B4733" w:rsidRDefault="002C081A">
      <w:pPr>
        <w:rPr>
          <w:sz w:val="4"/>
          <w:szCs w:val="4"/>
        </w:rPr>
      </w:pPr>
    </w:p>
  </w:footnote>
  <w:footnote w:type="continuationSeparator" w:id="0">
    <w:p w14:paraId="59478E6E" w14:textId="77777777" w:rsidR="002C081A" w:rsidRPr="001B4733" w:rsidRDefault="002C081A" w:rsidP="00185154">
      <w:pPr>
        <w:rPr>
          <w:color w:val="D22730" w:themeColor="text2"/>
        </w:rPr>
      </w:pPr>
      <w:r w:rsidRPr="001B4733">
        <w:rPr>
          <w:color w:val="D22730" w:themeColor="text2"/>
        </w:rPr>
        <w:continuationSeparator/>
      </w:r>
    </w:p>
    <w:p w14:paraId="292FE522" w14:textId="77777777" w:rsidR="002C081A" w:rsidRPr="001B4733" w:rsidRDefault="002C081A">
      <w:pPr>
        <w:rPr>
          <w:sz w:val="4"/>
          <w:szCs w:val="4"/>
        </w:rPr>
      </w:pPr>
    </w:p>
  </w:footnote>
  <w:footnote w:type="continuationNotice" w:id="1">
    <w:p w14:paraId="26033990" w14:textId="77777777" w:rsidR="002C081A" w:rsidRPr="001B4733" w:rsidRDefault="002C081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E4EC1"/>
    <w:rsid w:val="000E6973"/>
    <w:rsid w:val="000F3AF2"/>
    <w:rsid w:val="000F4A35"/>
    <w:rsid w:val="000F5ECF"/>
    <w:rsid w:val="0010405A"/>
    <w:rsid w:val="001061C4"/>
    <w:rsid w:val="001063C6"/>
    <w:rsid w:val="00111674"/>
    <w:rsid w:val="00115EC2"/>
    <w:rsid w:val="00130ACE"/>
    <w:rsid w:val="00130F9E"/>
    <w:rsid w:val="0013100F"/>
    <w:rsid w:val="0013202C"/>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73E4E"/>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621"/>
    <w:rsid w:val="002B0BB3"/>
    <w:rsid w:val="002B1D93"/>
    <w:rsid w:val="002B4003"/>
    <w:rsid w:val="002B573B"/>
    <w:rsid w:val="002C081A"/>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0D4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4F66"/>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2C4F"/>
    <w:rsid w:val="004A715D"/>
    <w:rsid w:val="004B4F74"/>
    <w:rsid w:val="004B7DAE"/>
    <w:rsid w:val="004C553B"/>
    <w:rsid w:val="004C6139"/>
    <w:rsid w:val="004C768E"/>
    <w:rsid w:val="004D25B4"/>
    <w:rsid w:val="004D4EBC"/>
    <w:rsid w:val="004D7E14"/>
    <w:rsid w:val="004E0361"/>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4092B"/>
    <w:rsid w:val="0055219D"/>
    <w:rsid w:val="0055353F"/>
    <w:rsid w:val="0055503D"/>
    <w:rsid w:val="00563598"/>
    <w:rsid w:val="0056633F"/>
    <w:rsid w:val="005713E5"/>
    <w:rsid w:val="00573359"/>
    <w:rsid w:val="00580A90"/>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51F2"/>
    <w:rsid w:val="005D620B"/>
    <w:rsid w:val="005E259B"/>
    <w:rsid w:val="005E6154"/>
    <w:rsid w:val="005F3D12"/>
    <w:rsid w:val="006025ED"/>
    <w:rsid w:val="0061089F"/>
    <w:rsid w:val="00616EC2"/>
    <w:rsid w:val="00620553"/>
    <w:rsid w:val="0062087D"/>
    <w:rsid w:val="00630AD8"/>
    <w:rsid w:val="00632A72"/>
    <w:rsid w:val="00633235"/>
    <w:rsid w:val="0064169F"/>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6BF"/>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045"/>
    <w:rsid w:val="00733F9E"/>
    <w:rsid w:val="007375BC"/>
    <w:rsid w:val="00741647"/>
    <w:rsid w:val="00745DE2"/>
    <w:rsid w:val="00747958"/>
    <w:rsid w:val="00750F13"/>
    <w:rsid w:val="007514FC"/>
    <w:rsid w:val="00761537"/>
    <w:rsid w:val="00762E95"/>
    <w:rsid w:val="00763090"/>
    <w:rsid w:val="007653B0"/>
    <w:rsid w:val="00770BF1"/>
    <w:rsid w:val="00771AD5"/>
    <w:rsid w:val="0077379E"/>
    <w:rsid w:val="00774E81"/>
    <w:rsid w:val="00781CE1"/>
    <w:rsid w:val="00791798"/>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3FAF"/>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25E"/>
    <w:rsid w:val="008F377D"/>
    <w:rsid w:val="008F4E0B"/>
    <w:rsid w:val="00903B44"/>
    <w:rsid w:val="00907025"/>
    <w:rsid w:val="00907866"/>
    <w:rsid w:val="00907CE9"/>
    <w:rsid w:val="00911C76"/>
    <w:rsid w:val="00913522"/>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63E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266"/>
    <w:rsid w:val="00B56CC8"/>
    <w:rsid w:val="00B64090"/>
    <w:rsid w:val="00B65281"/>
    <w:rsid w:val="00B65924"/>
    <w:rsid w:val="00B668FB"/>
    <w:rsid w:val="00B76B8E"/>
    <w:rsid w:val="00B80FB7"/>
    <w:rsid w:val="00B819DD"/>
    <w:rsid w:val="00B93A93"/>
    <w:rsid w:val="00B95B12"/>
    <w:rsid w:val="00BA3BD7"/>
    <w:rsid w:val="00BA45AE"/>
    <w:rsid w:val="00BA4F4A"/>
    <w:rsid w:val="00BA66AD"/>
    <w:rsid w:val="00BB1515"/>
    <w:rsid w:val="00BB1FE3"/>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099E"/>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13A2"/>
    <w:rsid w:val="00C74C53"/>
    <w:rsid w:val="00C755AC"/>
    <w:rsid w:val="00C75B6D"/>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5534E"/>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1DED"/>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AE1"/>
    <w:rsid w:val="00E74D81"/>
    <w:rsid w:val="00E93E1D"/>
    <w:rsid w:val="00E975D4"/>
    <w:rsid w:val="00EA1056"/>
    <w:rsid w:val="00EA594A"/>
    <w:rsid w:val="00EB3DC2"/>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29D"/>
    <w:rsid w:val="00FC384F"/>
    <w:rsid w:val="00FC4495"/>
    <w:rsid w:val="00FE053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A5AD2"/>
    <w:rsid w:val="003772CC"/>
    <w:rsid w:val="003952E8"/>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D1221"/>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2023-03-09T00:00:00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DC8D7306-2714-469F-A918-BF911375D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21</TotalTime>
  <Pages>5</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Year 9 History Curriculum and assessment plan</vt:lpstr>
    </vt:vector>
  </TitlesOfParts>
  <Company>Queensland Curriculum and Assessment Authority</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History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18</cp:revision>
  <cp:lastPrinted>2017-07-03T22:50:00Z</cp:lastPrinted>
  <dcterms:created xsi:type="dcterms:W3CDTF">2023-03-01T02:27:00Z</dcterms:created>
  <dcterms:modified xsi:type="dcterms:W3CDTF">2023-04-02T23:39:00Z</dcterms:modified>
  <cp:category>230267</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