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2A35D4E" w14:textId="77777777" w:rsidTr="00165DCA">
        <w:trPr>
          <w:trHeight w:val="1615"/>
        </w:trPr>
        <w:tc>
          <w:tcPr>
            <w:tcW w:w="15168" w:type="dxa"/>
            <w:vAlign w:val="bottom"/>
          </w:tcPr>
          <w:p w14:paraId="698A1DBA" w14:textId="60A9DF4D" w:rsidR="00DD64E1" w:rsidRPr="002D704B" w:rsidRDefault="006D6F9E" w:rsidP="009225C1">
            <w:pPr>
              <w:pStyle w:val="Title"/>
            </w:pPr>
            <w:bookmarkStart w:id="0" w:name="_Toc234219367"/>
            <w:r>
              <w:t xml:space="preserve">Prep standard elaborations — </w:t>
            </w:r>
            <w:r>
              <w:br/>
              <w:t>Australian Curriculum</w:t>
            </w:r>
            <w:r w:rsidR="005C58A4">
              <w:t xml:space="preserve"> v9.0</w:t>
            </w:r>
            <w:r>
              <w:t xml:space="preserve">: </w:t>
            </w:r>
            <w:sdt>
              <w:sdtPr>
                <w:alias w:val="Subject name"/>
                <w:tag w:val="DocumentField8"/>
                <w:id w:val="-1221049525"/>
                <w:placeholder>
                  <w:docPart w:val="67B0357D23284D65980CF22369A94423"/>
                </w:placeholder>
                <w:dataBinding w:prefixMappings="xmlns:ns0='http://QCAA.qld.edu.au' " w:xpath="/ns0:QCAA[1]/ns0:DocumentField8[1]" w:storeItemID="{ECF99190-FDC9-4DC7-BF4D-418697363580}"/>
                <w:text/>
              </w:sdtPr>
              <w:sdtContent>
                <w:r w:rsidR="009343AB">
                  <w:t>English</w:t>
                </w:r>
              </w:sdtContent>
            </w:sdt>
          </w:p>
        </w:tc>
      </w:tr>
    </w:tbl>
    <w:p w14:paraId="003F7965" w14:textId="77777777" w:rsidR="009F6529" w:rsidRPr="00B26BD8" w:rsidRDefault="009F6529" w:rsidP="009F6529">
      <w:pPr>
        <w:rPr>
          <w:sz w:val="2"/>
          <w:szCs w:val="2"/>
        </w:rPr>
      </w:pPr>
      <w:bookmarkStart w:id="1" w:name="_Toc488841092"/>
      <w:bookmarkEnd w:id="0"/>
    </w:p>
    <w:p w14:paraId="1E20B524"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3831ACF7" w14:textId="77777777" w:rsidR="009F1C92" w:rsidRDefault="009F1C92" w:rsidP="00CC7A6F">
      <w:pPr>
        <w:pStyle w:val="Heading2"/>
      </w:pPr>
      <w:r>
        <w:t>Purpose</w:t>
      </w:r>
    </w:p>
    <w:p w14:paraId="64C54C9B" w14:textId="038AAE73" w:rsidR="009F1C92" w:rsidRPr="00BE5CFA" w:rsidRDefault="009F1C92" w:rsidP="00D017CE">
      <w:pPr>
        <w:pStyle w:val="Listlead-in"/>
      </w:pPr>
      <w:r w:rsidRPr="00BE5CFA">
        <w:t>The standards elaborations (SEs) support teachers to connect curriculum to evidence in assessment so that students are assessed on what they have had the opportunity to learn. The SEs can be used to:</w:t>
      </w:r>
    </w:p>
    <w:p w14:paraId="0018BE17" w14:textId="2F9184FF" w:rsidR="009F1C92" w:rsidRDefault="009F1C92" w:rsidP="009F1C92">
      <w:pPr>
        <w:pStyle w:val="ListBullet"/>
      </w:pPr>
      <w:r w:rsidRPr="00BE5CFA">
        <w:t>make consistent and comparable judgments, on a five-point scale, about the evidence of learning in a folio of student work across a year/band</w:t>
      </w:r>
    </w:p>
    <w:p w14:paraId="50411B6C" w14:textId="77777777" w:rsidR="009F1C92" w:rsidRPr="00BE5CFA" w:rsidRDefault="009F1C92" w:rsidP="009F1C92">
      <w:pPr>
        <w:pStyle w:val="ListBullet"/>
      </w:pPr>
      <w:r>
        <w:t>develop task-specific standards (or marking guides) for individual assessment tasks</w:t>
      </w:r>
    </w:p>
    <w:p w14:paraId="6CC5D85F" w14:textId="7CA80A3E" w:rsidR="009F1C92" w:rsidRPr="00BE5CFA" w:rsidRDefault="009F1C92" w:rsidP="009F1C92">
      <w:pPr>
        <w:pStyle w:val="ListBullet"/>
      </w:pPr>
      <w:r w:rsidRPr="00BE5CFA">
        <w:t>quality assure planning documents to ensure coverage of the achievement standard across a year/band.</w:t>
      </w:r>
    </w:p>
    <w:p w14:paraId="7D0AAFB1" w14:textId="77777777" w:rsidR="009F1C92" w:rsidRDefault="009F1C92" w:rsidP="00CC7A6F">
      <w:pPr>
        <w:pStyle w:val="Heading2"/>
      </w:pPr>
      <w:r>
        <w:t>Structure</w:t>
      </w:r>
    </w:p>
    <w:p w14:paraId="1E030AD2" w14:textId="32DDF538" w:rsidR="009F1C92" w:rsidRPr="00BE5CFA" w:rsidRDefault="009F1C92" w:rsidP="009F1C92">
      <w:pPr>
        <w:pStyle w:val="BodyText"/>
      </w:pPr>
      <w:r w:rsidRPr="00BE5CFA">
        <w:t xml:space="preserve">The SEs have been developed using the Australian Curriculum achievement standard. The achievement standard for </w:t>
      </w:r>
      <w:r>
        <w:t>English</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75C2D4F4" w14:textId="77777777" w:rsidR="009F1C92" w:rsidRDefault="009F1C92" w:rsidP="009F1C92">
      <w:pPr>
        <w:pStyle w:val="BodyText"/>
      </w:pPr>
      <w:r w:rsidRPr="00BE5CFA">
        <w:t xml:space="preserve">In Queensland, the achievement standard represents the </w:t>
      </w:r>
      <w:r w:rsidRPr="00F2373D">
        <w:t>working with (WW)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755001F6" w14:textId="77777777" w:rsidR="00590BB1" w:rsidRDefault="00590BB1">
      <w:bookmarkStart w:id="2" w:name="_Hlk111188971"/>
      <w:r>
        <w:br w:type="page"/>
      </w:r>
    </w:p>
    <w:tbl>
      <w:tblPr>
        <w:tblStyle w:val="QCAAtablestyle31"/>
        <w:tblW w:w="5000" w:type="pct"/>
        <w:tblLook w:val="06A0" w:firstRow="1" w:lastRow="0" w:firstColumn="1" w:lastColumn="0" w:noHBand="1" w:noVBand="1"/>
      </w:tblPr>
      <w:tblGrid>
        <w:gridCol w:w="13992"/>
      </w:tblGrid>
      <w:tr w:rsidR="00111E3A" w:rsidRPr="00111E3A" w14:paraId="3C7F96FF" w14:textId="77777777" w:rsidTr="00A90F2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ACA432A" w14:textId="5CDF15B1" w:rsidR="00111E3A" w:rsidRPr="00111E3A" w:rsidRDefault="00111E3A" w:rsidP="00111E3A">
            <w:pPr>
              <w:spacing w:before="40" w:after="40" w:line="252" w:lineRule="auto"/>
              <w:rPr>
                <w:b/>
                <w:sz w:val="20"/>
              </w:rPr>
            </w:pPr>
            <w:r w:rsidRPr="00111E3A">
              <w:rPr>
                <w:b/>
                <w:sz w:val="20"/>
              </w:rPr>
              <w:lastRenderedPageBreak/>
              <w:t xml:space="preserve">Prep Australian Curriculum: </w:t>
            </w:r>
            <w:sdt>
              <w:sdtPr>
                <w:rPr>
                  <w:b/>
                  <w:sz w:val="20"/>
                </w:rPr>
                <w:alias w:val="Subject name"/>
                <w:tag w:val="DocumentField8"/>
                <w:id w:val="-955482644"/>
                <w:placeholder>
                  <w:docPart w:val="B13011D491754923B4DF3DAD7387D848"/>
                </w:placeholder>
                <w:dataBinding w:prefixMappings="xmlns:ns0='http://QCAA.qld.edu.au' " w:xpath="/ns0:QCAA[1]/ns0:DocumentField8[1]" w:storeItemID="{ECF99190-FDC9-4DC7-BF4D-418697363580}"/>
                <w:text/>
              </w:sdtPr>
              <w:sdtContent>
                <w:r w:rsidR="009343AB">
                  <w:rPr>
                    <w:b/>
                    <w:sz w:val="20"/>
                  </w:rPr>
                  <w:t>English</w:t>
                </w:r>
              </w:sdtContent>
            </w:sdt>
            <w:r w:rsidRPr="00111E3A">
              <w:rPr>
                <w:b/>
                <w:sz w:val="20"/>
              </w:rPr>
              <w:t xml:space="preserve"> achievement standard</w:t>
            </w:r>
          </w:p>
        </w:tc>
      </w:tr>
      <w:tr w:rsidR="00111E3A" w:rsidRPr="00111E3A" w14:paraId="6E561228" w14:textId="77777777" w:rsidTr="00A90F21">
        <w:trPr>
          <w:trHeight w:val="567"/>
        </w:trPr>
        <w:tc>
          <w:tcPr>
            <w:tcW w:w="13992" w:type="dxa"/>
          </w:tcPr>
          <w:p w14:paraId="05D08E7B" w14:textId="24B605FE" w:rsidR="009343AB" w:rsidRPr="009343AB" w:rsidRDefault="004B4339" w:rsidP="0066450A">
            <w:pPr>
              <w:pStyle w:val="Tabletextpadded"/>
            </w:pPr>
            <w:r w:rsidRPr="004B4339">
              <w:t>By the end of Foundation</w:t>
            </w:r>
            <w:r>
              <w:rPr>
                <w:rStyle w:val="FootnoteReference"/>
                <w:szCs w:val="19"/>
              </w:rPr>
              <w:footnoteReference w:id="2"/>
            </w:r>
            <w:r w:rsidR="006D2D87">
              <w:t>,</w:t>
            </w:r>
            <w:r w:rsidRPr="004B4339">
              <w:t xml:space="preserve"> </w:t>
            </w:r>
            <w:r w:rsidR="009343AB" w:rsidRPr="009343AB">
              <w:t xml:space="preserve">students listen to texts, interact with </w:t>
            </w:r>
            <w:proofErr w:type="gramStart"/>
            <w:r w:rsidR="009343AB" w:rsidRPr="009343AB">
              <w:t>others</w:t>
            </w:r>
            <w:proofErr w:type="gramEnd"/>
            <w:r w:rsidR="009343AB" w:rsidRPr="009343AB">
              <w:t xml:space="preserve">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14:paraId="0ECA7CAB" w14:textId="77777777" w:rsidR="009343AB" w:rsidRPr="009343AB" w:rsidRDefault="009343AB" w:rsidP="0066450A">
            <w:pPr>
              <w:pStyle w:val="Tabletextpadded"/>
            </w:pPr>
            <w:r w:rsidRPr="009343AB">
              <w:t xml:space="preserve">They read, </w:t>
            </w:r>
            <w:proofErr w:type="gramStart"/>
            <w:r w:rsidRPr="009343AB">
              <w:t>view</w:t>
            </w:r>
            <w:proofErr w:type="gramEnd"/>
            <w:r w:rsidRPr="009343AB">
              <w:t xml:space="preserve"> and comprehend texts, making connections between characters, settings and events, and to personal experiences.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14:paraId="38FD73F3" w14:textId="671FA35D" w:rsidR="00CB13BC" w:rsidRPr="009343AB" w:rsidRDefault="009343AB" w:rsidP="0066450A">
            <w:pPr>
              <w:pStyle w:val="Tabletextpadded"/>
            </w:pPr>
            <w:r w:rsidRPr="009343AB">
              <w:t xml:space="preserve">They create short written texts, including retelling stories using words and images where appropriate. They retell, report </w:t>
            </w:r>
            <w:proofErr w:type="gramStart"/>
            <w:r w:rsidRPr="009343AB">
              <w:t>information</w:t>
            </w:r>
            <w:proofErr w:type="gramEnd"/>
            <w:r w:rsidRPr="009343AB">
              <w:t xml:space="preserve"> and state their thoughts, feelings and key ideas. They use words and phrases from learning and texts. They form letters, spell most consonant–vowel–consonant words and experiment with capital letters and full stops.</w:t>
            </w:r>
          </w:p>
        </w:tc>
      </w:tr>
      <w:tr w:rsidR="00111E3A" w:rsidRPr="00111E3A" w14:paraId="5CD54F26" w14:textId="77777777" w:rsidTr="00A90F21">
        <w:tc>
          <w:tcPr>
            <w:tcW w:w="13992" w:type="dxa"/>
          </w:tcPr>
          <w:p w14:paraId="77038369" w14:textId="7777777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430565B3581A462BA711E6D77129395E"/>
                </w:placeholder>
                <w:dataBinding w:prefixMappings="xmlns:ns0='http://QCAA.qld.edu.au' " w:xpath="/ns0:QCAA[1]/ns0:DocumentField8[1]" w:storeItemID="{ECF99190-FDC9-4DC7-BF4D-418697363580}"/>
                <w:text/>
              </w:sdtPr>
              <w:sdtContent>
                <w:r w:rsidR="009343AB">
                  <w:rPr>
                    <w:i/>
                    <w:iCs/>
                  </w:rPr>
                  <w:t>English</w:t>
                </w:r>
              </w:sdtContent>
            </w:sdt>
            <w:r w:rsidRPr="00392CCF">
              <w:rPr>
                <w:i/>
                <w:iCs/>
              </w:rPr>
              <w:t xml:space="preserve"> </w:t>
            </w:r>
            <w:r w:rsidRPr="00D93991">
              <w:rPr>
                <w:i/>
                <w:iCs/>
              </w:rPr>
              <w:t>for Foundation–10</w:t>
            </w:r>
            <w:r w:rsidRPr="007B5A2B">
              <w:t xml:space="preserve"> </w:t>
            </w:r>
            <w:hyperlink r:id="rId19" w:history="1">
              <w:r w:rsidR="00E306C9" w:rsidRPr="00672222">
                <w:rPr>
                  <w:rStyle w:val="Hyperlink"/>
                </w:rPr>
                <w:t>https://v9.australiancurriculum.edu.au/f-10-curriculum/learning-areas/english/foundation-year?view=quick&amp;detailed-content-descriptions=0&amp;hide-ccp=0&amp;hide-gc=0&amp;side-by-side=1&amp;strands-start-index=0&amp;subjects-start-index=0</w:t>
              </w:r>
            </w:hyperlink>
            <w:r w:rsidR="00E306C9">
              <w:t xml:space="preserve"> </w:t>
            </w:r>
          </w:p>
        </w:tc>
      </w:tr>
    </w:tbl>
    <w:p w14:paraId="04DE68C0" w14:textId="77777777" w:rsidR="00D11EDB" w:rsidRDefault="00D11EDB" w:rsidP="0066450A">
      <w:pPr>
        <w:pStyle w:val="Heading2"/>
        <w:pageBreakBefore/>
      </w:pPr>
      <w:bookmarkStart w:id="3" w:name="_Toc488841098"/>
      <w:bookmarkStart w:id="4" w:name="_Toc492538028"/>
      <w:bookmarkEnd w:id="2"/>
      <w:r w:rsidRPr="00A14348">
        <w:lastRenderedPageBreak/>
        <w:t>Prep</w:t>
      </w:r>
      <w:r w:rsidRPr="00A14348">
        <w:rPr>
          <w:rFonts w:eastAsiaTheme="minorHAnsi"/>
        </w:rPr>
        <w:t xml:space="preserve"> </w:t>
      </w:r>
      <w:sdt>
        <w:sdtPr>
          <w:alias w:val="Subject name"/>
          <w:tag w:val="DocumentField8"/>
          <w:id w:val="-199249529"/>
          <w:placeholder>
            <w:docPart w:val="6F803A3A156242EBBFA8A26F73A71F2A"/>
          </w:placeholder>
          <w:dataBinding w:prefixMappings="xmlns:ns0='http://QCAA.qld.edu.au' " w:xpath="/ns0:QCAA[1]/ns0:DocumentField8[1]" w:storeItemID="{ECF99190-FDC9-4DC7-BF4D-418697363580}"/>
          <w:text/>
        </w:sdtPr>
        <w:sdtContent>
          <w:r w:rsidR="009343AB" w:rsidRPr="00A14348">
            <w:t>English</w:t>
          </w:r>
        </w:sdtContent>
      </w:sdt>
      <w:r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57"/>
        <w:gridCol w:w="2685"/>
        <w:gridCol w:w="2686"/>
        <w:gridCol w:w="2686"/>
        <w:gridCol w:w="2686"/>
        <w:gridCol w:w="2686"/>
      </w:tblGrid>
      <w:tr w:rsidR="00797F96" w14:paraId="4AC98A9E" w14:textId="77777777" w:rsidTr="00A745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57" w:type="dxa"/>
            <w:tcBorders>
              <w:bottom w:val="nil"/>
            </w:tcBorders>
            <w:shd w:val="clear" w:color="auto" w:fill="auto"/>
          </w:tcPr>
          <w:p w14:paraId="63654306" w14:textId="77777777" w:rsidR="009343AB" w:rsidRDefault="009343AB" w:rsidP="00A90F21">
            <w:pPr>
              <w:pStyle w:val="Tableheading"/>
            </w:pPr>
          </w:p>
        </w:tc>
        <w:tc>
          <w:tcPr>
            <w:tcW w:w="2685" w:type="dxa"/>
          </w:tcPr>
          <w:p w14:paraId="3EC91CA4" w14:textId="77777777" w:rsidR="009343AB" w:rsidRDefault="00C65075" w:rsidP="00A90F21">
            <w:pPr>
              <w:pStyle w:val="Tableheading"/>
              <w:jc w:val="center"/>
              <w:cnfStyle w:val="100000000000" w:firstRow="1" w:lastRow="0" w:firstColumn="0" w:lastColumn="0" w:oddVBand="0" w:evenVBand="0" w:oddHBand="0" w:evenHBand="0" w:firstRowFirstColumn="0" w:firstRowLastColumn="0" w:lastRowFirstColumn="0" w:lastRowLastColumn="0"/>
            </w:pPr>
            <w:r w:rsidRPr="00C65075">
              <w:t>Applying (AP)</w:t>
            </w:r>
          </w:p>
        </w:tc>
        <w:tc>
          <w:tcPr>
            <w:tcW w:w="2686" w:type="dxa"/>
          </w:tcPr>
          <w:p w14:paraId="445C82CA" w14:textId="77777777" w:rsidR="009343AB" w:rsidRDefault="00C65075" w:rsidP="00A90F21">
            <w:pPr>
              <w:pStyle w:val="Tableheading"/>
              <w:jc w:val="center"/>
              <w:cnfStyle w:val="100000000000" w:firstRow="1" w:lastRow="0" w:firstColumn="0" w:lastColumn="0" w:oddVBand="0" w:evenVBand="0" w:oddHBand="0" w:evenHBand="0" w:firstRowFirstColumn="0" w:firstRowLastColumn="0" w:lastRowFirstColumn="0" w:lastRowLastColumn="0"/>
            </w:pPr>
            <w:r w:rsidRPr="00C65075">
              <w:t>Making connections (MC)</w:t>
            </w:r>
          </w:p>
        </w:tc>
        <w:tc>
          <w:tcPr>
            <w:tcW w:w="2686" w:type="dxa"/>
          </w:tcPr>
          <w:p w14:paraId="2C12569A" w14:textId="77777777" w:rsidR="009343AB" w:rsidRDefault="00C65075" w:rsidP="00A90F21">
            <w:pPr>
              <w:pStyle w:val="Tableheading"/>
              <w:jc w:val="center"/>
              <w:cnfStyle w:val="100000000000" w:firstRow="1" w:lastRow="0" w:firstColumn="0" w:lastColumn="0" w:oddVBand="0" w:evenVBand="0" w:oddHBand="0" w:evenHBand="0" w:firstRowFirstColumn="0" w:firstRowLastColumn="0" w:lastRowFirstColumn="0" w:lastRowLastColumn="0"/>
            </w:pPr>
            <w:r w:rsidRPr="00C65075">
              <w:t>Working with (WW)</w:t>
            </w:r>
          </w:p>
        </w:tc>
        <w:tc>
          <w:tcPr>
            <w:tcW w:w="2686" w:type="dxa"/>
          </w:tcPr>
          <w:p w14:paraId="569115E7" w14:textId="77777777" w:rsidR="009343AB" w:rsidRDefault="00C65075" w:rsidP="00A90F21">
            <w:pPr>
              <w:pStyle w:val="Tableheading"/>
              <w:jc w:val="center"/>
              <w:cnfStyle w:val="100000000000" w:firstRow="1" w:lastRow="0" w:firstColumn="0" w:lastColumn="0" w:oddVBand="0" w:evenVBand="0" w:oddHBand="0" w:evenHBand="0" w:firstRowFirstColumn="0" w:firstRowLastColumn="0" w:lastRowFirstColumn="0" w:lastRowLastColumn="0"/>
            </w:pPr>
            <w:r w:rsidRPr="00C65075">
              <w:t>Exploring (E</w:t>
            </w:r>
            <w:r w:rsidR="001954E4">
              <w:t>X</w:t>
            </w:r>
            <w:r w:rsidRPr="00C65075">
              <w:t>)</w:t>
            </w:r>
          </w:p>
        </w:tc>
        <w:tc>
          <w:tcPr>
            <w:tcW w:w="2686" w:type="dxa"/>
          </w:tcPr>
          <w:p w14:paraId="17023575" w14:textId="77777777" w:rsidR="009343AB" w:rsidRDefault="00C65075" w:rsidP="00A90F21">
            <w:pPr>
              <w:pStyle w:val="Tableheading"/>
              <w:jc w:val="center"/>
              <w:cnfStyle w:val="100000000000" w:firstRow="1" w:lastRow="0" w:firstColumn="0" w:lastColumn="0" w:oddVBand="0" w:evenVBand="0" w:oddHBand="0" w:evenHBand="0" w:firstRowFirstColumn="0" w:firstRowLastColumn="0" w:lastRowFirstColumn="0" w:lastRowLastColumn="0"/>
            </w:pPr>
            <w:r w:rsidRPr="00C65075">
              <w:t>Becoming aware (BA)</w:t>
            </w:r>
          </w:p>
        </w:tc>
      </w:tr>
      <w:tr w:rsidR="009343AB" w14:paraId="54E2C968" w14:textId="77777777" w:rsidTr="00A745D6">
        <w:tc>
          <w:tcPr>
            <w:cnfStyle w:val="001000000000" w:firstRow="0" w:lastRow="0" w:firstColumn="1" w:lastColumn="0" w:oddVBand="0" w:evenVBand="0" w:oddHBand="0" w:evenHBand="0" w:firstRowFirstColumn="0" w:firstRowLastColumn="0" w:lastRowFirstColumn="0" w:lastRowLastColumn="0"/>
            <w:tcW w:w="557" w:type="dxa"/>
            <w:tcBorders>
              <w:top w:val="nil"/>
              <w:left w:val="nil"/>
              <w:bottom w:val="single" w:sz="4" w:space="0" w:color="BFBFBF" w:themeColor="background1" w:themeShade="BF"/>
            </w:tcBorders>
            <w:shd w:val="clear" w:color="auto" w:fill="auto"/>
          </w:tcPr>
          <w:p w14:paraId="30D7A352" w14:textId="77777777" w:rsidR="009343AB" w:rsidRDefault="009343AB" w:rsidP="00A90F21">
            <w:pPr>
              <w:pStyle w:val="Tabletext"/>
            </w:pPr>
          </w:p>
        </w:tc>
        <w:tc>
          <w:tcPr>
            <w:tcW w:w="13429" w:type="dxa"/>
            <w:gridSpan w:val="5"/>
            <w:tcBorders>
              <w:top w:val="single" w:sz="12" w:space="0" w:color="D22730" w:themeColor="text2"/>
              <w:bottom w:val="single" w:sz="4" w:space="0" w:color="BFBFBF" w:themeColor="background1" w:themeShade="BF"/>
            </w:tcBorders>
            <w:shd w:val="clear" w:color="auto" w:fill="E6E6E6" w:themeFill="background2"/>
          </w:tcPr>
          <w:p w14:paraId="5BA1450C" w14:textId="77777777" w:rsidR="009343AB" w:rsidRDefault="009343AB" w:rsidP="008E0E56">
            <w:pPr>
              <w:pStyle w:val="Tablesubhead"/>
              <w:cnfStyle w:val="000000000000" w:firstRow="0" w:lastRow="0" w:firstColumn="0" w:lastColumn="0" w:oddVBand="0" w:evenVBand="0" w:oddHBand="0" w:evenHBand="0" w:firstRowFirstColumn="0" w:firstRowLastColumn="0" w:lastRowFirstColumn="0" w:lastRowLastColumn="0"/>
            </w:pPr>
            <w:r w:rsidRPr="008E0E56">
              <w:rPr>
                <w:color w:val="000000" w:themeColor="text1"/>
              </w:rPr>
              <w:t>The folio of student work contains evidence of the following:</w:t>
            </w:r>
          </w:p>
        </w:tc>
      </w:tr>
      <w:tr w:rsidR="00797F96" w14:paraId="77BDB64C" w14:textId="77777777" w:rsidTr="008E0E56">
        <w:tc>
          <w:tcPr>
            <w:cnfStyle w:val="001000000000" w:firstRow="0" w:lastRow="0" w:firstColumn="1" w:lastColumn="0" w:oddVBand="0" w:evenVBand="0" w:oddHBand="0" w:evenHBand="0" w:firstRowFirstColumn="0" w:firstRowLastColumn="0" w:lastRowFirstColumn="0" w:lastRowLastColumn="0"/>
            <w:tcW w:w="557" w:type="dxa"/>
            <w:vMerge w:val="restart"/>
            <w:tcBorders>
              <w:top w:val="single" w:sz="4" w:space="0" w:color="BFBFBF" w:themeColor="background1" w:themeShade="BF"/>
            </w:tcBorders>
            <w:textDirection w:val="btLr"/>
            <w:vAlign w:val="center"/>
          </w:tcPr>
          <w:p w14:paraId="37FA8E59" w14:textId="3B45A117" w:rsidR="00797F96" w:rsidRPr="008216DE" w:rsidRDefault="00797F96" w:rsidP="004907CC">
            <w:pPr>
              <w:pStyle w:val="Tabletext"/>
              <w:ind w:left="113" w:right="113"/>
              <w:jc w:val="center"/>
              <w:rPr>
                <w:b/>
                <w:bCs/>
              </w:rPr>
            </w:pPr>
            <w:r w:rsidRPr="008216DE">
              <w:rPr>
                <w:b/>
                <w:bCs/>
              </w:rPr>
              <w:t xml:space="preserve">Listening, </w:t>
            </w:r>
            <w:proofErr w:type="gramStart"/>
            <w:r w:rsidRPr="008216DE">
              <w:rPr>
                <w:b/>
                <w:bCs/>
              </w:rPr>
              <w:t>speaking</w:t>
            </w:r>
            <w:proofErr w:type="gramEnd"/>
            <w:r w:rsidRPr="008216DE">
              <w:rPr>
                <w:b/>
                <w:bCs/>
              </w:rPr>
              <w:t xml:space="preserve"> and creating</w:t>
            </w:r>
          </w:p>
        </w:tc>
        <w:tc>
          <w:tcPr>
            <w:tcW w:w="2685" w:type="dxa"/>
            <w:tcBorders>
              <w:top w:val="single" w:sz="4" w:space="0" w:color="BFBFBF" w:themeColor="background1" w:themeShade="BF"/>
            </w:tcBorders>
          </w:tcPr>
          <w:p w14:paraId="2233C8DF" w14:textId="07825035" w:rsidR="00797F96" w:rsidRDefault="00797F96" w:rsidP="00E306C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listening to texts, interacting with others and creating</w:t>
            </w:r>
            <w:r w:rsidR="00342620">
              <w:rPr>
                <w:szCs w:val="19"/>
              </w:rPr>
              <w:t>*</w:t>
            </w:r>
            <w:r>
              <w:t xml:space="preserve"> short texts for an audience </w:t>
            </w:r>
            <w:r w:rsidRPr="00DE3794">
              <w:rPr>
                <w:rStyle w:val="Shading2"/>
              </w:rPr>
              <w:t>when</w:t>
            </w:r>
            <w:r>
              <w:rPr>
                <w:rStyle w:val="Shading2"/>
              </w:rPr>
              <w:t xml:space="preserve"> thoroughly</w:t>
            </w:r>
            <w:r>
              <w:t>:</w:t>
            </w:r>
          </w:p>
          <w:p w14:paraId="37ADD300" w14:textId="2E826D18"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sharing thoughts and</w:t>
            </w:r>
            <w:r w:rsidRPr="006415FD">
              <w:t xml:space="preserve"> preferences</w:t>
            </w:r>
          </w:p>
          <w:p w14:paraId="2284857D" w14:textId="36266851"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retelling stories and events</w:t>
            </w:r>
          </w:p>
          <w:p w14:paraId="5101C1C2" w14:textId="7A7CCA5B" w:rsidR="00797F96" w:rsidRDefault="00797F96" w:rsidP="00F23176">
            <w:pPr>
              <w:pStyle w:val="TableBullet"/>
              <w:cnfStyle w:val="000000000000" w:firstRow="0" w:lastRow="0" w:firstColumn="0" w:lastColumn="0" w:oddVBand="0" w:evenVBand="0" w:oddHBand="0" w:evenHBand="0" w:firstRowFirstColumn="0" w:firstRowLastColumn="0" w:lastRowFirstColumn="0" w:lastRowLastColumn="0"/>
            </w:pPr>
            <w:r>
              <w:t>reporting information or key ideas</w:t>
            </w:r>
          </w:p>
        </w:tc>
        <w:tc>
          <w:tcPr>
            <w:tcW w:w="2686" w:type="dxa"/>
            <w:tcBorders>
              <w:top w:val="single" w:sz="4" w:space="0" w:color="BFBFBF" w:themeColor="background1" w:themeShade="BF"/>
            </w:tcBorders>
          </w:tcPr>
          <w:p w14:paraId="4B7315E7" w14:textId="559120BA" w:rsidR="00797F96" w:rsidRDefault="00797F96" w:rsidP="00E306C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listening to texts, interacting with others and creating</w:t>
            </w:r>
            <w:r w:rsidR="00BD1397">
              <w:rPr>
                <w:szCs w:val="19"/>
              </w:rPr>
              <w:t>*</w:t>
            </w:r>
            <w:r>
              <w:t xml:space="preserve"> short texts for an audience </w:t>
            </w:r>
            <w:r>
              <w:rPr>
                <w:rStyle w:val="shadingdifferences"/>
              </w:rPr>
              <w:t>when effectively</w:t>
            </w:r>
            <w:r>
              <w:t>:</w:t>
            </w:r>
          </w:p>
          <w:p w14:paraId="191C2460" w14:textId="5B6E8836"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sharing thoughts and preferences</w:t>
            </w:r>
          </w:p>
          <w:p w14:paraId="67AC281A" w14:textId="3A6C6260"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retelling stories and events</w:t>
            </w:r>
          </w:p>
          <w:p w14:paraId="528B543F" w14:textId="7384510D" w:rsidR="00797F96" w:rsidRDefault="00797F96" w:rsidP="00F23176">
            <w:pPr>
              <w:pStyle w:val="TableBullet"/>
              <w:cnfStyle w:val="000000000000" w:firstRow="0" w:lastRow="0" w:firstColumn="0" w:lastColumn="0" w:oddVBand="0" w:evenVBand="0" w:oddHBand="0" w:evenHBand="0" w:firstRowFirstColumn="0" w:firstRowLastColumn="0" w:lastRowFirstColumn="0" w:lastRowLastColumn="0"/>
            </w:pPr>
            <w:r>
              <w:t>reporting information or key ideas</w:t>
            </w:r>
          </w:p>
        </w:tc>
        <w:tc>
          <w:tcPr>
            <w:tcW w:w="2686" w:type="dxa"/>
            <w:tcBorders>
              <w:top w:val="single" w:sz="4" w:space="0" w:color="BFBFBF" w:themeColor="background1" w:themeShade="BF"/>
            </w:tcBorders>
          </w:tcPr>
          <w:p w14:paraId="462BD6D1" w14:textId="3BAFF7CE" w:rsidR="00797F96" w:rsidRDefault="00797F96" w:rsidP="00E306C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listening to texts, interacting with others and creating</w:t>
            </w:r>
            <w:r w:rsidR="00BD1397">
              <w:rPr>
                <w:szCs w:val="19"/>
              </w:rPr>
              <w:t>*</w:t>
            </w:r>
            <w:r>
              <w:t xml:space="preserve"> short texts for an audience by:</w:t>
            </w:r>
          </w:p>
          <w:p w14:paraId="1ADCF947" w14:textId="14C47C33" w:rsidR="00797F96" w:rsidRDefault="00797F96" w:rsidP="00E306C9">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sharing thoughts and preferences</w:t>
            </w:r>
          </w:p>
          <w:p w14:paraId="2A53DB1B" w14:textId="50DD78C2" w:rsidR="00797F96" w:rsidRDefault="00797F96" w:rsidP="00E306C9">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retelling stories and events</w:t>
            </w:r>
          </w:p>
          <w:p w14:paraId="6E096B21" w14:textId="5C114375" w:rsidR="00797F96" w:rsidRDefault="00797F96" w:rsidP="00F23176">
            <w:pPr>
              <w:pStyle w:val="TableBullet"/>
              <w:cnfStyle w:val="000000000000" w:firstRow="0" w:lastRow="0" w:firstColumn="0" w:lastColumn="0" w:oddVBand="0" w:evenVBand="0" w:oddHBand="0" w:evenHBand="0" w:firstRowFirstColumn="0" w:firstRowLastColumn="0" w:lastRowFirstColumn="0" w:lastRowLastColumn="0"/>
            </w:pPr>
            <w:r>
              <w:t>reporting information or key ideas</w:t>
            </w:r>
          </w:p>
        </w:tc>
        <w:tc>
          <w:tcPr>
            <w:tcW w:w="2686" w:type="dxa"/>
            <w:tcBorders>
              <w:top w:val="single" w:sz="4" w:space="0" w:color="BFBFBF" w:themeColor="background1" w:themeShade="BF"/>
            </w:tcBorders>
          </w:tcPr>
          <w:p w14:paraId="7A5FC666" w14:textId="33C9FC7A" w:rsidR="00797F96" w:rsidRPr="002124BE" w:rsidRDefault="00797F96" w:rsidP="00E306C9">
            <w:pPr>
              <w:pStyle w:val="TableText0"/>
              <w:cnfStyle w:val="000000000000" w:firstRow="0" w:lastRow="0" w:firstColumn="0" w:lastColumn="0" w:oddVBand="0" w:evenVBand="0" w:oddHBand="0" w:evenHBand="0" w:firstRowFirstColumn="0" w:firstRowLastColumn="0" w:lastRowFirstColumn="0" w:lastRowLastColumn="0"/>
            </w:pPr>
            <w:r w:rsidRPr="002124BE">
              <w:t>listening to texts, interacting with others and creating</w:t>
            </w:r>
            <w:r w:rsidR="00BD1397">
              <w:rPr>
                <w:szCs w:val="19"/>
              </w:rPr>
              <w:t>*</w:t>
            </w:r>
            <w:r w:rsidRPr="002124BE">
              <w:t xml:space="preserve"> short texts </w:t>
            </w:r>
            <w:r w:rsidRPr="00CC7A6F">
              <w:rPr>
                <w:rStyle w:val="shadingdifferences"/>
              </w:rPr>
              <w:t xml:space="preserve">through </w:t>
            </w:r>
            <w:r w:rsidR="007D353C" w:rsidRPr="001F5C69">
              <w:rPr>
                <w:rStyle w:val="shadingdifferences"/>
              </w:rPr>
              <w:t>v</w:t>
            </w:r>
            <w:r w:rsidR="007D353C">
              <w:rPr>
                <w:rStyle w:val="shadingdifferences"/>
              </w:rPr>
              <w:t>ariably</w:t>
            </w:r>
            <w:r w:rsidRPr="002124BE">
              <w:t>:</w:t>
            </w:r>
          </w:p>
          <w:p w14:paraId="474B292C" w14:textId="5BC52C39" w:rsidR="00797F96" w:rsidRPr="0040203A"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rsidRPr="0040203A">
              <w:t xml:space="preserve">sharing thoughts and preferences </w:t>
            </w:r>
            <w:r w:rsidRPr="002E286E">
              <w:rPr>
                <w:rStyle w:val="shadingdifferences"/>
              </w:rPr>
              <w:t>and/or</w:t>
            </w:r>
          </w:p>
          <w:p w14:paraId="2977490A" w14:textId="4A1B6DE1" w:rsidR="00797F96" w:rsidRPr="0040203A"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rsidRPr="0040203A">
              <w:t>retelling</w:t>
            </w:r>
            <w:r>
              <w:t xml:space="preserve"> </w:t>
            </w:r>
            <w:r w:rsidRPr="0040203A">
              <w:t xml:space="preserve">stories and events </w:t>
            </w:r>
            <w:r w:rsidRPr="002E286E">
              <w:rPr>
                <w:rStyle w:val="shadingdifferences"/>
              </w:rPr>
              <w:t>and/or</w:t>
            </w:r>
          </w:p>
          <w:p w14:paraId="6039C61E" w14:textId="3C1F386D" w:rsidR="00797F96" w:rsidRDefault="00797F96" w:rsidP="00B16B8F">
            <w:pPr>
              <w:pStyle w:val="TableBullet"/>
              <w:cnfStyle w:val="000000000000" w:firstRow="0" w:lastRow="0" w:firstColumn="0" w:lastColumn="0" w:oddVBand="0" w:evenVBand="0" w:oddHBand="0" w:evenHBand="0" w:firstRowFirstColumn="0" w:firstRowLastColumn="0" w:lastRowFirstColumn="0" w:lastRowLastColumn="0"/>
            </w:pPr>
            <w:r w:rsidRPr="66DC7F42">
              <w:t>reporting</w:t>
            </w:r>
            <w:r>
              <w:t xml:space="preserve"> </w:t>
            </w:r>
            <w:r w:rsidRPr="66DC7F42">
              <w:t>information</w:t>
            </w:r>
          </w:p>
        </w:tc>
        <w:tc>
          <w:tcPr>
            <w:tcW w:w="2686" w:type="dxa"/>
            <w:tcBorders>
              <w:top w:val="single" w:sz="4" w:space="0" w:color="BFBFBF" w:themeColor="background1" w:themeShade="BF"/>
            </w:tcBorders>
          </w:tcPr>
          <w:p w14:paraId="237263A9" w14:textId="76805453" w:rsidR="00797F96" w:rsidRDefault="0036754F" w:rsidP="00E306C9">
            <w:pPr>
              <w:pStyle w:val="TableText0"/>
              <w:cnfStyle w:val="000000000000" w:firstRow="0" w:lastRow="0" w:firstColumn="0" w:lastColumn="0" w:oddVBand="0" w:evenVBand="0" w:oddHBand="0" w:evenHBand="0" w:firstRowFirstColumn="0" w:firstRowLastColumn="0" w:lastRowFirstColumn="0" w:lastRowLastColumn="0"/>
            </w:pPr>
            <w:r w:rsidRPr="009D3023">
              <w:rPr>
                <w:rStyle w:val="shadingdifferences"/>
                <w:szCs w:val="24"/>
              </w:rPr>
              <w:t>beginning to</w:t>
            </w:r>
            <w:r>
              <w:t xml:space="preserve"> </w:t>
            </w:r>
            <w:r w:rsidR="00797F96" w:rsidRPr="002124BE">
              <w:t>listen to texts, interact with others and creat</w:t>
            </w:r>
            <w:r>
              <w:t>e</w:t>
            </w:r>
            <w:r w:rsidR="00BD1397">
              <w:rPr>
                <w:szCs w:val="19"/>
              </w:rPr>
              <w:t>*</w:t>
            </w:r>
            <w:r w:rsidR="00797F96" w:rsidRPr="002124BE">
              <w:t xml:space="preserve"> short texts </w:t>
            </w:r>
            <w:r w:rsidR="00797F96" w:rsidRPr="00CC7A6F">
              <w:rPr>
                <w:rStyle w:val="shadingdifferences"/>
              </w:rPr>
              <w:t>through</w:t>
            </w:r>
            <w:r w:rsidR="00797F96">
              <w:t>:</w:t>
            </w:r>
          </w:p>
          <w:p w14:paraId="76662069" w14:textId="486E53DB"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 xml:space="preserve">sharing of thoughts and preferences </w:t>
            </w:r>
            <w:r w:rsidRPr="00DA6076">
              <w:t>and/or</w:t>
            </w:r>
          </w:p>
          <w:p w14:paraId="46F64A10" w14:textId="4B93D88B" w:rsidR="00797F96" w:rsidRPr="0040203A"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 xml:space="preserve">retelling of stories and events </w:t>
            </w:r>
            <w:r w:rsidRPr="00DA6076">
              <w:t>and/or</w:t>
            </w:r>
          </w:p>
          <w:p w14:paraId="718433A2" w14:textId="5194DBD1" w:rsidR="00797F96" w:rsidRDefault="00797F96" w:rsidP="00B16B8F">
            <w:pPr>
              <w:pStyle w:val="TableBullet"/>
              <w:cnfStyle w:val="000000000000" w:firstRow="0" w:lastRow="0" w:firstColumn="0" w:lastColumn="0" w:oddVBand="0" w:evenVBand="0" w:oddHBand="0" w:evenHBand="0" w:firstRowFirstColumn="0" w:firstRowLastColumn="0" w:lastRowFirstColumn="0" w:lastRowLastColumn="0"/>
            </w:pPr>
            <w:r>
              <w:t>reporting of information</w:t>
            </w:r>
          </w:p>
        </w:tc>
      </w:tr>
      <w:tr w:rsidR="00797F96" w14:paraId="2A90660F" w14:textId="77777777" w:rsidTr="009D302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70424C57" w14:textId="5CA6C5CB" w:rsidR="00797F96" w:rsidRPr="00225EEF" w:rsidRDefault="00797F96" w:rsidP="009D3023">
            <w:pPr>
              <w:pStyle w:val="Tabletext"/>
              <w:ind w:left="113" w:right="113"/>
              <w:jc w:val="center"/>
              <w:rPr>
                <w:b/>
                <w:bCs/>
              </w:rPr>
            </w:pPr>
          </w:p>
        </w:tc>
        <w:tc>
          <w:tcPr>
            <w:tcW w:w="2685" w:type="dxa"/>
          </w:tcPr>
          <w:p w14:paraId="3A779540" w14:textId="6F79A177"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2"/>
              </w:rPr>
              <w:t>proficiently</w:t>
            </w:r>
            <w:r>
              <w:t xml:space="preserve"> using language features</w:t>
            </w:r>
            <w:r w:rsidR="000D1F50" w:rsidRPr="00325766">
              <w:rPr>
                <w:rFonts w:cs="Arial"/>
                <w:szCs w:val="19"/>
                <w:vertAlign w:val="superscript"/>
              </w:rPr>
              <w:t>†</w:t>
            </w:r>
            <w:r w:rsidR="0043251E">
              <w:rPr>
                <w:szCs w:val="19"/>
              </w:rPr>
              <w:t xml:space="preserve"> </w:t>
            </w:r>
            <w:r>
              <w:t>including words and phrases from learning and texts</w:t>
            </w:r>
          </w:p>
        </w:tc>
        <w:tc>
          <w:tcPr>
            <w:tcW w:w="2686" w:type="dxa"/>
          </w:tcPr>
          <w:p w14:paraId="18A5849B" w14:textId="2E2561AD"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a high level of skill when</w:t>
            </w:r>
            <w:r w:rsidRPr="009D3023">
              <w:t xml:space="preserve"> </w:t>
            </w:r>
            <w:r>
              <w:t>using language features</w:t>
            </w:r>
            <w:r w:rsidR="00BD1397" w:rsidRPr="00325766">
              <w:rPr>
                <w:rFonts w:cs="Arial"/>
                <w:szCs w:val="19"/>
                <w:vertAlign w:val="superscript"/>
              </w:rPr>
              <w:t>†</w:t>
            </w:r>
            <w:r>
              <w:t xml:space="preserve"> including words and phrases from learning and texts</w:t>
            </w:r>
          </w:p>
        </w:tc>
        <w:tc>
          <w:tcPr>
            <w:tcW w:w="2686" w:type="dxa"/>
          </w:tcPr>
          <w:p w14:paraId="20DCE54F" w14:textId="5907F6C2"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t>using language features</w:t>
            </w:r>
            <w:r w:rsidR="00BD1397" w:rsidRPr="00325766">
              <w:rPr>
                <w:rFonts w:cs="Arial"/>
                <w:szCs w:val="19"/>
                <w:vertAlign w:val="superscript"/>
              </w:rPr>
              <w:t>†</w:t>
            </w:r>
            <w:r>
              <w:t xml:space="preserve"> including words and phrases from learning and texts</w:t>
            </w:r>
          </w:p>
        </w:tc>
        <w:tc>
          <w:tcPr>
            <w:tcW w:w="2686" w:type="dxa"/>
          </w:tcPr>
          <w:p w14:paraId="5555C79D" w14:textId="3D668D23"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using a varying level of </w:t>
            </w:r>
            <w:r>
              <w:t>language features</w:t>
            </w:r>
            <w:r w:rsidR="00BD1397" w:rsidRPr="00325766">
              <w:rPr>
                <w:rFonts w:cs="Arial"/>
                <w:szCs w:val="19"/>
                <w:vertAlign w:val="superscript"/>
              </w:rPr>
              <w:t>†</w:t>
            </w:r>
            <w:r>
              <w:t xml:space="preserve"> including words and phrases from learning</w:t>
            </w:r>
          </w:p>
        </w:tc>
        <w:tc>
          <w:tcPr>
            <w:tcW w:w="2686" w:type="dxa"/>
          </w:tcPr>
          <w:p w14:paraId="56D7A98D" w14:textId="5BCD4670"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beginning to use</w:t>
            </w:r>
            <w:r>
              <w:t xml:space="preserve"> language features</w:t>
            </w:r>
            <w:r w:rsidR="00BD1397" w:rsidRPr="00325766">
              <w:rPr>
                <w:rFonts w:cs="Arial"/>
                <w:szCs w:val="19"/>
                <w:vertAlign w:val="superscript"/>
              </w:rPr>
              <w:t>†</w:t>
            </w:r>
            <w:r>
              <w:t xml:space="preserve"> including words and phrases from learning</w:t>
            </w:r>
          </w:p>
        </w:tc>
      </w:tr>
      <w:tr w:rsidR="00797F96" w14:paraId="6C9D35C4" w14:textId="77777777" w:rsidTr="009D302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4A0CE0B0" w14:textId="40A3C1B8" w:rsidR="00797F96" w:rsidRPr="00E306C9" w:rsidRDefault="00797F96" w:rsidP="009D3023">
            <w:pPr>
              <w:pStyle w:val="Tabletext"/>
              <w:ind w:left="113" w:right="113"/>
              <w:jc w:val="center"/>
              <w:rPr>
                <w:b/>
                <w:bCs/>
              </w:rPr>
            </w:pPr>
          </w:p>
        </w:tc>
        <w:tc>
          <w:tcPr>
            <w:tcW w:w="2685" w:type="dxa"/>
          </w:tcPr>
          <w:p w14:paraId="6B14AC22" w14:textId="77777777"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t xml:space="preserve">listening for and </w:t>
            </w:r>
            <w:r w:rsidRPr="002D55EC">
              <w:rPr>
                <w:rStyle w:val="shadingdifferences"/>
              </w:rPr>
              <w:t>applying</w:t>
            </w:r>
            <w:r w:rsidRPr="00700AFA">
              <w:rPr>
                <w:rStyle w:val="shadingdifferences"/>
              </w:rPr>
              <w:t xml:space="preserve"> knowledge</w:t>
            </w:r>
            <w:r w:rsidRPr="009D3023">
              <w:rPr>
                <w:shd w:val="clear" w:color="auto" w:fill="FBE4D3"/>
              </w:rPr>
              <w:t xml:space="preserve"> </w:t>
            </w:r>
            <w:r w:rsidRPr="00DE3794">
              <w:rPr>
                <w:rStyle w:val="Shading2"/>
              </w:rPr>
              <w:t>when</w:t>
            </w:r>
            <w:r>
              <w:t xml:space="preserve"> identifying rhymes, letter patterns and sounds (phonemes) in words</w:t>
            </w:r>
          </w:p>
        </w:tc>
        <w:tc>
          <w:tcPr>
            <w:tcW w:w="2686" w:type="dxa"/>
          </w:tcPr>
          <w:p w14:paraId="131C84BF" w14:textId="77777777"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t xml:space="preserve">listening for and </w:t>
            </w:r>
            <w:r>
              <w:rPr>
                <w:rStyle w:val="shadingdifferences"/>
              </w:rPr>
              <w:t>making connections</w:t>
            </w:r>
            <w:r w:rsidRPr="00DE3794">
              <w:rPr>
                <w:rStyle w:val="Shading2"/>
              </w:rPr>
              <w:t xml:space="preserve"> when</w:t>
            </w:r>
            <w:r>
              <w:t xml:space="preserve"> identifying rhymes, letter patterns and sounds (phonemes) in words</w:t>
            </w:r>
          </w:p>
        </w:tc>
        <w:tc>
          <w:tcPr>
            <w:tcW w:w="2686" w:type="dxa"/>
          </w:tcPr>
          <w:p w14:paraId="481D588C" w14:textId="77777777"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t>listening for and identifying rhymes, letter patterns and sounds (phonemes) in words</w:t>
            </w:r>
          </w:p>
        </w:tc>
        <w:tc>
          <w:tcPr>
            <w:tcW w:w="2686" w:type="dxa"/>
          </w:tcPr>
          <w:p w14:paraId="28DABF70" w14:textId="0E0048B0"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listening for and </w:t>
            </w:r>
            <w:r w:rsidR="00B91D2E">
              <w:rPr>
                <w:rStyle w:val="shadingdifferences"/>
              </w:rPr>
              <w:t>variably</w:t>
            </w:r>
            <w:r>
              <w:rPr>
                <w:rStyle w:val="shadingdifferences"/>
              </w:rPr>
              <w:t xml:space="preserve"> identif</w:t>
            </w:r>
            <w:r w:rsidR="00B91D2E">
              <w:rPr>
                <w:rStyle w:val="shadingdifferences"/>
              </w:rPr>
              <w:t>ying</w:t>
            </w:r>
            <w:r w:rsidRPr="009D3023">
              <w:t xml:space="preserve"> </w:t>
            </w:r>
            <w:r>
              <w:t xml:space="preserve">rhymes, letter patterns </w:t>
            </w:r>
            <w:r w:rsidRPr="00CC7A6F">
              <w:rPr>
                <w:rStyle w:val="shadingdifferences"/>
              </w:rPr>
              <w:t>and/or</w:t>
            </w:r>
            <w:r>
              <w:t xml:space="preserve"> sounds (phonemes) in words</w:t>
            </w:r>
          </w:p>
        </w:tc>
        <w:tc>
          <w:tcPr>
            <w:tcW w:w="2686" w:type="dxa"/>
          </w:tcPr>
          <w:p w14:paraId="6AEEF796" w14:textId="38EFE469" w:rsidR="00797F96" w:rsidRPr="37665310" w:rsidRDefault="00797F96" w:rsidP="00E306C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listening for and </w:t>
            </w:r>
            <w:r w:rsidR="00B91D2E">
              <w:rPr>
                <w:rStyle w:val="Shading2"/>
              </w:rPr>
              <w:t>beginning to identify</w:t>
            </w:r>
            <w:r w:rsidR="0059184C" w:rsidRPr="009D3023">
              <w:t xml:space="preserve"> </w:t>
            </w:r>
            <w:r>
              <w:t xml:space="preserve">rhymes, letter patterns </w:t>
            </w:r>
            <w:r w:rsidRPr="00DA6076">
              <w:t>and/or</w:t>
            </w:r>
            <w:r>
              <w:t xml:space="preserve"> sounds (phonemes) in words</w:t>
            </w:r>
          </w:p>
        </w:tc>
      </w:tr>
      <w:tr w:rsidR="00797F96" w14:paraId="2E8B5F53" w14:textId="77777777" w:rsidTr="009D302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25FC8999" w14:textId="77777777" w:rsidR="00797F96" w:rsidRPr="00225EEF" w:rsidRDefault="00797F96" w:rsidP="00E306C9">
            <w:pPr>
              <w:pStyle w:val="Tabletext"/>
              <w:ind w:left="113" w:right="113"/>
              <w:rPr>
                <w:b/>
                <w:bCs/>
              </w:rPr>
            </w:pPr>
          </w:p>
        </w:tc>
        <w:tc>
          <w:tcPr>
            <w:tcW w:w="2685" w:type="dxa"/>
          </w:tcPr>
          <w:p w14:paraId="64378826" w14:textId="4B31986F"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proficiently</w:t>
            </w:r>
            <w:r>
              <w:t xml:space="preserve"> orally blending and segmenting phonemes in single-syllable words</w:t>
            </w:r>
          </w:p>
        </w:tc>
        <w:tc>
          <w:tcPr>
            <w:tcW w:w="2686" w:type="dxa"/>
          </w:tcPr>
          <w:p w14:paraId="416F0447" w14:textId="7A0211CA"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a high level of skill when</w:t>
            </w:r>
            <w:r w:rsidRPr="009D3023">
              <w:t xml:space="preserve"> </w:t>
            </w:r>
            <w:r>
              <w:t>orally blending and segmenting phonemes in single-syllable words</w:t>
            </w:r>
          </w:p>
        </w:tc>
        <w:tc>
          <w:tcPr>
            <w:tcW w:w="2686" w:type="dxa"/>
          </w:tcPr>
          <w:p w14:paraId="5B03F5E7" w14:textId="77777777"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t>orally blending and segmenting phonemes in single-syllable words</w:t>
            </w:r>
          </w:p>
        </w:tc>
        <w:tc>
          <w:tcPr>
            <w:tcW w:w="2686" w:type="dxa"/>
          </w:tcPr>
          <w:p w14:paraId="41FD7E27" w14:textId="64F2B0EF" w:rsidR="00797F96" w:rsidRDefault="00B91D2E" w:rsidP="00E306C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w:t>
            </w:r>
            <w:r w:rsidR="008466AE">
              <w:rPr>
                <w:rStyle w:val="shadingdifferences"/>
              </w:rPr>
              <w:t>ariably</w:t>
            </w:r>
            <w:r w:rsidR="00797F96" w:rsidRPr="009D3023">
              <w:t xml:space="preserve"> </w:t>
            </w:r>
            <w:r w:rsidR="00797F96">
              <w:t>oral</w:t>
            </w:r>
            <w:r w:rsidR="008466AE">
              <w:t>ly</w:t>
            </w:r>
            <w:r w:rsidR="00797F96">
              <w:t xml:space="preserve"> blending and segmenting phonemes in single-syllable words</w:t>
            </w:r>
          </w:p>
        </w:tc>
        <w:tc>
          <w:tcPr>
            <w:tcW w:w="2686" w:type="dxa"/>
          </w:tcPr>
          <w:p w14:paraId="34DD72D7" w14:textId="4A27B8FF" w:rsidR="00797F96" w:rsidRPr="37665310" w:rsidRDefault="008466AE" w:rsidP="00E306C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beginning to</w:t>
            </w:r>
            <w:r w:rsidR="00797F96">
              <w:rPr>
                <w:color w:val="000000" w:themeColor="text1"/>
                <w:lang w:eastAsia="en-US"/>
              </w:rPr>
              <w:t xml:space="preserve"> </w:t>
            </w:r>
            <w:r w:rsidR="00797F96">
              <w:t>oral</w:t>
            </w:r>
            <w:r>
              <w:t>ly</w:t>
            </w:r>
            <w:r w:rsidR="00797F96">
              <w:t xml:space="preserve"> blend and segment phonemes in single-syllable words</w:t>
            </w:r>
          </w:p>
        </w:tc>
      </w:tr>
      <w:tr w:rsidR="00797F96" w14:paraId="57EE315D" w14:textId="77777777" w:rsidTr="009D302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025685A7" w14:textId="2295E0B7" w:rsidR="00797F96" w:rsidRPr="00C218D5" w:rsidRDefault="00797F96" w:rsidP="008E0E56">
            <w:pPr>
              <w:pStyle w:val="Tabletext"/>
              <w:ind w:left="113" w:right="113"/>
              <w:jc w:val="center"/>
              <w:rPr>
                <w:b/>
                <w:bCs/>
              </w:rPr>
            </w:pPr>
            <w:r w:rsidRPr="00256550">
              <w:rPr>
                <w:b/>
                <w:bCs/>
              </w:rPr>
              <w:lastRenderedPageBreak/>
              <w:t>Reading and viewing</w:t>
            </w:r>
          </w:p>
        </w:tc>
        <w:tc>
          <w:tcPr>
            <w:tcW w:w="2685" w:type="dxa"/>
          </w:tcPr>
          <w:p w14:paraId="4C5209DF" w14:textId="129B090C"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texts, making </w:t>
            </w:r>
            <w:r w:rsidRPr="66DC7F42">
              <w:rPr>
                <w:rStyle w:val="shadingdifferences"/>
              </w:rPr>
              <w:t>thorough</w:t>
            </w:r>
            <w:r>
              <w:t xml:space="preserve"> connections:</w:t>
            </w:r>
          </w:p>
          <w:p w14:paraId="02517E51" w14:textId="7DBCAABD"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 xml:space="preserve">between characters, </w:t>
            </w:r>
            <w:proofErr w:type="gramStart"/>
            <w:r>
              <w:t>settings</w:t>
            </w:r>
            <w:proofErr w:type="gramEnd"/>
            <w:r>
              <w:t xml:space="preserve"> and events</w:t>
            </w:r>
          </w:p>
          <w:p w14:paraId="0B67ACCA" w14:textId="4E0A1A74" w:rsidR="00797F96" w:rsidRDefault="00797F96" w:rsidP="00DC25DB">
            <w:pPr>
              <w:pStyle w:val="TableBullet"/>
              <w:cnfStyle w:val="000000000000" w:firstRow="0" w:lastRow="0" w:firstColumn="0" w:lastColumn="0" w:oddVBand="0" w:evenVBand="0" w:oddHBand="0" w:evenHBand="0" w:firstRowFirstColumn="0" w:firstRowLastColumn="0" w:lastRowFirstColumn="0" w:lastRowLastColumn="0"/>
            </w:pPr>
            <w:r>
              <w:t>to personal experiences</w:t>
            </w:r>
          </w:p>
        </w:tc>
        <w:tc>
          <w:tcPr>
            <w:tcW w:w="2686" w:type="dxa"/>
          </w:tcPr>
          <w:p w14:paraId="235C802D" w14:textId="704776C8"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texts, </w:t>
            </w:r>
            <w:r w:rsidRPr="00FC5A3C">
              <w:t xml:space="preserve">making </w:t>
            </w:r>
            <w:r>
              <w:rPr>
                <w:rStyle w:val="shadingdifferences"/>
              </w:rPr>
              <w:t>plausible</w:t>
            </w:r>
            <w:r w:rsidRPr="00FC5A3C">
              <w:t xml:space="preserve"> connections</w:t>
            </w:r>
            <w:r>
              <w:t>:</w:t>
            </w:r>
          </w:p>
          <w:p w14:paraId="2EAE110F" w14:textId="52BDD7CB"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 xml:space="preserve">between characters, </w:t>
            </w:r>
            <w:proofErr w:type="gramStart"/>
            <w:r>
              <w:t>settings</w:t>
            </w:r>
            <w:proofErr w:type="gramEnd"/>
            <w:r>
              <w:t xml:space="preserve"> and events</w:t>
            </w:r>
          </w:p>
          <w:p w14:paraId="66D14B6B" w14:textId="4B9A748B" w:rsidR="00797F96" w:rsidRDefault="00797F96" w:rsidP="00DC25DB">
            <w:pPr>
              <w:pStyle w:val="TableBullet"/>
              <w:cnfStyle w:val="000000000000" w:firstRow="0" w:lastRow="0" w:firstColumn="0" w:lastColumn="0" w:oddVBand="0" w:evenVBand="0" w:oddHBand="0" w:evenHBand="0" w:firstRowFirstColumn="0" w:firstRowLastColumn="0" w:lastRowFirstColumn="0" w:lastRowLastColumn="0"/>
            </w:pPr>
            <w:r>
              <w:t>to personal experiences</w:t>
            </w:r>
          </w:p>
        </w:tc>
        <w:tc>
          <w:tcPr>
            <w:tcW w:w="2686" w:type="dxa"/>
          </w:tcPr>
          <w:p w14:paraId="06473DB3" w14:textId="00A4CDA6"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texts, making connections:</w:t>
            </w:r>
          </w:p>
          <w:p w14:paraId="7616B485" w14:textId="1D55C03D" w:rsidR="00797F96" w:rsidRDefault="00797F96" w:rsidP="00E306C9">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 xml:space="preserve">between characters, </w:t>
            </w:r>
            <w:proofErr w:type="gramStart"/>
            <w:r>
              <w:t>settings</w:t>
            </w:r>
            <w:proofErr w:type="gramEnd"/>
            <w:r>
              <w:t xml:space="preserve"> and events</w:t>
            </w:r>
          </w:p>
          <w:p w14:paraId="601850DE" w14:textId="5FF81715" w:rsidR="00797F96" w:rsidRDefault="00797F96" w:rsidP="00DC25DB">
            <w:pPr>
              <w:pStyle w:val="TableBullet"/>
              <w:cnfStyle w:val="000000000000" w:firstRow="0" w:lastRow="0" w:firstColumn="0" w:lastColumn="0" w:oddVBand="0" w:evenVBand="0" w:oddHBand="0" w:evenHBand="0" w:firstRowFirstColumn="0" w:firstRowLastColumn="0" w:lastRowFirstColumn="0" w:lastRowLastColumn="0"/>
            </w:pPr>
            <w:r>
              <w:t>to personal experiences</w:t>
            </w:r>
          </w:p>
        </w:tc>
        <w:tc>
          <w:tcPr>
            <w:tcW w:w="2686" w:type="dxa"/>
          </w:tcPr>
          <w:p w14:paraId="1FE34CE9" w14:textId="4D71F780"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texts, </w:t>
            </w:r>
            <w:r w:rsidRPr="00B16B8F">
              <w:rPr>
                <w:rStyle w:val="shadingdifferences"/>
              </w:rPr>
              <w:t>exploring</w:t>
            </w:r>
            <w:r>
              <w:t xml:space="preserve"> </w:t>
            </w:r>
            <w:r w:rsidRPr="00FC5A3C">
              <w:t>connections</w:t>
            </w:r>
            <w:r>
              <w:t>:</w:t>
            </w:r>
          </w:p>
          <w:p w14:paraId="6E0A4E93" w14:textId="416616F3"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 xml:space="preserve">between characters, </w:t>
            </w:r>
            <w:proofErr w:type="gramStart"/>
            <w:r>
              <w:t>settings</w:t>
            </w:r>
            <w:proofErr w:type="gramEnd"/>
            <w:r>
              <w:t xml:space="preserve"> and events</w:t>
            </w:r>
          </w:p>
          <w:p w14:paraId="1C7545A1" w14:textId="184F8BA6" w:rsidR="00797F96" w:rsidRDefault="00797F96" w:rsidP="00DC25DB">
            <w:pPr>
              <w:pStyle w:val="TableBullet"/>
              <w:cnfStyle w:val="000000000000" w:firstRow="0" w:lastRow="0" w:firstColumn="0" w:lastColumn="0" w:oddVBand="0" w:evenVBand="0" w:oddHBand="0" w:evenHBand="0" w:firstRowFirstColumn="0" w:firstRowLastColumn="0" w:lastRowFirstColumn="0" w:lastRowLastColumn="0"/>
            </w:pPr>
            <w:r>
              <w:t>to personal experiences</w:t>
            </w:r>
          </w:p>
        </w:tc>
        <w:tc>
          <w:tcPr>
            <w:tcW w:w="2686" w:type="dxa"/>
          </w:tcPr>
          <w:p w14:paraId="59FCFE70" w14:textId="2830CB0F"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t xml:space="preserve">reading, </w:t>
            </w:r>
            <w:proofErr w:type="gramStart"/>
            <w:r>
              <w:t>viewing</w:t>
            </w:r>
            <w:proofErr w:type="gramEnd"/>
            <w:r>
              <w:t xml:space="preserve"> and comprehending texts, </w:t>
            </w:r>
            <w:r w:rsidRPr="00B16B8F">
              <w:rPr>
                <w:rStyle w:val="shadingdifferences"/>
              </w:rPr>
              <w:t>becoming aware of</w:t>
            </w:r>
            <w:r>
              <w:t>:</w:t>
            </w:r>
          </w:p>
          <w:p w14:paraId="59B9FD6E" w14:textId="77777777"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 xml:space="preserve">characters, </w:t>
            </w:r>
            <w:proofErr w:type="gramStart"/>
            <w:r>
              <w:t>settings</w:t>
            </w:r>
            <w:proofErr w:type="gramEnd"/>
            <w:r>
              <w:t xml:space="preserve"> and events</w:t>
            </w:r>
          </w:p>
          <w:p w14:paraId="4F3C50A2" w14:textId="77777777" w:rsidR="00797F96" w:rsidRDefault="00797F96" w:rsidP="00DC25DB">
            <w:pPr>
              <w:pStyle w:val="TableBullet"/>
              <w:cnfStyle w:val="000000000000" w:firstRow="0" w:lastRow="0" w:firstColumn="0" w:lastColumn="0" w:oddVBand="0" w:evenVBand="0" w:oddHBand="0" w:evenHBand="0" w:firstRowFirstColumn="0" w:firstRowLastColumn="0" w:lastRowFirstColumn="0" w:lastRowLastColumn="0"/>
            </w:pPr>
            <w:r>
              <w:t>connections to personal experiences</w:t>
            </w:r>
          </w:p>
        </w:tc>
      </w:tr>
      <w:tr w:rsidR="00797F96" w14:paraId="3A856C65" w14:textId="77777777" w:rsidTr="009D302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63542DDC" w14:textId="39796925" w:rsidR="00797F96" w:rsidRPr="00C218D5" w:rsidRDefault="00797F96" w:rsidP="009D3023">
            <w:pPr>
              <w:pStyle w:val="Tabletext"/>
              <w:ind w:left="113" w:right="113"/>
              <w:jc w:val="center"/>
              <w:rPr>
                <w:b/>
                <w:bCs/>
              </w:rPr>
            </w:pPr>
          </w:p>
        </w:tc>
        <w:tc>
          <w:tcPr>
            <w:tcW w:w="2685" w:type="dxa"/>
          </w:tcPr>
          <w:p w14:paraId="2F7048E2" w14:textId="077CC7B4"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sidRPr="008640D1">
              <w:rPr>
                <w:rStyle w:val="Shading2"/>
              </w:rPr>
              <w:t>applying knowledge</w:t>
            </w:r>
            <w:r>
              <w:rPr>
                <w:rStyle w:val="Shading2"/>
              </w:rPr>
              <w:t xml:space="preserve"> when</w:t>
            </w:r>
            <w:r>
              <w:t xml:space="preserve"> </w:t>
            </w:r>
            <w:r w:rsidRPr="00D964E8">
              <w:t>i</w:t>
            </w:r>
            <w:r w:rsidRPr="007B02D9">
              <w:t>dentif</w:t>
            </w:r>
            <w:r>
              <w:t xml:space="preserve">ying </w:t>
            </w:r>
            <w:r w:rsidRPr="0084591B">
              <w:t>the language features</w:t>
            </w:r>
            <w:r w:rsidR="00BD1397" w:rsidRPr="00325766">
              <w:rPr>
                <w:rFonts w:cs="Arial"/>
                <w:szCs w:val="19"/>
                <w:vertAlign w:val="superscript"/>
              </w:rPr>
              <w:t>†</w:t>
            </w:r>
            <w:r w:rsidRPr="0084591B">
              <w:t xml:space="preserve"> of texts including connections between print and images</w:t>
            </w:r>
          </w:p>
        </w:tc>
        <w:tc>
          <w:tcPr>
            <w:tcW w:w="2686" w:type="dxa"/>
          </w:tcPr>
          <w:p w14:paraId="01A8D887" w14:textId="31018ABF"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connections when </w:t>
            </w:r>
            <w:r>
              <w:t>identifying</w:t>
            </w:r>
            <w:r w:rsidRPr="0084591B">
              <w:t xml:space="preserve"> the language features</w:t>
            </w:r>
            <w:r w:rsidR="00BD1397" w:rsidRPr="00325766">
              <w:rPr>
                <w:rFonts w:cs="Arial"/>
                <w:szCs w:val="19"/>
                <w:vertAlign w:val="superscript"/>
              </w:rPr>
              <w:t>†</w:t>
            </w:r>
            <w:r w:rsidRPr="0084591B">
              <w:t xml:space="preserve"> of texts including connections between print and images</w:t>
            </w:r>
          </w:p>
        </w:tc>
        <w:tc>
          <w:tcPr>
            <w:tcW w:w="2686" w:type="dxa"/>
          </w:tcPr>
          <w:p w14:paraId="45875F07" w14:textId="6325A526"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t>identifying the language features</w:t>
            </w:r>
            <w:r w:rsidR="00BD1397" w:rsidRPr="00325766">
              <w:rPr>
                <w:rFonts w:cs="Arial"/>
                <w:szCs w:val="19"/>
                <w:vertAlign w:val="superscript"/>
              </w:rPr>
              <w:t>†</w:t>
            </w:r>
            <w:r>
              <w:t xml:space="preserve"> of texts including connections between print and images</w:t>
            </w:r>
          </w:p>
        </w:tc>
        <w:tc>
          <w:tcPr>
            <w:tcW w:w="2686" w:type="dxa"/>
          </w:tcPr>
          <w:p w14:paraId="75555AEB" w14:textId="5F371DB8"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t xml:space="preserve"> </w:t>
            </w:r>
            <w:r w:rsidRPr="00C01028">
              <w:t>language features</w:t>
            </w:r>
            <w:r w:rsidR="00BD1397" w:rsidRPr="00325766">
              <w:rPr>
                <w:rFonts w:cs="Arial"/>
                <w:szCs w:val="19"/>
                <w:vertAlign w:val="superscript"/>
              </w:rPr>
              <w:t>†</w:t>
            </w:r>
            <w:r w:rsidRPr="00C01028">
              <w:t xml:space="preserve"> of texts including connections between print and images</w:t>
            </w:r>
          </w:p>
        </w:tc>
        <w:tc>
          <w:tcPr>
            <w:tcW w:w="2686" w:type="dxa"/>
          </w:tcPr>
          <w:p w14:paraId="6D719C48" w14:textId="0D334A53"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sidRPr="00FC5A3C">
              <w:rPr>
                <w:rStyle w:val="shadingdifferences"/>
              </w:rPr>
              <w:t>becoming aware of</w:t>
            </w:r>
            <w:r>
              <w:rPr>
                <w:rStyle w:val="shadingdifferences"/>
                <w:rFonts w:ascii="Arial" w:hAnsi="Arial" w:cs="Times New Roman"/>
                <w:u w:val="none"/>
                <w:bdr w:val="none" w:sz="0" w:space="0" w:color="auto"/>
                <w:shd w:val="clear" w:color="auto" w:fill="auto"/>
              </w:rPr>
              <w:t xml:space="preserve"> </w:t>
            </w:r>
            <w:r w:rsidRPr="00FC5A3C">
              <w:t>connections between print and images</w:t>
            </w:r>
          </w:p>
        </w:tc>
      </w:tr>
      <w:tr w:rsidR="00797F96" w14:paraId="562039E7" w14:textId="77777777" w:rsidTr="0066450A">
        <w:tc>
          <w:tcPr>
            <w:cnfStyle w:val="001000000000" w:firstRow="0" w:lastRow="0" w:firstColumn="1" w:lastColumn="0" w:oddVBand="0" w:evenVBand="0" w:oddHBand="0" w:evenHBand="0" w:firstRowFirstColumn="0" w:firstRowLastColumn="0" w:lastRowFirstColumn="0" w:lastRowLastColumn="0"/>
            <w:tcW w:w="557" w:type="dxa"/>
            <w:vMerge/>
          </w:tcPr>
          <w:p w14:paraId="21152365" w14:textId="4313F357" w:rsidR="00797F96" w:rsidRPr="00C218D5" w:rsidRDefault="00797F96" w:rsidP="00E306C9">
            <w:pPr>
              <w:pStyle w:val="Tabletext"/>
              <w:ind w:left="113" w:right="113"/>
              <w:jc w:val="center"/>
              <w:rPr>
                <w:b/>
                <w:bCs/>
              </w:rPr>
            </w:pPr>
          </w:p>
        </w:tc>
        <w:tc>
          <w:tcPr>
            <w:tcW w:w="2685" w:type="dxa"/>
          </w:tcPr>
          <w:p w14:paraId="201A1337" w14:textId="672709E9" w:rsidR="00797F96" w:rsidRPr="00F02DF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proficiently</w:t>
            </w:r>
            <w:r w:rsidRPr="009D3023">
              <w:t>:</w:t>
            </w:r>
          </w:p>
          <w:p w14:paraId="30BA7E43" w14:textId="49EF18E9" w:rsidR="00797F96" w:rsidRPr="00D017CE" w:rsidRDefault="00797F96" w:rsidP="00D017CE">
            <w:pPr>
              <w:pStyle w:val="TableBullet"/>
              <w:cnfStyle w:val="000000000000" w:firstRow="0" w:lastRow="0" w:firstColumn="0" w:lastColumn="0" w:oddVBand="0" w:evenVBand="0" w:oddHBand="0" w:evenHBand="0" w:firstRowFirstColumn="0" w:firstRowLastColumn="0" w:lastRowFirstColumn="0" w:lastRowLastColumn="0"/>
            </w:pPr>
            <w:r w:rsidRPr="00F02DF6">
              <w:t>nam</w:t>
            </w:r>
            <w:r>
              <w:t>ing</w:t>
            </w:r>
            <w:r w:rsidRPr="00F02DF6">
              <w:t xml:space="preserve"> the </w:t>
            </w:r>
            <w:r w:rsidRPr="00D017CE">
              <w:t>letters of the English alphabet</w:t>
            </w:r>
          </w:p>
          <w:p w14:paraId="3D5C3EBC" w14:textId="749B6D0C" w:rsidR="00797F96" w:rsidRDefault="00797F96" w:rsidP="008216DE">
            <w:pPr>
              <w:pStyle w:val="TableBullet"/>
              <w:cnfStyle w:val="000000000000" w:firstRow="0" w:lastRow="0" w:firstColumn="0" w:lastColumn="0" w:oddVBand="0" w:evenVBand="0" w:oddHBand="0" w:evenHBand="0" w:firstRowFirstColumn="0" w:firstRowLastColumn="0" w:lastRowFirstColumn="0" w:lastRowLastColumn="0"/>
            </w:pPr>
            <w:r w:rsidRPr="00D017CE">
              <w:t>using the most common sounds (phonemes) represented</w:t>
            </w:r>
            <w:r>
              <w:t xml:space="preserve"> by letters (graphs)</w:t>
            </w:r>
          </w:p>
        </w:tc>
        <w:tc>
          <w:tcPr>
            <w:tcW w:w="2686" w:type="dxa"/>
          </w:tcPr>
          <w:p w14:paraId="081A596B" w14:textId="098FBDD1" w:rsidR="00797F96" w:rsidRPr="00F02DF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a high level of skill when</w:t>
            </w:r>
            <w:r w:rsidRPr="009D3023">
              <w:t>:</w:t>
            </w:r>
          </w:p>
          <w:p w14:paraId="71FC5C4D" w14:textId="09B34D5D" w:rsidR="00797F96" w:rsidRPr="00F02DF6" w:rsidRDefault="00797F96" w:rsidP="00D017CE">
            <w:pPr>
              <w:pStyle w:val="TableBullet"/>
              <w:cnfStyle w:val="000000000000" w:firstRow="0" w:lastRow="0" w:firstColumn="0" w:lastColumn="0" w:oddVBand="0" w:evenVBand="0" w:oddHBand="0" w:evenHBand="0" w:firstRowFirstColumn="0" w:firstRowLastColumn="0" w:lastRowFirstColumn="0" w:lastRowLastColumn="0"/>
            </w:pPr>
            <w:r w:rsidRPr="00F02DF6">
              <w:t>nam</w:t>
            </w:r>
            <w:r>
              <w:t>ing</w:t>
            </w:r>
            <w:r w:rsidRPr="00F02DF6">
              <w:t xml:space="preserve"> the letters of the English alphabet</w:t>
            </w:r>
          </w:p>
          <w:p w14:paraId="61E2D0C6" w14:textId="59A56222" w:rsidR="00797F96" w:rsidRDefault="00797F96" w:rsidP="008216DE">
            <w:pPr>
              <w:pStyle w:val="TableBullet"/>
              <w:cnfStyle w:val="000000000000" w:firstRow="0" w:lastRow="0" w:firstColumn="0" w:lastColumn="0" w:oddVBand="0" w:evenVBand="0" w:oddHBand="0" w:evenHBand="0" w:firstRowFirstColumn="0" w:firstRowLastColumn="0" w:lastRowFirstColumn="0" w:lastRowLastColumn="0"/>
            </w:pPr>
            <w:r w:rsidRPr="008216DE">
              <w:t>using</w:t>
            </w:r>
            <w:r>
              <w:t xml:space="preserve"> the most common sounds (phonemes) represented by letters (graphs)</w:t>
            </w:r>
          </w:p>
        </w:tc>
        <w:tc>
          <w:tcPr>
            <w:tcW w:w="2686" w:type="dxa"/>
          </w:tcPr>
          <w:p w14:paraId="0257F1FB" w14:textId="7FD0833F" w:rsidR="00797F96" w:rsidRPr="002E6E87" w:rsidRDefault="00797F96" w:rsidP="00D017CE">
            <w:pPr>
              <w:pStyle w:val="TableBullet"/>
              <w:cnfStyle w:val="000000000000" w:firstRow="0" w:lastRow="0" w:firstColumn="0" w:lastColumn="0" w:oddVBand="0" w:evenVBand="0" w:oddHBand="0" w:evenHBand="0" w:firstRowFirstColumn="0" w:firstRowLastColumn="0" w:lastRowFirstColumn="0" w:lastRowLastColumn="0"/>
            </w:pPr>
            <w:r w:rsidRPr="002E6E87">
              <w:t>naming the letters of the English alphabet</w:t>
            </w:r>
          </w:p>
          <w:p w14:paraId="3D02FDD4" w14:textId="5D63517D" w:rsidR="00797F96" w:rsidRDefault="00797F96" w:rsidP="0066450A">
            <w:pPr>
              <w:pStyle w:val="TableBullet"/>
              <w:cnfStyle w:val="000000000000" w:firstRow="0" w:lastRow="0" w:firstColumn="0" w:lastColumn="0" w:oddVBand="0" w:evenVBand="0" w:oddHBand="0" w:evenHBand="0" w:firstRowFirstColumn="0" w:firstRowLastColumn="0" w:lastRowFirstColumn="0" w:lastRowLastColumn="0"/>
            </w:pPr>
            <w:r>
              <w:t xml:space="preserve">knowing and </w:t>
            </w:r>
            <w:r w:rsidRPr="002E6E87">
              <w:t>using the most common sounds (phonemes) represented by letters (graphs)</w:t>
            </w:r>
          </w:p>
        </w:tc>
        <w:tc>
          <w:tcPr>
            <w:tcW w:w="2686" w:type="dxa"/>
          </w:tcPr>
          <w:p w14:paraId="472CD06E" w14:textId="46386A04" w:rsidR="00797F96" w:rsidRPr="00190AD2" w:rsidRDefault="008466AE" w:rsidP="008216DE">
            <w:pPr>
              <w:pStyle w:val="Tabletext"/>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Pr>
                <w:rStyle w:val="shadingdifferences"/>
              </w:rPr>
              <w:t>variably</w:t>
            </w:r>
            <w:r w:rsidR="00797F96" w:rsidRPr="009D3023">
              <w:t>:</w:t>
            </w:r>
          </w:p>
          <w:p w14:paraId="752B526C" w14:textId="0AC0E815" w:rsidR="00797F96" w:rsidRDefault="00797F96" w:rsidP="00D017CE">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naming the letters of the English alphabet</w:t>
            </w:r>
          </w:p>
          <w:p w14:paraId="31B0502B" w14:textId="1E651309" w:rsidR="00797F96" w:rsidRPr="0066450A" w:rsidRDefault="00797F96" w:rsidP="0066450A">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rPr>
                <w:szCs w:val="19"/>
                <w:u w:val="dotted"/>
                <w:shd w:val="clear" w:color="auto" w:fill="FFE2C6"/>
              </w:rPr>
            </w:pPr>
            <w:r>
              <w:t>using the most common sounds (phonemes) represented by letters (graphs)</w:t>
            </w:r>
          </w:p>
        </w:tc>
        <w:tc>
          <w:tcPr>
            <w:tcW w:w="2686" w:type="dxa"/>
          </w:tcPr>
          <w:p w14:paraId="7B7C956C" w14:textId="13DBDFF4" w:rsidR="00797F96" w:rsidRPr="00F02DF6" w:rsidRDefault="008466AE" w:rsidP="008216DE">
            <w:pPr>
              <w:pStyle w:val="Tabletext"/>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Pr>
                <w:rStyle w:val="shadingdifferences"/>
              </w:rPr>
              <w:t>beginning to</w:t>
            </w:r>
            <w:r w:rsidR="00797F96" w:rsidRPr="009D3023">
              <w:t>:</w:t>
            </w:r>
          </w:p>
          <w:p w14:paraId="62C31306" w14:textId="59430040" w:rsidR="00797F96" w:rsidRDefault="00797F96" w:rsidP="00D017CE">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nam</w:t>
            </w:r>
            <w:r w:rsidR="008466AE">
              <w:t>e</w:t>
            </w:r>
            <w:r>
              <w:t xml:space="preserve"> the letters of the English alphabet</w:t>
            </w:r>
          </w:p>
          <w:p w14:paraId="6F2E1673" w14:textId="30398397" w:rsidR="00797F96" w:rsidRDefault="00797F96" w:rsidP="0066450A">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us</w:t>
            </w:r>
            <w:r w:rsidR="008466AE">
              <w:t>e</w:t>
            </w:r>
            <w:r>
              <w:t xml:space="preserve"> the most common sounds (phonemes) represented by letters (graphs)</w:t>
            </w:r>
          </w:p>
        </w:tc>
      </w:tr>
      <w:tr w:rsidR="00797F96" w14:paraId="0FB3329E" w14:textId="77777777" w:rsidTr="009D3023">
        <w:trPr>
          <w:trHeight w:val="1941"/>
        </w:trPr>
        <w:tc>
          <w:tcPr>
            <w:cnfStyle w:val="001000000000" w:firstRow="0" w:lastRow="0" w:firstColumn="1" w:lastColumn="0" w:oddVBand="0" w:evenVBand="0" w:oddHBand="0" w:evenHBand="0" w:firstRowFirstColumn="0" w:firstRowLastColumn="0" w:lastRowFirstColumn="0" w:lastRowLastColumn="0"/>
            <w:tcW w:w="557" w:type="dxa"/>
            <w:vMerge/>
          </w:tcPr>
          <w:p w14:paraId="0945868D" w14:textId="77777777" w:rsidR="00797F96" w:rsidRPr="00E306C9" w:rsidRDefault="00797F96" w:rsidP="00E306C9">
            <w:pPr>
              <w:pStyle w:val="Tabletext"/>
              <w:ind w:left="113" w:right="113"/>
              <w:jc w:val="center"/>
              <w:rPr>
                <w:b/>
                <w:bCs/>
              </w:rPr>
            </w:pPr>
          </w:p>
        </w:tc>
        <w:tc>
          <w:tcPr>
            <w:tcW w:w="2685" w:type="dxa"/>
          </w:tcPr>
          <w:p w14:paraId="692D57C3" w14:textId="56328D01" w:rsidR="00797F96" w:rsidRPr="00D964E8" w:rsidRDefault="00797F96" w:rsidP="003B6A3D">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proficiently</w:t>
            </w:r>
            <w:r w:rsidRPr="009D3023">
              <w:t xml:space="preserve"> </w:t>
            </w:r>
            <w:r w:rsidRPr="008216DE">
              <w:rPr>
                <w:rStyle w:val="TabletextChar"/>
              </w:rPr>
              <w:t>reading words including consonant–vowel–consonant words and some high-frequency words</w:t>
            </w:r>
          </w:p>
        </w:tc>
        <w:tc>
          <w:tcPr>
            <w:tcW w:w="2686" w:type="dxa"/>
          </w:tcPr>
          <w:p w14:paraId="0B8CB314" w14:textId="6C5850A7" w:rsidR="00797F96" w:rsidRPr="009D3023" w:rsidRDefault="00797F96" w:rsidP="003B6A3D">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 xml:space="preserve">applying a high level of skill </w:t>
            </w:r>
            <w:r w:rsidRPr="00DE3794">
              <w:rPr>
                <w:rStyle w:val="Shading2"/>
              </w:rPr>
              <w:t>when</w:t>
            </w:r>
            <w:r w:rsidRPr="009D3023">
              <w:t xml:space="preserve"> </w:t>
            </w:r>
            <w:r w:rsidRPr="008216DE">
              <w:rPr>
                <w:rStyle w:val="TabletextChar"/>
              </w:rPr>
              <w:t>reading words including consonant–vowel–consonant words and some high-frequency words</w:t>
            </w:r>
          </w:p>
        </w:tc>
        <w:tc>
          <w:tcPr>
            <w:tcW w:w="2686" w:type="dxa"/>
          </w:tcPr>
          <w:p w14:paraId="2FBEB493" w14:textId="131B0916" w:rsidR="00797F96" w:rsidRPr="00D964E8" w:rsidRDefault="00797F96" w:rsidP="008216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E6E87">
              <w:t>reading words including consonant–vowel–consonant words and some high-frequency words</w:t>
            </w:r>
          </w:p>
        </w:tc>
        <w:tc>
          <w:tcPr>
            <w:tcW w:w="2686" w:type="dxa"/>
          </w:tcPr>
          <w:p w14:paraId="4222289E" w14:textId="0F38528F" w:rsidR="00797F96" w:rsidRPr="003B6A3D" w:rsidRDefault="00797F96" w:rsidP="009D302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Pr>
                <w:rStyle w:val="shadingdifferences"/>
              </w:rPr>
              <w:t>variably</w:t>
            </w:r>
            <w:r w:rsidRPr="009D3023">
              <w:t xml:space="preserve"> </w:t>
            </w:r>
            <w:r w:rsidRPr="008216DE">
              <w:rPr>
                <w:rStyle w:val="TabletextChar"/>
              </w:rPr>
              <w:t xml:space="preserve">reading words including consonant–vowel–consonant words </w:t>
            </w:r>
            <w:r w:rsidRPr="00CC7A6F">
              <w:rPr>
                <w:rStyle w:val="shadingdifferences"/>
              </w:rPr>
              <w:t>and/or</w:t>
            </w:r>
            <w:r w:rsidRPr="008216DE">
              <w:rPr>
                <w:rStyle w:val="TabletextChar"/>
              </w:rPr>
              <w:t xml:space="preserve"> some high-frequency words</w:t>
            </w:r>
          </w:p>
        </w:tc>
        <w:tc>
          <w:tcPr>
            <w:tcW w:w="2686" w:type="dxa"/>
          </w:tcPr>
          <w:p w14:paraId="4B477729" w14:textId="7EC3E8F3" w:rsidR="00797F96" w:rsidRPr="009D3023" w:rsidRDefault="00797F96" w:rsidP="00AB2A45">
            <w:pPr>
              <w:pStyle w:val="Tabletext"/>
              <w:cnfStyle w:val="000000000000" w:firstRow="0" w:lastRow="0" w:firstColumn="0" w:lastColumn="0" w:oddVBand="0" w:evenVBand="0" w:oddHBand="0" w:evenHBand="0" w:firstRowFirstColumn="0" w:firstRowLastColumn="0" w:lastRowFirstColumn="0" w:lastRowLastColumn="0"/>
              <w:rPr>
                <w:rStyle w:val="shadingdifferences"/>
                <w:szCs w:val="24"/>
              </w:rPr>
            </w:pPr>
            <w:r w:rsidRPr="00556360">
              <w:rPr>
                <w:rFonts w:cs="Arial"/>
                <w:szCs w:val="24"/>
                <w:u w:val="dotted"/>
                <w:bdr w:val="none" w:sz="0" w:space="0" w:color="auto" w:frame="1"/>
                <w:shd w:val="clear" w:color="auto" w:fill="FFE2C6"/>
              </w:rPr>
              <w:t>becoming aware of</w:t>
            </w:r>
            <w:r w:rsidRPr="009D3023">
              <w:rPr>
                <w:szCs w:val="24"/>
              </w:rPr>
              <w:t xml:space="preserve"> reading </w:t>
            </w:r>
            <w:r w:rsidRPr="00AB2A45">
              <w:rPr>
                <w:rFonts w:eastAsiaTheme="minorHAnsi"/>
              </w:rPr>
              <w:t xml:space="preserve">words including consonant–vowel–consonant words </w:t>
            </w:r>
            <w:r w:rsidRPr="00AB2A45">
              <w:t>and/or</w:t>
            </w:r>
            <w:r w:rsidRPr="00AB2A45">
              <w:rPr>
                <w:rFonts w:eastAsiaTheme="minorHAnsi"/>
              </w:rPr>
              <w:t xml:space="preserve"> some high-frequency words</w:t>
            </w:r>
          </w:p>
        </w:tc>
      </w:tr>
      <w:tr w:rsidR="00797F96" w14:paraId="6F1EBB38" w14:textId="77777777" w:rsidTr="009D302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val="restart"/>
            <w:textDirection w:val="btLr"/>
            <w:vAlign w:val="center"/>
          </w:tcPr>
          <w:p w14:paraId="7AF4B7CC" w14:textId="515E9A9C" w:rsidR="00797F96" w:rsidRPr="00C218D5" w:rsidRDefault="00797F96" w:rsidP="0066450A">
            <w:pPr>
              <w:pStyle w:val="Tabletext"/>
              <w:ind w:left="113" w:right="113"/>
              <w:jc w:val="center"/>
              <w:rPr>
                <w:b/>
                <w:bCs/>
              </w:rPr>
            </w:pPr>
            <w:r w:rsidRPr="00B755EC">
              <w:rPr>
                <w:b/>
                <w:bCs/>
              </w:rPr>
              <w:lastRenderedPageBreak/>
              <w:t>Writing and creating</w:t>
            </w:r>
          </w:p>
        </w:tc>
        <w:tc>
          <w:tcPr>
            <w:tcW w:w="2685" w:type="dxa"/>
          </w:tcPr>
          <w:p w14:paraId="193BF915" w14:textId="5DA4D90B"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Pr>
                <w:rStyle w:val="Shading2"/>
              </w:rPr>
              <w:t>t</w:t>
            </w:r>
            <w:r w:rsidRPr="002306B3">
              <w:rPr>
                <w:rStyle w:val="Shading2"/>
              </w:rPr>
              <w:t>horoughly</w:t>
            </w:r>
            <w:r w:rsidRPr="009D3023">
              <w:t xml:space="preserve"> </w:t>
            </w:r>
            <w:r>
              <w:t>creating</w:t>
            </w:r>
            <w:r w:rsidR="00BD1397">
              <w:rPr>
                <w:szCs w:val="19"/>
              </w:rPr>
              <w:t>*</w:t>
            </w:r>
            <w:r>
              <w:t xml:space="preserve"> short written texts using words and images where appropriate, stating thoughts, </w:t>
            </w:r>
            <w:proofErr w:type="gramStart"/>
            <w:r>
              <w:t>feelings</w:t>
            </w:r>
            <w:proofErr w:type="gramEnd"/>
            <w:r>
              <w:t xml:space="preserve"> and key ideas when:</w:t>
            </w:r>
          </w:p>
          <w:p w14:paraId="2CCF6ABB" w14:textId="532AD7AF" w:rsidR="00797F96" w:rsidRDefault="00797F96" w:rsidP="007279C5">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retelling, including retelling stories</w:t>
            </w:r>
          </w:p>
          <w:p w14:paraId="6B79D14E" w14:textId="11133BA7" w:rsidR="00797F96" w:rsidRDefault="00797F96" w:rsidP="0066450A">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reporting information</w:t>
            </w:r>
          </w:p>
        </w:tc>
        <w:tc>
          <w:tcPr>
            <w:tcW w:w="2686" w:type="dxa"/>
          </w:tcPr>
          <w:p w14:paraId="3B5F8796" w14:textId="6F694BE2"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sidRPr="004B3F0B">
              <w:rPr>
                <w:rStyle w:val="Shading2"/>
              </w:rPr>
              <w:t>effectively</w:t>
            </w:r>
            <w:r>
              <w:t xml:space="preserve"> creating</w:t>
            </w:r>
            <w:r w:rsidR="00BD1397">
              <w:rPr>
                <w:szCs w:val="19"/>
              </w:rPr>
              <w:t>*</w:t>
            </w:r>
            <w:r>
              <w:t xml:space="preserve"> short written texts using words and images where appropriate, stating thoughts, </w:t>
            </w:r>
            <w:proofErr w:type="gramStart"/>
            <w:r>
              <w:t>feelings</w:t>
            </w:r>
            <w:proofErr w:type="gramEnd"/>
            <w:r>
              <w:t xml:space="preserve"> and key ideas when:</w:t>
            </w:r>
          </w:p>
          <w:p w14:paraId="5AE14ED8" w14:textId="685655EA" w:rsidR="00797F96" w:rsidRDefault="00797F96" w:rsidP="007279C5">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retelling, including retelling stories</w:t>
            </w:r>
          </w:p>
          <w:p w14:paraId="191227AB" w14:textId="5E59F623" w:rsidR="00797F96" w:rsidRDefault="00797F96" w:rsidP="0066450A">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reporting information</w:t>
            </w:r>
          </w:p>
        </w:tc>
        <w:tc>
          <w:tcPr>
            <w:tcW w:w="2686" w:type="dxa"/>
          </w:tcPr>
          <w:p w14:paraId="688893A6" w14:textId="481B305E"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t>creating</w:t>
            </w:r>
            <w:r w:rsidR="00BD1397">
              <w:rPr>
                <w:szCs w:val="19"/>
              </w:rPr>
              <w:t>*</w:t>
            </w:r>
            <w:r>
              <w:t xml:space="preserve"> short written texts using words and images where appropriate, stating thoughts, </w:t>
            </w:r>
            <w:proofErr w:type="gramStart"/>
            <w:r>
              <w:t>feelings</w:t>
            </w:r>
            <w:proofErr w:type="gramEnd"/>
            <w:r>
              <w:t xml:space="preserve"> and key ideas when:</w:t>
            </w:r>
          </w:p>
          <w:p w14:paraId="5A9540E9" w14:textId="49E16E6E" w:rsidR="00797F96" w:rsidRDefault="00797F96" w:rsidP="00E306C9">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retelling, including retelling stories</w:t>
            </w:r>
          </w:p>
          <w:p w14:paraId="269E4591" w14:textId="5E0419AD" w:rsidR="00797F96" w:rsidRDefault="00797F96" w:rsidP="0066450A">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reporting information</w:t>
            </w:r>
          </w:p>
        </w:tc>
        <w:tc>
          <w:tcPr>
            <w:tcW w:w="2686" w:type="dxa"/>
          </w:tcPr>
          <w:p w14:paraId="20DF9F4C" w14:textId="6CECCEF8"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variably</w:t>
            </w:r>
            <w:r>
              <w:t xml:space="preserve"> creating</w:t>
            </w:r>
            <w:r w:rsidR="00BD1397">
              <w:rPr>
                <w:szCs w:val="19"/>
              </w:rPr>
              <w:t>*</w:t>
            </w:r>
            <w:r>
              <w:t xml:space="preserve"> short written texts using words and images where appropriate, stating thoughts, </w:t>
            </w:r>
            <w:proofErr w:type="gramStart"/>
            <w:r>
              <w:t>feelings</w:t>
            </w:r>
            <w:proofErr w:type="gramEnd"/>
            <w:r>
              <w:t xml:space="preserve"> and key ideas when:</w:t>
            </w:r>
          </w:p>
          <w:p w14:paraId="3DEEF55C" w14:textId="67693349" w:rsidR="00797F96" w:rsidRDefault="00797F96" w:rsidP="007279C5">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 xml:space="preserve">retelling, including retelling stories </w:t>
            </w:r>
            <w:r w:rsidRPr="002E286E">
              <w:rPr>
                <w:rStyle w:val="shadingdifferences"/>
              </w:rPr>
              <w:t>and/or</w:t>
            </w:r>
          </w:p>
          <w:p w14:paraId="3DE89659" w14:textId="2537C40F" w:rsidR="00797F96" w:rsidRDefault="00797F96" w:rsidP="0066450A">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reporting information</w:t>
            </w:r>
          </w:p>
        </w:tc>
        <w:tc>
          <w:tcPr>
            <w:tcW w:w="2686" w:type="dxa"/>
          </w:tcPr>
          <w:p w14:paraId="1EDCB7D7" w14:textId="3F2997DA"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sidRPr="00B16B8F">
              <w:rPr>
                <w:rStyle w:val="shadingdifferences"/>
              </w:rPr>
              <w:t>becoming aware of</w:t>
            </w:r>
            <w:r>
              <w:t xml:space="preserve"> creating</w:t>
            </w:r>
            <w:r w:rsidR="00BD1397">
              <w:rPr>
                <w:szCs w:val="19"/>
              </w:rPr>
              <w:t>*</w:t>
            </w:r>
            <w:r>
              <w:t xml:space="preserve"> short written texts using words and images where appropriate, stating thoughts, </w:t>
            </w:r>
            <w:proofErr w:type="gramStart"/>
            <w:r>
              <w:t>feelings</w:t>
            </w:r>
            <w:proofErr w:type="gramEnd"/>
            <w:r>
              <w:t xml:space="preserve"> and key ideas</w:t>
            </w:r>
            <w:r w:rsidR="005A7B3E">
              <w:t xml:space="preserve"> when</w:t>
            </w:r>
            <w:r>
              <w:t>:</w:t>
            </w:r>
          </w:p>
          <w:p w14:paraId="14856EFA" w14:textId="5999072D" w:rsidR="00797F96" w:rsidRDefault="00797F96" w:rsidP="007279C5">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 xml:space="preserve">retelling, including retelling stories </w:t>
            </w:r>
            <w:r w:rsidRPr="00DA6076">
              <w:t>and/or</w:t>
            </w:r>
          </w:p>
          <w:p w14:paraId="20476C9E" w14:textId="197E816C" w:rsidR="00797F96" w:rsidRDefault="00797F96" w:rsidP="0066450A">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reporting information</w:t>
            </w:r>
          </w:p>
        </w:tc>
      </w:tr>
      <w:tr w:rsidR="00797F96" w14:paraId="57E109C7" w14:textId="77777777" w:rsidTr="00F96DFE">
        <w:trPr>
          <w:cantSplit/>
        </w:trPr>
        <w:tc>
          <w:tcPr>
            <w:cnfStyle w:val="001000000000" w:firstRow="0" w:lastRow="0" w:firstColumn="1" w:lastColumn="0" w:oddVBand="0" w:evenVBand="0" w:oddHBand="0" w:evenHBand="0" w:firstRowFirstColumn="0" w:firstRowLastColumn="0" w:lastRowFirstColumn="0" w:lastRowLastColumn="0"/>
            <w:tcW w:w="557" w:type="dxa"/>
            <w:vMerge/>
          </w:tcPr>
          <w:p w14:paraId="0F349E8C" w14:textId="33C7F01E" w:rsidR="00797F96" w:rsidRPr="00453470" w:rsidRDefault="00797F96" w:rsidP="00E306C9">
            <w:pPr>
              <w:pStyle w:val="Tabletext"/>
              <w:ind w:left="113" w:right="113"/>
              <w:jc w:val="center"/>
              <w:rPr>
                <w:b/>
                <w:bCs/>
              </w:rPr>
            </w:pPr>
          </w:p>
        </w:tc>
        <w:tc>
          <w:tcPr>
            <w:tcW w:w="2685" w:type="dxa"/>
          </w:tcPr>
          <w:p w14:paraId="70B30DF7" w14:textId="5DB37E32"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2"/>
              </w:rPr>
              <w:t>proficiently</w:t>
            </w:r>
            <w:r w:rsidRPr="00FA37F6">
              <w:t xml:space="preserve"> </w:t>
            </w:r>
            <w:r w:rsidRPr="00B03501">
              <w:t>using</w:t>
            </w:r>
            <w:r>
              <w:t xml:space="preserve"> words and phrases from learning and texts</w:t>
            </w:r>
          </w:p>
        </w:tc>
        <w:tc>
          <w:tcPr>
            <w:tcW w:w="2686" w:type="dxa"/>
          </w:tcPr>
          <w:p w14:paraId="202BA3E9" w14:textId="4700902E"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a high level of skill when</w:t>
            </w:r>
            <w:r w:rsidRPr="005C1968" w:rsidDel="000A7CDB">
              <w:rPr>
                <w:rFonts w:cs="Arial"/>
                <w:color w:val="000000"/>
                <w:position w:val="1"/>
              </w:rPr>
              <w:t xml:space="preserve"> </w:t>
            </w:r>
            <w:r>
              <w:t>using words and phrases from learning and texts</w:t>
            </w:r>
          </w:p>
        </w:tc>
        <w:tc>
          <w:tcPr>
            <w:tcW w:w="2686" w:type="dxa"/>
          </w:tcPr>
          <w:p w14:paraId="453BD9C4" w14:textId="7A6D85EA"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t>using words and phrases from learning and texts</w:t>
            </w:r>
          </w:p>
        </w:tc>
        <w:tc>
          <w:tcPr>
            <w:tcW w:w="2686" w:type="dxa"/>
          </w:tcPr>
          <w:p w14:paraId="241E0FEB" w14:textId="56B76D13"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variably</w:t>
            </w:r>
            <w:r w:rsidRPr="00712D15">
              <w:t xml:space="preserve"> </w:t>
            </w:r>
            <w:r>
              <w:t>using words and phrases from learning</w:t>
            </w:r>
          </w:p>
        </w:tc>
        <w:tc>
          <w:tcPr>
            <w:tcW w:w="2686" w:type="dxa"/>
          </w:tcPr>
          <w:p w14:paraId="30556A70" w14:textId="55E05089" w:rsidR="00797F96" w:rsidRDefault="00797F96" w:rsidP="00E306C9">
            <w:pPr>
              <w:pStyle w:val="Tabletext"/>
              <w:cnfStyle w:val="000000000000" w:firstRow="0" w:lastRow="0" w:firstColumn="0" w:lastColumn="0" w:oddVBand="0" w:evenVBand="0" w:oddHBand="0" w:evenHBand="0" w:firstRowFirstColumn="0" w:firstRowLastColumn="0" w:lastRowFirstColumn="0" w:lastRowLastColumn="0"/>
            </w:pPr>
            <w:r w:rsidRPr="00B16B8F">
              <w:rPr>
                <w:rStyle w:val="shadingdifferences"/>
              </w:rPr>
              <w:t>becoming aware of</w:t>
            </w:r>
            <w:r>
              <w:t xml:space="preserve"> words from learning</w:t>
            </w:r>
          </w:p>
        </w:tc>
      </w:tr>
      <w:tr w:rsidR="00797F96" w14:paraId="3A4E2047" w14:textId="77777777" w:rsidTr="009D3023">
        <w:trPr>
          <w:cantSplit/>
          <w:trHeight w:val="1134"/>
        </w:trPr>
        <w:tc>
          <w:tcPr>
            <w:cnfStyle w:val="001000000000" w:firstRow="0" w:lastRow="0" w:firstColumn="1" w:lastColumn="0" w:oddVBand="0" w:evenVBand="0" w:oddHBand="0" w:evenHBand="0" w:firstRowFirstColumn="0" w:firstRowLastColumn="0" w:lastRowFirstColumn="0" w:lastRowLastColumn="0"/>
            <w:tcW w:w="557" w:type="dxa"/>
            <w:vMerge/>
          </w:tcPr>
          <w:p w14:paraId="29193AE8" w14:textId="4C447893" w:rsidR="00797F96" w:rsidRPr="00E306C9" w:rsidRDefault="00797F96" w:rsidP="00E306C9">
            <w:pPr>
              <w:pStyle w:val="Tabletext"/>
              <w:ind w:left="113" w:right="113"/>
              <w:jc w:val="center"/>
              <w:rPr>
                <w:b/>
                <w:bCs/>
              </w:rPr>
            </w:pPr>
          </w:p>
        </w:tc>
        <w:tc>
          <w:tcPr>
            <w:tcW w:w="2685" w:type="dxa"/>
          </w:tcPr>
          <w:p w14:paraId="47F591D9" w14:textId="152DF62A"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proficiently</w:t>
            </w:r>
            <w:r>
              <w:t>:</w:t>
            </w:r>
          </w:p>
          <w:p w14:paraId="32E91B2F" w14:textId="77777777"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forming letters</w:t>
            </w:r>
          </w:p>
          <w:p w14:paraId="33C49C63" w14:textId="5036B680"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spelling most</w:t>
            </w:r>
            <w:r w:rsidR="006E43CB">
              <w:t xml:space="preserve"> </w:t>
            </w:r>
            <w:r>
              <w:t>consonant–vowel–consonant words</w:t>
            </w:r>
          </w:p>
          <w:p w14:paraId="18B0524A" w14:textId="6223DC9E" w:rsidR="00797F96" w:rsidRDefault="00797F96" w:rsidP="007D4FAA">
            <w:pPr>
              <w:pStyle w:val="TableBullet"/>
              <w:cnfStyle w:val="000000000000" w:firstRow="0" w:lastRow="0" w:firstColumn="0" w:lastColumn="0" w:oddVBand="0" w:evenVBand="0" w:oddHBand="0" w:evenHBand="0" w:firstRowFirstColumn="0" w:firstRowLastColumn="0" w:lastRowFirstColumn="0" w:lastRowLastColumn="0"/>
            </w:pPr>
            <w:r>
              <w:t>experimenting with capital letters and full stops</w:t>
            </w:r>
            <w:r w:rsidR="00AF1BE2">
              <w:t>.</w:t>
            </w:r>
          </w:p>
        </w:tc>
        <w:tc>
          <w:tcPr>
            <w:tcW w:w="2686" w:type="dxa"/>
          </w:tcPr>
          <w:p w14:paraId="3F51AFEF" w14:textId="1F49541E" w:rsidR="00797F96" w:rsidRDefault="00797F96" w:rsidP="008216D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applying a high level of skill when</w:t>
            </w:r>
            <w:r>
              <w:t>:</w:t>
            </w:r>
          </w:p>
          <w:p w14:paraId="3BD72F81" w14:textId="77777777"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forming letters</w:t>
            </w:r>
          </w:p>
          <w:p w14:paraId="49462CDF" w14:textId="5B2CD8D7"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spelling most consonant–vowel–consonant words</w:t>
            </w:r>
          </w:p>
          <w:p w14:paraId="24344C04" w14:textId="14D37663" w:rsidR="00797F96" w:rsidRDefault="00797F96" w:rsidP="007D4FAA">
            <w:pPr>
              <w:pStyle w:val="TableBullet"/>
              <w:cnfStyle w:val="000000000000" w:firstRow="0" w:lastRow="0" w:firstColumn="0" w:lastColumn="0" w:oddVBand="0" w:evenVBand="0" w:oddHBand="0" w:evenHBand="0" w:firstRowFirstColumn="0" w:firstRowLastColumn="0" w:lastRowFirstColumn="0" w:lastRowLastColumn="0"/>
            </w:pPr>
            <w:r>
              <w:t>experimenting with capital letters and full stops</w:t>
            </w:r>
            <w:r w:rsidR="00AF1BE2">
              <w:t>.</w:t>
            </w:r>
          </w:p>
        </w:tc>
        <w:tc>
          <w:tcPr>
            <w:tcW w:w="2686" w:type="dxa"/>
          </w:tcPr>
          <w:p w14:paraId="0555099A" w14:textId="77777777" w:rsidR="00797F96" w:rsidRDefault="00797F96" w:rsidP="00E306C9">
            <w:pPr>
              <w:pStyle w:val="TableBullet"/>
              <w:numPr>
                <w:ilvl w:val="0"/>
                <w:numId w:val="23"/>
              </w:numPr>
              <w:tabs>
                <w:tab w:val="num" w:pos="284"/>
              </w:tabs>
              <w:spacing w:before="20" w:after="10"/>
              <w:cnfStyle w:val="000000000000" w:firstRow="0" w:lastRow="0" w:firstColumn="0" w:lastColumn="0" w:oddVBand="0" w:evenVBand="0" w:oddHBand="0" w:evenHBand="0" w:firstRowFirstColumn="0" w:firstRowLastColumn="0" w:lastRowFirstColumn="0" w:lastRowLastColumn="0"/>
            </w:pPr>
            <w:r>
              <w:t>forming letters</w:t>
            </w:r>
          </w:p>
          <w:p w14:paraId="2A5E0BC0" w14:textId="50881ED2"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spelling most consonant–vowel–consonant words</w:t>
            </w:r>
          </w:p>
          <w:p w14:paraId="74F57E11" w14:textId="0EFE702E" w:rsidR="00797F96" w:rsidRDefault="00797F96" w:rsidP="00F23176">
            <w:pPr>
              <w:pStyle w:val="TableBullet"/>
              <w:cnfStyle w:val="000000000000" w:firstRow="0" w:lastRow="0" w:firstColumn="0" w:lastColumn="0" w:oddVBand="0" w:evenVBand="0" w:oddHBand="0" w:evenHBand="0" w:firstRowFirstColumn="0" w:firstRowLastColumn="0" w:lastRowFirstColumn="0" w:lastRowLastColumn="0"/>
            </w:pPr>
            <w:r w:rsidRPr="00552206">
              <w:t>experiment</w:t>
            </w:r>
            <w:r>
              <w:t>ing</w:t>
            </w:r>
            <w:r w:rsidRPr="00552206">
              <w:t xml:space="preserve"> with capital letters and full stops</w:t>
            </w:r>
            <w:r w:rsidR="00AF1BE2">
              <w:t>.</w:t>
            </w:r>
          </w:p>
        </w:tc>
        <w:tc>
          <w:tcPr>
            <w:tcW w:w="2686" w:type="dxa"/>
          </w:tcPr>
          <w:p w14:paraId="08F250A9" w14:textId="06BAE3F5" w:rsidR="00797F96" w:rsidRPr="008216DE" w:rsidRDefault="00797F96" w:rsidP="008216DE">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variably</w:t>
            </w:r>
            <w:r w:rsidRPr="009D3023">
              <w:t>:</w:t>
            </w:r>
          </w:p>
          <w:p w14:paraId="530D07E2" w14:textId="6287970E"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forming letters</w:t>
            </w:r>
          </w:p>
          <w:p w14:paraId="35F4548D" w14:textId="4AC7E8BF"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spelling most consonant–vowel–consonant words</w:t>
            </w:r>
          </w:p>
          <w:p w14:paraId="37EF71F5" w14:textId="7B997B39" w:rsidR="00797F96" w:rsidRDefault="00797F96" w:rsidP="00CC7A6F">
            <w:pPr>
              <w:pStyle w:val="TableBullet"/>
              <w:cnfStyle w:val="000000000000" w:firstRow="0" w:lastRow="0" w:firstColumn="0" w:lastColumn="0" w:oddVBand="0" w:evenVBand="0" w:oddHBand="0" w:evenHBand="0" w:firstRowFirstColumn="0" w:firstRowLastColumn="0" w:lastRowFirstColumn="0" w:lastRowLastColumn="0"/>
            </w:pPr>
            <w:r w:rsidRPr="005A7B3E">
              <w:t>experimenting</w:t>
            </w:r>
            <w:r>
              <w:t xml:space="preserve"> with capital letters and full stops</w:t>
            </w:r>
            <w:r w:rsidR="00AF1BE2">
              <w:t>.</w:t>
            </w:r>
          </w:p>
        </w:tc>
        <w:tc>
          <w:tcPr>
            <w:tcW w:w="2686" w:type="dxa"/>
          </w:tcPr>
          <w:p w14:paraId="77F3A02A" w14:textId="4D722274" w:rsidR="00797F96" w:rsidRPr="009D3023" w:rsidRDefault="00797F96" w:rsidP="008216D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becoming aware of</w:t>
            </w:r>
            <w:r w:rsidRPr="009D3023">
              <w:t>:</w:t>
            </w:r>
          </w:p>
          <w:p w14:paraId="41360100" w14:textId="78084E17" w:rsidR="00797F96" w:rsidRDefault="00797F96" w:rsidP="00E306C9">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forming letters</w:t>
            </w:r>
          </w:p>
          <w:p w14:paraId="5504AE99" w14:textId="7238D0CF" w:rsidR="00797F96" w:rsidRDefault="00797F96" w:rsidP="006D0134">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spelling</w:t>
            </w:r>
          </w:p>
          <w:p w14:paraId="357A925F" w14:textId="08AF84D9" w:rsidR="00797F96" w:rsidRDefault="00797F96" w:rsidP="0066450A">
            <w:pPr>
              <w:pStyle w:val="TableBullet"/>
              <w:numPr>
                <w:ilvl w:val="0"/>
                <w:numId w:val="23"/>
              </w:numPr>
              <w:spacing w:before="20" w:after="10"/>
              <w:cnfStyle w:val="000000000000" w:firstRow="0" w:lastRow="0" w:firstColumn="0" w:lastColumn="0" w:oddVBand="0" w:evenVBand="0" w:oddHBand="0" w:evenHBand="0" w:firstRowFirstColumn="0" w:firstRowLastColumn="0" w:lastRowFirstColumn="0" w:lastRowLastColumn="0"/>
            </w:pPr>
            <w:r>
              <w:t>experimenting with capital letters and full stops</w:t>
            </w:r>
            <w:r w:rsidR="00AF1BE2">
              <w:t>.</w:t>
            </w:r>
          </w:p>
        </w:tc>
      </w:tr>
    </w:tbl>
    <w:p w14:paraId="61DBDD27" w14:textId="77777777" w:rsidR="00642B68" w:rsidRDefault="00642B68" w:rsidP="0066450A"/>
    <w:tbl>
      <w:tblPr>
        <w:tblStyle w:val="QCAAtablestyle4"/>
        <w:tblW w:w="5000" w:type="pct"/>
        <w:tblLayout w:type="fixed"/>
        <w:tblLook w:val="0620" w:firstRow="1" w:lastRow="0" w:firstColumn="0" w:lastColumn="0" w:noHBand="1" w:noVBand="1"/>
      </w:tblPr>
      <w:tblGrid>
        <w:gridCol w:w="770"/>
        <w:gridCol w:w="13222"/>
      </w:tblGrid>
      <w:tr w:rsidR="0007233D" w14:paraId="636A90E1" w14:textId="77777777" w:rsidTr="00642B68">
        <w:trPr>
          <w:cnfStyle w:val="100000000000" w:firstRow="1" w:lastRow="0" w:firstColumn="0" w:lastColumn="0" w:oddVBand="0" w:evenVBand="0" w:oddHBand="0" w:evenHBand="0" w:firstRowFirstColumn="0" w:firstRowLastColumn="0" w:lastRowFirstColumn="0" w:lastRowLastColumn="0"/>
          <w:tblHeader/>
        </w:trPr>
        <w:tc>
          <w:tcPr>
            <w:tcW w:w="0" w:type="dxa"/>
          </w:tcPr>
          <w:p w14:paraId="4AC016CE" w14:textId="77777777" w:rsidR="0007233D" w:rsidRPr="00EF7D84" w:rsidRDefault="0007233D" w:rsidP="00103EBE">
            <w:pPr>
              <w:pStyle w:val="Annotationheading"/>
            </w:pPr>
            <w:r w:rsidRPr="00EF7D84">
              <w:t>Key</w:t>
            </w:r>
          </w:p>
        </w:tc>
        <w:tc>
          <w:tcPr>
            <w:tcW w:w="0" w:type="dxa"/>
          </w:tcPr>
          <w:p w14:paraId="4637BD6B"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16FBC426" w14:textId="77777777" w:rsidTr="00642B68">
        <w:trPr>
          <w:trHeight w:val="227"/>
        </w:trPr>
        <w:tc>
          <w:tcPr>
            <w:tcW w:w="0" w:type="dxa"/>
          </w:tcPr>
          <w:p w14:paraId="0A44EDDF" w14:textId="77777777" w:rsidR="00E72D69" w:rsidRPr="00103EBE" w:rsidRDefault="0018531A" w:rsidP="00103EBE">
            <w:pPr>
              <w:pStyle w:val="Annotationbodytext"/>
              <w:rPr>
                <w:b/>
                <w:bCs/>
              </w:rPr>
            </w:pPr>
            <w:r w:rsidRPr="00103EBE">
              <w:rPr>
                <w:b/>
                <w:bCs/>
              </w:rPr>
              <w:t>AP</w:t>
            </w:r>
          </w:p>
        </w:tc>
        <w:tc>
          <w:tcPr>
            <w:tcW w:w="0" w:type="dxa"/>
          </w:tcPr>
          <w:p w14:paraId="1166273B"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CE457AD" w14:textId="77777777" w:rsidTr="00642B68">
        <w:trPr>
          <w:trHeight w:val="283"/>
        </w:trPr>
        <w:tc>
          <w:tcPr>
            <w:tcW w:w="0" w:type="dxa"/>
          </w:tcPr>
          <w:p w14:paraId="53A0A4BE" w14:textId="77777777" w:rsidR="0018531A" w:rsidRPr="00103EBE" w:rsidRDefault="0018531A" w:rsidP="00103EBE">
            <w:pPr>
              <w:pStyle w:val="Annotationbodytext"/>
              <w:rPr>
                <w:b/>
                <w:bCs/>
              </w:rPr>
            </w:pPr>
            <w:r w:rsidRPr="00103EBE">
              <w:rPr>
                <w:b/>
                <w:bCs/>
              </w:rPr>
              <w:t>MC</w:t>
            </w:r>
          </w:p>
        </w:tc>
        <w:tc>
          <w:tcPr>
            <w:tcW w:w="0" w:type="dxa"/>
          </w:tcPr>
          <w:p w14:paraId="54DCFD0A"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75A8B958" w14:textId="77777777" w:rsidTr="00642B68">
        <w:trPr>
          <w:trHeight w:val="227"/>
        </w:trPr>
        <w:tc>
          <w:tcPr>
            <w:tcW w:w="0" w:type="dxa"/>
          </w:tcPr>
          <w:p w14:paraId="1F046908" w14:textId="77777777" w:rsidR="0018531A" w:rsidRPr="00103EBE" w:rsidRDefault="0018531A" w:rsidP="00103EBE">
            <w:pPr>
              <w:pStyle w:val="Annotationbodytext"/>
              <w:rPr>
                <w:b/>
                <w:bCs/>
              </w:rPr>
            </w:pPr>
            <w:r w:rsidRPr="00103EBE">
              <w:rPr>
                <w:b/>
                <w:bCs/>
              </w:rPr>
              <w:t>WW</w:t>
            </w:r>
          </w:p>
        </w:tc>
        <w:tc>
          <w:tcPr>
            <w:tcW w:w="0" w:type="dxa"/>
          </w:tcPr>
          <w:p w14:paraId="073E21F0"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18F30184" w14:textId="77777777" w:rsidTr="00642B68">
        <w:trPr>
          <w:trHeight w:val="227"/>
        </w:trPr>
        <w:tc>
          <w:tcPr>
            <w:tcW w:w="0" w:type="dxa"/>
          </w:tcPr>
          <w:p w14:paraId="64DB57E8" w14:textId="77777777" w:rsidR="0018531A" w:rsidRPr="00103EBE" w:rsidRDefault="0018531A" w:rsidP="00103EBE">
            <w:pPr>
              <w:pStyle w:val="Annotationbodytext"/>
              <w:rPr>
                <w:b/>
                <w:bCs/>
              </w:rPr>
            </w:pPr>
            <w:r w:rsidRPr="00103EBE">
              <w:rPr>
                <w:b/>
                <w:bCs/>
              </w:rPr>
              <w:t>EX</w:t>
            </w:r>
          </w:p>
        </w:tc>
        <w:tc>
          <w:tcPr>
            <w:tcW w:w="0" w:type="dxa"/>
          </w:tcPr>
          <w:p w14:paraId="4DC851B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493A5B09" w14:textId="77777777" w:rsidTr="00642B68">
        <w:trPr>
          <w:trHeight w:val="227"/>
        </w:trPr>
        <w:tc>
          <w:tcPr>
            <w:tcW w:w="770" w:type="dxa"/>
          </w:tcPr>
          <w:p w14:paraId="3D8DF55A" w14:textId="77777777" w:rsidR="003B595E" w:rsidRPr="00103EBE" w:rsidRDefault="003B595E" w:rsidP="00103EBE">
            <w:pPr>
              <w:pStyle w:val="Annotationbodytext"/>
              <w:rPr>
                <w:b/>
                <w:bCs/>
              </w:rPr>
            </w:pPr>
            <w:r w:rsidRPr="00103EBE">
              <w:rPr>
                <w:b/>
                <w:bCs/>
              </w:rPr>
              <w:t>BA</w:t>
            </w:r>
          </w:p>
        </w:tc>
        <w:tc>
          <w:tcPr>
            <w:tcW w:w="13228" w:type="dxa"/>
          </w:tcPr>
          <w:p w14:paraId="0A0A53B7"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5A18CF4" w14:textId="449FF639" w:rsidR="00342620" w:rsidRPr="00325766" w:rsidRDefault="00342620" w:rsidP="00F96DFE">
      <w:pPr>
        <w:pStyle w:val="Note"/>
        <w:spacing w:before="120"/>
      </w:pPr>
      <w:bookmarkStart w:id="5" w:name="_Hlk136338520"/>
      <w:bookmarkEnd w:id="3"/>
      <w:bookmarkEnd w:id="4"/>
      <w:r>
        <w:t>*</w:t>
      </w:r>
      <w:r w:rsidR="002D2766">
        <w:rPr>
          <w:rFonts w:cstheme="minorHAnsi"/>
        </w:rPr>
        <w:t> </w:t>
      </w:r>
      <w:proofErr w:type="gramStart"/>
      <w:r w:rsidRPr="00325766">
        <w:t>creati</w:t>
      </w:r>
      <w:r>
        <w:t>ng</w:t>
      </w:r>
      <w:proofErr w:type="gramEnd"/>
      <w:r w:rsidRPr="00325766">
        <w:t xml:space="preserve"> (also create): To imagine or conceive, develop or produce (in print or digital form) spoken, written or multimodal texts and</w:t>
      </w:r>
      <w:r w:rsidRPr="00725D0A">
        <w:t xml:space="preserve"> </w:t>
      </w:r>
      <w:r w:rsidRPr="004801F5">
        <w:t>edit</w:t>
      </w:r>
      <w:r w:rsidR="004801F5">
        <w:t xml:space="preserve"> </w:t>
      </w:r>
      <w:r w:rsidRPr="00325766">
        <w:t>and publish work for an audience.</w:t>
      </w:r>
    </w:p>
    <w:p w14:paraId="48071714" w14:textId="3C29C4EB" w:rsidR="00342620" w:rsidRPr="00325766" w:rsidRDefault="00421914" w:rsidP="002D2766">
      <w:pPr>
        <w:pStyle w:val="Note"/>
        <w:spacing w:before="120"/>
      </w:pPr>
      <w:r>
        <w:rPr>
          <w:rFonts w:cs="Arial"/>
          <w:szCs w:val="19"/>
          <w:vertAlign w:val="superscript"/>
        </w:rPr>
        <w:t>†</w:t>
      </w:r>
      <w:r w:rsidR="002D2766">
        <w:rPr>
          <w:rFonts w:cstheme="minorHAnsi"/>
          <w:vertAlign w:val="superscript"/>
        </w:rPr>
        <w:t> </w:t>
      </w:r>
      <w:proofErr w:type="gramStart"/>
      <w:r w:rsidR="00342620" w:rsidRPr="00325766">
        <w:t>language</w:t>
      </w:r>
      <w:proofErr w:type="gramEnd"/>
      <w:r w:rsidR="00342620" w:rsidRPr="00325766">
        <w:t xml:space="preserve"> features: Features that support meaning (e.g. clause- and word-level grammar, vocabulary, figurative language, punctuation, images). Choices vary for the purpose, subject matter, </w:t>
      </w:r>
      <w:proofErr w:type="gramStart"/>
      <w:r w:rsidR="00342620" w:rsidRPr="00325766">
        <w:t>audience</w:t>
      </w:r>
      <w:proofErr w:type="gramEnd"/>
      <w:r w:rsidR="00342620" w:rsidRPr="00325766">
        <w:t xml:space="preserve"> and mode or medium.</w:t>
      </w:r>
    </w:p>
    <w:p w14:paraId="530D26C4" w14:textId="77777777" w:rsidR="00342620" w:rsidRPr="00DD3C3D" w:rsidRDefault="00342620" w:rsidP="00342620">
      <w:pPr>
        <w:pStyle w:val="BodyText"/>
        <w:spacing w:before="480"/>
      </w:pPr>
      <w:r w:rsidRPr="00DD3C3D">
        <w:rPr>
          <w:noProof/>
        </w:rPr>
        <w:lastRenderedPageBreak/>
        <w:drawing>
          <wp:inline distT="0" distB="0" distL="0" distR="0" wp14:anchorId="611880A7" wp14:editId="040C7365">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6E43CB">
        <w:t xml:space="preserve">Queensland (QCAA) </w:t>
      </w:r>
      <w:sdt>
        <w:sdtPr>
          <w:id w:val="2076467945"/>
          <w:placeholder>
            <w:docPart w:val="9572D1D568B24E73B37125E619F18FDA"/>
          </w:placeholder>
        </w:sdtPr>
        <w:sdtContent>
          <w:r w:rsidRPr="006E43CB">
            <w:t>2023</w:t>
          </w:r>
        </w:sdtContent>
      </w:sdt>
    </w:p>
    <w:p w14:paraId="23C4E114" w14:textId="77777777" w:rsidR="00C32F20" w:rsidRDefault="00C32F20" w:rsidP="00C32F20">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5" w:tgtFrame="_blank" w:history="1">
        <w:r>
          <w:rPr>
            <w:rStyle w:val="Hyperlink"/>
          </w:rPr>
          <w:t>QCAA</w:t>
        </w:r>
      </w:hyperlink>
      <w:r>
        <w:rPr>
          <w:bCs/>
        </w:rPr>
        <w:t>) 2023</w:t>
      </w:r>
    </w:p>
    <w:p w14:paraId="04D9C48A" w14:textId="77777777" w:rsidR="00342620" w:rsidRPr="00BD42E5" w:rsidRDefault="00342620" w:rsidP="00342620">
      <w:pPr>
        <w:pStyle w:val="Legalnotice"/>
      </w:pPr>
      <w:r w:rsidRPr="00BD42E5">
        <w:t>Other copyright material in this publication is listed below.</w:t>
      </w:r>
    </w:p>
    <w:p w14:paraId="31559409" w14:textId="3420D9DB" w:rsidR="00342620" w:rsidRPr="007E340C" w:rsidRDefault="00342620" w:rsidP="007E340C">
      <w:pPr>
        <w:pStyle w:val="Legalnoticenumber"/>
      </w:pPr>
      <w:r w:rsidRPr="007E340C">
        <w:t>Unless otherwise indicated material from the Australian Curriculum is © ACARA 2010–present, licensed under</w:t>
      </w:r>
      <w:r w:rsidR="003F6B48">
        <w:t xml:space="preserve"> </w:t>
      </w:r>
      <w:r w:rsidRPr="007E340C">
        <w:t>CC BY 4.0. For the latest information and additional terms of use, please check the</w:t>
      </w:r>
      <w:r w:rsidR="002D2766">
        <w:t xml:space="preserve"> </w:t>
      </w:r>
      <w:hyperlink r:id="rId26" w:history="1">
        <w:r w:rsidRPr="007E340C">
          <w:rPr>
            <w:rStyle w:val="Hyperlink"/>
          </w:rPr>
          <w:t>Australian Curriculum website</w:t>
        </w:r>
      </w:hyperlink>
      <w:r w:rsidR="002D2766">
        <w:t xml:space="preserve"> </w:t>
      </w:r>
      <w:r w:rsidRPr="007E340C">
        <w:t>and its</w:t>
      </w:r>
      <w:r w:rsidR="002D2766">
        <w:t xml:space="preserve"> </w:t>
      </w:r>
      <w:hyperlink r:id="rId27" w:history="1">
        <w:r w:rsidRPr="007E340C">
          <w:rPr>
            <w:rStyle w:val="Hyperlink"/>
          </w:rPr>
          <w:t>copyright notice</w:t>
        </w:r>
      </w:hyperlink>
      <w:r w:rsidRPr="007E340C">
        <w:t>.</w:t>
      </w:r>
    </w:p>
    <w:p w14:paraId="149F7933" w14:textId="54D5B86B" w:rsidR="00605B1E" w:rsidRDefault="00342620" w:rsidP="007E340C">
      <w:pPr>
        <w:pStyle w:val="Legalnoticenumber"/>
      </w:pPr>
      <w:r w:rsidRPr="00F61DCF">
        <w:rPr>
          <w:lang w:val="en-US"/>
        </w:rPr>
        <w:t xml:space="preserve">The </w:t>
      </w:r>
      <w:r w:rsidR="00651C9C">
        <w:rPr>
          <w:lang w:val="en-US"/>
        </w:rPr>
        <w:t>footnoted definitions are</w:t>
      </w:r>
      <w:r w:rsidRPr="00F61DCF">
        <w:rPr>
          <w:lang w:val="en-US"/>
        </w:rPr>
        <w:t xml:space="preserve"> </w:t>
      </w:r>
      <w:r w:rsidR="00CC0F21">
        <w:rPr>
          <w:lang w:val="en-US"/>
        </w:rPr>
        <w:t>‘</w:t>
      </w:r>
      <w:r w:rsidRPr="00F61DCF">
        <w:rPr>
          <w:lang w:val="en-US"/>
        </w:rPr>
        <w:t>Excluded Material</w:t>
      </w:r>
      <w:r w:rsidR="00CC0F21">
        <w:rPr>
          <w:lang w:val="en-US"/>
        </w:rPr>
        <w:t>’</w:t>
      </w:r>
      <w:r w:rsidRPr="00F61DCF">
        <w:rPr>
          <w:lang w:val="en-US"/>
        </w:rPr>
        <w:t xml:space="preserve"> used under the terms of the Australian </w:t>
      </w:r>
      <w:r w:rsidR="000B2616" w:rsidRPr="00F61DCF">
        <w:rPr>
          <w:lang w:val="en-US"/>
        </w:rPr>
        <w:t>Curriculum</w:t>
      </w:r>
      <w:r w:rsidR="000B2616">
        <w:rPr>
          <w:lang w:val="en-US"/>
        </w:rPr>
        <w:t xml:space="preserve"> </w:t>
      </w:r>
      <w:r w:rsidRPr="00F61DCF">
        <w:rPr>
          <w:lang w:val="en-US"/>
        </w:rPr>
        <w:t xml:space="preserve">and </w:t>
      </w:r>
      <w:r w:rsidR="000B2616" w:rsidRPr="00F61DCF">
        <w:rPr>
          <w:lang w:val="en-US"/>
        </w:rPr>
        <w:t>its</w:t>
      </w:r>
      <w:r w:rsidR="000B2616">
        <w:rPr>
          <w:lang w:val="en-US"/>
        </w:rPr>
        <w:t xml:space="preserve"> </w:t>
      </w:r>
      <w:hyperlink r:id="rId28" w:history="1">
        <w:r w:rsidRPr="00F61DCF">
          <w:rPr>
            <w:rStyle w:val="Hyperlink"/>
            <w:lang w:val="en-US"/>
          </w:rPr>
          <w:t xml:space="preserve">copyright notice </w:t>
        </w:r>
      </w:hyperlink>
      <w:r w:rsidRPr="00F61DCF">
        <w:rPr>
          <w:lang w:val="en-US"/>
        </w:rPr>
        <w:t xml:space="preserve">and not modified. © Australian Curriculum, Assessment and Reporting Authority (ACARA) 2009 to present, unless otherwise indicated. You may view, download, display, print, reproduce (such as by making photocopies) and distribute </w:t>
      </w:r>
      <w:r w:rsidR="000B2616" w:rsidRPr="00F61DCF">
        <w:rPr>
          <w:lang w:val="en-US"/>
        </w:rPr>
        <w:t>these</w:t>
      </w:r>
      <w:r w:rsidR="000B2616">
        <w:rPr>
          <w:lang w:val="en-US"/>
        </w:rPr>
        <w:t xml:space="preserve"> </w:t>
      </w:r>
      <w:r w:rsidRPr="00F61DCF">
        <w:rPr>
          <w:lang w:val="en-US"/>
        </w:rPr>
        <w:t xml:space="preserve">Excluded </w:t>
      </w:r>
      <w:r w:rsidR="000B2616" w:rsidRPr="00F61DCF">
        <w:rPr>
          <w:lang w:val="en-US"/>
        </w:rPr>
        <w:t>Materials</w:t>
      </w:r>
      <w:r w:rsidR="000B2616">
        <w:rPr>
          <w:lang w:val="en-US"/>
        </w:rPr>
        <w:t xml:space="preserve"> </w:t>
      </w:r>
      <w:r w:rsidRPr="00F61DCF">
        <w:rPr>
          <w:lang w:val="en-US"/>
        </w:rPr>
        <w:t xml:space="preserve">in unaltered form only for </w:t>
      </w:r>
      <w:r w:rsidR="000B2616" w:rsidRPr="00F61DCF">
        <w:rPr>
          <w:lang w:val="en-US"/>
        </w:rPr>
        <w:t>your</w:t>
      </w:r>
      <w:r w:rsidR="000B2616">
        <w:rPr>
          <w:lang w:val="en-US"/>
        </w:rPr>
        <w:t xml:space="preserve"> </w:t>
      </w:r>
      <w:r w:rsidRPr="00F61DCF">
        <w:rPr>
          <w:lang w:val="en-US"/>
        </w:rPr>
        <w:t xml:space="preserve">personal, non-commercial educational </w:t>
      </w:r>
      <w:r w:rsidR="000B2616" w:rsidRPr="00F61DCF">
        <w:rPr>
          <w:lang w:val="en-US"/>
        </w:rPr>
        <w:t>purposes</w:t>
      </w:r>
      <w:r w:rsidR="000B2616">
        <w:rPr>
          <w:lang w:val="en-US"/>
        </w:rPr>
        <w:t xml:space="preserve"> </w:t>
      </w:r>
      <w:r w:rsidRPr="00F61DCF">
        <w:rPr>
          <w:lang w:val="en-US"/>
        </w:rPr>
        <w:t xml:space="preserve">or for </w:t>
      </w:r>
      <w:r w:rsidR="000B2616" w:rsidRPr="00F61DCF">
        <w:rPr>
          <w:lang w:val="en-US"/>
        </w:rPr>
        <w:t>the</w:t>
      </w:r>
      <w:r w:rsidR="000B2616">
        <w:rPr>
          <w:lang w:val="en-US"/>
        </w:rPr>
        <w:t xml:space="preserve"> </w:t>
      </w:r>
      <w:r w:rsidRPr="00F61DCF">
        <w:rPr>
          <w:lang w:val="en-US"/>
        </w:rPr>
        <w:t xml:space="preserve">non-commercial educational purposes of your </w:t>
      </w:r>
      <w:proofErr w:type="spellStart"/>
      <w:r w:rsidRPr="00F61DCF">
        <w:rPr>
          <w:lang w:val="en-US"/>
        </w:rPr>
        <w:t>organisation</w:t>
      </w:r>
      <w:proofErr w:type="spellEnd"/>
      <w:r w:rsidRPr="00F61DCF">
        <w:rPr>
          <w:lang w:val="en-US"/>
        </w:rPr>
        <w:t xml:space="preserve">, </w:t>
      </w:r>
      <w:proofErr w:type="gramStart"/>
      <w:r w:rsidRPr="00F61DCF">
        <w:rPr>
          <w:lang w:val="en-US"/>
        </w:rPr>
        <w:t>provided that</w:t>
      </w:r>
      <w:proofErr w:type="gramEnd"/>
      <w:r w:rsidRPr="00F61DCF">
        <w:rPr>
          <w:lang w:val="en-US"/>
        </w:rPr>
        <w:t xml:space="preserve"> you make others aware it can only be used for these purposes and attribute ACARA as the source of the Excluded Material. For the avoidance of doubt, this means that you cannot edit, </w:t>
      </w:r>
      <w:proofErr w:type="gramStart"/>
      <w:r w:rsidRPr="00F61DCF">
        <w:rPr>
          <w:lang w:val="en-US"/>
        </w:rPr>
        <w:t>modify</w:t>
      </w:r>
      <w:proofErr w:type="gramEnd"/>
      <w:r w:rsidRPr="00F61DCF">
        <w:rPr>
          <w:lang w:val="en-US"/>
        </w:rPr>
        <w:t xml:space="preserve"> or adapt any of these materials, and you cannot sub-licen</w:t>
      </w:r>
      <w:r w:rsidR="008F4009">
        <w:rPr>
          <w:lang w:val="en-US"/>
        </w:rPr>
        <w:t>s</w:t>
      </w:r>
      <w:r w:rsidRPr="00F61DCF">
        <w:rPr>
          <w:lang w:val="en-US"/>
        </w:rPr>
        <w:t xml:space="preserve">e any of these materials to others. Apart from any uses permitted under the </w:t>
      </w:r>
      <w:r w:rsidRPr="008216DE">
        <w:rPr>
          <w:i/>
          <w:iCs/>
          <w:lang w:val="en-US"/>
        </w:rPr>
        <w:t>Copyright Act 1968</w:t>
      </w:r>
      <w:r w:rsidRPr="00F61DCF">
        <w:rPr>
          <w:lang w:val="en-US"/>
        </w:rPr>
        <w:t xml:space="preserve"> (</w:t>
      </w:r>
      <w:proofErr w:type="spellStart"/>
      <w:r w:rsidRPr="00F61DCF">
        <w:rPr>
          <w:lang w:val="en-US"/>
        </w:rPr>
        <w:t>Cth</w:t>
      </w:r>
      <w:proofErr w:type="spellEnd"/>
      <w:r w:rsidRPr="00F61DCF">
        <w:rPr>
          <w:lang w:val="en-US"/>
        </w:rPr>
        <w:t xml:space="preserve">), and those explicitly granted above, all other rights are reserved by ACARA. </w:t>
      </w:r>
      <w:r w:rsidRPr="00F61DCF">
        <w:t>If you want to use such material in a manner that is outside this restrictive licence, you must request permission from ACARA by emailing (</w:t>
      </w:r>
      <w:hyperlink r:id="rId29" w:history="1">
        <w:r w:rsidRPr="00F61DCF">
          <w:rPr>
            <w:rStyle w:val="Hyperlink"/>
          </w:rPr>
          <w:t>copyright@acara.edu.au</w:t>
        </w:r>
      </w:hyperlink>
      <w:r w:rsidRPr="00F61DCF">
        <w:t>).</w:t>
      </w:r>
      <w:bookmarkEnd w:id="5"/>
    </w:p>
    <w:sectPr w:rsidR="00605B1E" w:rsidSect="00B2256F">
      <w:headerReference w:type="even" r:id="rId30"/>
      <w:headerReference w:type="default" r:id="rId31"/>
      <w:footerReference w:type="default" r:id="rId32"/>
      <w:headerReference w:type="first" r:id="rId33"/>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798B" w14:textId="77777777" w:rsidR="00411658" w:rsidRDefault="00411658" w:rsidP="00185154">
      <w:r>
        <w:separator/>
      </w:r>
    </w:p>
    <w:p w14:paraId="60AA989E" w14:textId="77777777" w:rsidR="00411658" w:rsidRDefault="00411658"/>
    <w:p w14:paraId="0BADDE69" w14:textId="77777777" w:rsidR="00411658" w:rsidRDefault="00411658"/>
  </w:endnote>
  <w:endnote w:type="continuationSeparator" w:id="0">
    <w:p w14:paraId="595ECF48" w14:textId="77777777" w:rsidR="00411658" w:rsidRDefault="00411658" w:rsidP="00185154">
      <w:r>
        <w:continuationSeparator/>
      </w:r>
    </w:p>
    <w:p w14:paraId="2542F425" w14:textId="77777777" w:rsidR="00411658" w:rsidRDefault="00411658"/>
    <w:p w14:paraId="149CF401" w14:textId="77777777" w:rsidR="00411658" w:rsidRDefault="00411658"/>
  </w:endnote>
  <w:endnote w:type="continuationNotice" w:id="1">
    <w:p w14:paraId="73958574" w14:textId="77777777" w:rsidR="00411658" w:rsidRDefault="00411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4B63" w14:textId="77777777" w:rsidR="00A01BE2" w:rsidRDefault="00A01B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C288A8B" w14:textId="77777777" w:rsidTr="003524B6">
      <w:trPr>
        <w:cantSplit/>
        <w:trHeight w:val="964"/>
      </w:trPr>
      <w:tc>
        <w:tcPr>
          <w:tcW w:w="16004" w:type="dxa"/>
          <w:vAlign w:val="bottom"/>
          <w:hideMark/>
        </w:tcPr>
        <w:p w14:paraId="668792E9" w14:textId="77777777" w:rsidR="00133E41" w:rsidRDefault="00133E41" w:rsidP="00133E41">
          <w:pPr>
            <w:spacing w:after="220"/>
            <w:jc w:val="right"/>
          </w:pPr>
          <w:r>
            <w:rPr>
              <w:noProof/>
            </w:rPr>
            <w:drawing>
              <wp:inline distT="0" distB="0" distL="0" distR="0" wp14:anchorId="0EEE0A7B" wp14:editId="5D14C71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1BEB8D" w14:textId="6BAA0014" w:rsidR="00133E41" w:rsidRDefault="00000000" w:rsidP="00133E41">
          <w:pPr>
            <w:pStyle w:val="Jobnumber"/>
            <w:ind w:left="227" w:right="113"/>
            <w:rPr>
              <w:lang w:eastAsia="en-US"/>
            </w:rPr>
          </w:pPr>
          <w:sdt>
            <w:sdtPr>
              <w:rPr>
                <w:lang w:eastAsia="en-US"/>
              </w:rPr>
              <w:alias w:val="Job Number"/>
              <w:tag w:val="Category"/>
              <w:id w:val="1575784206"/>
              <w:placeholder>
                <w:docPart w:val="6F803A3A156242EBBFA8A26F73A71F2A"/>
              </w:placeholder>
              <w:dataBinding w:prefixMappings="xmlns:ns0='http://purl.org/dc/elements/1.1/' xmlns:ns1='http://schemas.openxmlformats.org/package/2006/metadata/core-properties' " w:xpath="/ns1:coreProperties[1]/ns1:category[1]" w:storeItemID="{6C3C8BC8-F283-45AE-878A-BAB7291924A1}"/>
              <w:text/>
            </w:sdtPr>
            <w:sdtContent>
              <w:r w:rsidR="00A14348">
                <w:rPr>
                  <w:lang w:eastAsia="en-US"/>
                </w:rPr>
                <w:t>230275-02</w:t>
              </w:r>
            </w:sdtContent>
          </w:sdt>
        </w:p>
      </w:tc>
    </w:tr>
    <w:tr w:rsidR="00B64090" w14:paraId="71EC726F" w14:textId="77777777" w:rsidTr="003524B6">
      <w:trPr>
        <w:trHeight w:val="227"/>
      </w:trPr>
      <w:tc>
        <w:tcPr>
          <w:tcW w:w="16301" w:type="dxa"/>
          <w:gridSpan w:val="2"/>
          <w:vAlign w:val="center"/>
        </w:tcPr>
        <w:p w14:paraId="5A57B5F6" w14:textId="77777777" w:rsidR="00B64090" w:rsidRDefault="00B64090" w:rsidP="00B64090">
          <w:pPr>
            <w:pStyle w:val="Footer"/>
            <w:jc w:val="center"/>
          </w:pPr>
        </w:p>
      </w:tc>
    </w:tr>
  </w:tbl>
  <w:p w14:paraId="16EF04E3" w14:textId="77777777" w:rsidR="00B26BD8" w:rsidRPr="00B64090" w:rsidRDefault="00E62730" w:rsidP="00B64090">
    <w:r>
      <w:rPr>
        <w:noProof/>
      </w:rPr>
      <w:drawing>
        <wp:anchor distT="0" distB="0" distL="114300" distR="114300" simplePos="0" relativeHeight="251658241" behindDoc="1" locked="0" layoutInCell="1" allowOverlap="1" wp14:anchorId="01264587" wp14:editId="3445F7C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31E5A7A" w14:textId="77777777" w:rsidTr="00C9759C">
      <w:trPr>
        <w:cantSplit/>
        <w:trHeight w:val="856"/>
      </w:trPr>
      <w:tc>
        <w:tcPr>
          <w:tcW w:w="4530" w:type="dxa"/>
        </w:tcPr>
        <w:p w14:paraId="5F72BCE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4FC56772" w14:textId="77C2E8E1"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7B0357D23284D65980CF22369A94423"/>
              </w:placeholder>
              <w:dataBinding w:prefixMappings="xmlns:ns0='http://purl.org/dc/elements/1.1/' xmlns:ns1='http://schemas.openxmlformats.org/package/2006/metadata/core-properties' " w:xpath="/ns1:coreProperties[1]/ns1:category[1]" w:storeItemID="{6C3C8BC8-F283-45AE-878A-BAB7291924A1}"/>
              <w:text/>
            </w:sdtPr>
            <w:sdtContent>
              <w:r w:rsidR="00A14348">
                <w:t>230275-02</w:t>
              </w:r>
            </w:sdtContent>
          </w:sdt>
        </w:p>
      </w:tc>
    </w:tr>
    <w:tr w:rsidR="00346472" w14:paraId="75BFB77A" w14:textId="77777777" w:rsidTr="00346472">
      <w:trPr>
        <w:trHeight w:val="532"/>
      </w:trPr>
      <w:tc>
        <w:tcPr>
          <w:tcW w:w="4530" w:type="dxa"/>
        </w:tcPr>
        <w:p w14:paraId="1E81E0E6" w14:textId="77777777" w:rsidR="00346472" w:rsidRDefault="00346472" w:rsidP="00346472">
          <w:pPr>
            <w:pStyle w:val="Footer"/>
            <w:rPr>
              <w:b w:val="0"/>
              <w:color w:val="6F7378"/>
              <w:sz w:val="10"/>
              <w:szCs w:val="10"/>
            </w:rPr>
          </w:pPr>
        </w:p>
      </w:tc>
      <w:tc>
        <w:tcPr>
          <w:tcW w:w="5676" w:type="dxa"/>
        </w:tcPr>
        <w:p w14:paraId="779DA494" w14:textId="77777777" w:rsidR="00346472" w:rsidRDefault="00346472" w:rsidP="00346472">
          <w:pPr>
            <w:pStyle w:val="Footer"/>
            <w:rPr>
              <w:b w:val="0"/>
              <w:color w:val="6F7378"/>
              <w:sz w:val="10"/>
              <w:szCs w:val="10"/>
            </w:rPr>
          </w:pPr>
        </w:p>
      </w:tc>
    </w:tr>
  </w:tbl>
  <w:p w14:paraId="56EEAA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7B40504F" wp14:editId="6D55CE0F">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51274D3" w14:textId="77777777" w:rsidTr="00A90F21">
      <w:tc>
        <w:tcPr>
          <w:tcW w:w="2500" w:type="pct"/>
          <w:noWrap/>
          <w:hideMark/>
        </w:tcPr>
        <w:p w14:paraId="72E53844" w14:textId="71DF0C50" w:rsidR="00B2256F" w:rsidRPr="002E6121" w:rsidRDefault="00000000" w:rsidP="00B2256F">
          <w:pPr>
            <w:pStyle w:val="Footer"/>
          </w:pPr>
          <w:sdt>
            <w:sdtPr>
              <w:alias w:val="Document Title"/>
              <w:tag w:val="DocumentTitle"/>
              <w:id w:val="-1174259758"/>
              <w:placeholder>
                <w:docPart w:val="E36E247646634E9C9C050F7852F1D345"/>
              </w:placeholder>
              <w:dataBinding w:prefixMappings="xmlns:ns0='http://QCAA.qld.edu.au' " w:xpath="/ns0:QCAA[1]/ns0:DocumentTitle[1]" w:storeItemID="{029BFAC3-A859-40E3-910E-708531540F3D}"/>
              <w:text/>
            </w:sdtPr>
            <w:sdtContent>
              <w:r w:rsidR="00B2256F">
                <w:t>Prep standard elaborations — Australian Curriculum</w:t>
              </w:r>
              <w:r w:rsidR="005C58A4">
                <w:t xml:space="preserve"> v9.0</w:t>
              </w:r>
              <w:r w:rsidR="00B2256F">
                <w:t>:</w:t>
              </w:r>
            </w:sdtContent>
          </w:sdt>
          <w:r w:rsidR="00B2256F">
            <w:t xml:space="preserve"> </w:t>
          </w:r>
          <w:sdt>
            <w:sdtPr>
              <w:alias w:val="Subject name"/>
              <w:tag w:val="DocumentField8"/>
              <w:id w:val="-880870327"/>
              <w:placeholder>
                <w:docPart w:val="A624682F169B4E1EB99FFF574B99336E"/>
              </w:placeholder>
              <w:dataBinding w:prefixMappings="xmlns:ns0='http://QCAA.qld.edu.au' " w:xpath="/ns0:QCAA[1]/ns0:DocumentField8[1]" w:storeItemID="{ECF99190-FDC9-4DC7-BF4D-418697363580}"/>
              <w:text/>
            </w:sdtPr>
            <w:sdtContent>
              <w:r w:rsidR="009343AB">
                <w:t>English</w:t>
              </w:r>
            </w:sdtContent>
          </w:sdt>
        </w:p>
        <w:p w14:paraId="5EAC7E1D" w14:textId="77777777" w:rsidR="00B2256F" w:rsidRPr="005C5375" w:rsidRDefault="00B2256F" w:rsidP="00B2256F">
          <w:pPr>
            <w:pStyle w:val="Footersubtitle"/>
            <w:rPr>
              <w:iCs/>
              <w:szCs w:val="16"/>
            </w:rPr>
          </w:pPr>
        </w:p>
      </w:tc>
      <w:tc>
        <w:tcPr>
          <w:tcW w:w="2500" w:type="pct"/>
          <w:hideMark/>
        </w:tcPr>
        <w:p w14:paraId="1A6F10A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76DC79F99DD477EB9FC1125D23BD038"/>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31DEA2A5" w14:textId="656DA123" w:rsidR="00B2256F" w:rsidRDefault="00A030FE" w:rsidP="00B2256F">
              <w:pPr>
                <w:pStyle w:val="Footersubtitle"/>
                <w:jc w:val="right"/>
              </w:pPr>
              <w:r>
                <w:t>November 2023</w:t>
              </w:r>
            </w:p>
          </w:sdtContent>
        </w:sdt>
      </w:tc>
    </w:tr>
    <w:tr w:rsidR="00B2256F" w14:paraId="7A6C48A0" w14:textId="77777777" w:rsidTr="00A90F21">
      <w:tc>
        <w:tcPr>
          <w:tcW w:w="5000" w:type="pct"/>
          <w:gridSpan w:val="2"/>
          <w:noWrap/>
          <w:vAlign w:val="center"/>
          <w:hideMark/>
        </w:tcPr>
        <w:sdt>
          <w:sdtPr>
            <w:rPr>
              <w:sz w:val="18"/>
            </w:rPr>
            <w:id w:val="377745927"/>
            <w:docPartObj>
              <w:docPartGallery w:val="Page Numbers (Top of Page)"/>
              <w:docPartUnique/>
            </w:docPartObj>
          </w:sdtPr>
          <w:sdtContent>
            <w:p w14:paraId="7018972B"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72B13A5"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72D91" w14:textId="77777777" w:rsidR="00411658" w:rsidRPr="001B4733" w:rsidRDefault="00411658" w:rsidP="001B4733">
      <w:pPr>
        <w:rPr>
          <w:color w:val="D22730" w:themeColor="text2"/>
        </w:rPr>
      </w:pPr>
      <w:r w:rsidRPr="001B4733">
        <w:rPr>
          <w:color w:val="D22730" w:themeColor="text2"/>
        </w:rPr>
        <w:continuationSeparator/>
      </w:r>
    </w:p>
    <w:p w14:paraId="569BEE30" w14:textId="77777777" w:rsidR="00411658" w:rsidRPr="001B4733" w:rsidRDefault="00411658">
      <w:pPr>
        <w:rPr>
          <w:sz w:val="4"/>
          <w:szCs w:val="4"/>
        </w:rPr>
      </w:pPr>
    </w:p>
  </w:footnote>
  <w:footnote w:type="continuationSeparator" w:id="0">
    <w:p w14:paraId="1E923688" w14:textId="77777777" w:rsidR="00411658" w:rsidRPr="001B4733" w:rsidRDefault="00411658" w:rsidP="00185154">
      <w:pPr>
        <w:rPr>
          <w:color w:val="D22730" w:themeColor="text2"/>
        </w:rPr>
      </w:pPr>
      <w:r w:rsidRPr="001B4733">
        <w:rPr>
          <w:color w:val="D22730" w:themeColor="text2"/>
        </w:rPr>
        <w:continuationSeparator/>
      </w:r>
    </w:p>
    <w:p w14:paraId="6A42D100" w14:textId="77777777" w:rsidR="00411658" w:rsidRPr="001B4733" w:rsidRDefault="00411658">
      <w:pPr>
        <w:rPr>
          <w:sz w:val="4"/>
          <w:szCs w:val="4"/>
        </w:rPr>
      </w:pPr>
    </w:p>
  </w:footnote>
  <w:footnote w:type="continuationNotice" w:id="1">
    <w:p w14:paraId="0D74225E" w14:textId="77777777" w:rsidR="00411658" w:rsidRPr="001B4733" w:rsidRDefault="00411658">
      <w:pPr>
        <w:rPr>
          <w:sz w:val="4"/>
          <w:szCs w:val="4"/>
        </w:rPr>
      </w:pPr>
    </w:p>
  </w:footnote>
  <w:footnote w:id="2">
    <w:p w14:paraId="06627176" w14:textId="528A50A6" w:rsidR="004B4339" w:rsidRPr="000646AE" w:rsidRDefault="004B4339" w:rsidP="000646AE">
      <w:pPr>
        <w:pStyle w:val="FootnoteText"/>
        <w:rPr>
          <w:sz w:val="17"/>
        </w:rPr>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2B43" w14:textId="725B4414" w:rsidR="00C97FCE" w:rsidRDefault="00C9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340B" w14:textId="1D4CBCEE" w:rsidR="000F1C8F" w:rsidRDefault="000F1C8F">
    <w:pPr>
      <w:pStyle w:val="Header"/>
    </w:pPr>
    <w:r>
      <w:rPr>
        <w:noProof/>
      </w:rPr>
      <w:drawing>
        <wp:anchor distT="0" distB="0" distL="114300" distR="114300" simplePos="0" relativeHeight="251658242" behindDoc="1" locked="1" layoutInCell="1" allowOverlap="1" wp14:anchorId="6FEB8963" wp14:editId="3A028D28">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30E6" w14:textId="732AB8A1" w:rsidR="00C97FCE" w:rsidRDefault="00C97F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7FFD" w14:textId="252A53A2" w:rsidR="00C97FCE" w:rsidRDefault="00C97F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32D2" w14:textId="7E38B551" w:rsidR="00B2256F" w:rsidRDefault="00B2256F">
    <w:pPr>
      <w:pStyle w:val="Header"/>
    </w:pPr>
    <w:r>
      <w:rPr>
        <w:noProof/>
      </w:rPr>
      <w:drawing>
        <wp:anchor distT="0" distB="0" distL="114300" distR="114300" simplePos="0" relativeHeight="251658243" behindDoc="1" locked="0" layoutInCell="1" allowOverlap="1" wp14:anchorId="0FCF1881" wp14:editId="22D76474">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D28B" w14:textId="5D059153" w:rsidR="00C97FCE" w:rsidRDefault="00C97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171"/>
        </w:tabs>
        <w:ind w:left="171" w:hanging="171"/>
      </w:pPr>
      <w:rPr>
        <w:rFonts w:ascii="Symbol" w:hAnsi="Symbol" w:hint="default"/>
      </w:rPr>
    </w:lvl>
    <w:lvl w:ilvl="1">
      <w:start w:val="1"/>
      <w:numFmt w:val="bullet"/>
      <w:pStyle w:val="TableBullet2"/>
      <w:lvlText w:val="-"/>
      <w:lvlJc w:val="left"/>
      <w:pPr>
        <w:tabs>
          <w:tab w:val="num" w:pos="171"/>
        </w:tabs>
        <w:ind w:left="341" w:hanging="170"/>
      </w:pPr>
      <w:rPr>
        <w:rFonts w:ascii="Courier New" w:hAnsi="Courier New" w:hint="default"/>
      </w:rPr>
    </w:lvl>
    <w:lvl w:ilvl="2">
      <w:start w:val="1"/>
      <w:numFmt w:val="bullet"/>
      <w:pStyle w:val="TableBullet3"/>
      <w:lvlText w:val=""/>
      <w:lvlJc w:val="left"/>
      <w:pPr>
        <w:tabs>
          <w:tab w:val="num" w:pos="511"/>
        </w:tabs>
        <w:ind w:left="511" w:hanging="170"/>
      </w:pPr>
      <w:rPr>
        <w:rFonts w:ascii="Wingdings" w:hAnsi="Wingdings" w:hint="default"/>
      </w:rPr>
    </w:lvl>
    <w:lvl w:ilvl="3">
      <w:start w:val="1"/>
      <w:numFmt w:val="bullet"/>
      <w:pStyle w:val="TableBullet4"/>
      <w:lvlText w:val="o"/>
      <w:lvlJc w:val="left"/>
      <w:pPr>
        <w:tabs>
          <w:tab w:val="num" w:pos="681"/>
        </w:tabs>
        <w:ind w:left="681" w:hanging="170"/>
      </w:pPr>
      <w:rPr>
        <w:rFonts w:ascii="Courier New" w:hAnsi="Courier New" w:hint="default"/>
        <w:sz w:val="16"/>
      </w:rPr>
    </w:lvl>
    <w:lvl w:ilvl="4">
      <w:start w:val="1"/>
      <w:numFmt w:val="none"/>
      <w:suff w:val="nothing"/>
      <w:lvlText w:val=""/>
      <w:lvlJc w:val="left"/>
      <w:pPr>
        <w:ind w:left="-113" w:firstLine="0"/>
      </w:pPr>
      <w:rPr>
        <w:rFonts w:hint="default"/>
      </w:rPr>
    </w:lvl>
    <w:lvl w:ilvl="5">
      <w:start w:val="1"/>
      <w:numFmt w:val="none"/>
      <w:suff w:val="nothing"/>
      <w:lvlText w:val=""/>
      <w:lvlJc w:val="left"/>
      <w:pPr>
        <w:ind w:left="-113" w:firstLine="0"/>
      </w:pPr>
      <w:rPr>
        <w:rFonts w:hint="default"/>
      </w:rPr>
    </w:lvl>
    <w:lvl w:ilvl="6">
      <w:start w:val="1"/>
      <w:numFmt w:val="none"/>
      <w:suff w:val="nothing"/>
      <w:lvlText w:val=""/>
      <w:lvlJc w:val="left"/>
      <w:pPr>
        <w:ind w:left="-113" w:firstLine="0"/>
      </w:pPr>
      <w:rPr>
        <w:rFonts w:hint="default"/>
      </w:rPr>
    </w:lvl>
    <w:lvl w:ilvl="7">
      <w:start w:val="1"/>
      <w:numFmt w:val="none"/>
      <w:suff w:val="nothing"/>
      <w:lvlText w:val=""/>
      <w:lvlJc w:val="left"/>
      <w:pPr>
        <w:ind w:left="-113" w:firstLine="0"/>
      </w:pPr>
      <w:rPr>
        <w:rFonts w:hint="default"/>
      </w:rPr>
    </w:lvl>
    <w:lvl w:ilvl="8">
      <w:start w:val="1"/>
      <w:numFmt w:val="none"/>
      <w:suff w:val="nothing"/>
      <w:lvlText w:val=""/>
      <w:lvlJc w:val="left"/>
      <w:pPr>
        <w:ind w:left="-113" w:firstLine="0"/>
      </w:pPr>
      <w:rPr>
        <w:rFonts w:hint="default"/>
      </w:rPr>
    </w:lvl>
  </w:abstractNum>
  <w:abstractNum w:abstractNumId="9" w15:restartNumberingAfterBreak="0">
    <w:nsid w:val="2B1C138B"/>
    <w:multiLevelType w:val="hybridMultilevel"/>
    <w:tmpl w:val="C748A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885170409">
    <w:abstractNumId w:val="19"/>
  </w:num>
  <w:num w:numId="2" w16cid:durableId="695814659">
    <w:abstractNumId w:val="0"/>
  </w:num>
  <w:num w:numId="3" w16cid:durableId="732041437">
    <w:abstractNumId w:val="8"/>
  </w:num>
  <w:num w:numId="4" w16cid:durableId="1649165033">
    <w:abstractNumId w:val="7"/>
  </w:num>
  <w:num w:numId="5" w16cid:durableId="487986094">
    <w:abstractNumId w:val="10"/>
  </w:num>
  <w:num w:numId="6" w16cid:durableId="616790878">
    <w:abstractNumId w:val="2"/>
  </w:num>
  <w:num w:numId="7" w16cid:durableId="1997029513">
    <w:abstractNumId w:val="11"/>
  </w:num>
  <w:num w:numId="8" w16cid:durableId="2002585973">
    <w:abstractNumId w:val="18"/>
  </w:num>
  <w:num w:numId="9" w16cid:durableId="2126272029">
    <w:abstractNumId w:val="17"/>
  </w:num>
  <w:num w:numId="10" w16cid:durableId="983897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4979756">
    <w:abstractNumId w:val="14"/>
  </w:num>
  <w:num w:numId="12" w16cid:durableId="912007364">
    <w:abstractNumId w:val="5"/>
  </w:num>
  <w:num w:numId="13" w16cid:durableId="47076820">
    <w:abstractNumId w:val="14"/>
  </w:num>
  <w:num w:numId="14" w16cid:durableId="1419713211">
    <w:abstractNumId w:val="3"/>
  </w:num>
  <w:num w:numId="15" w16cid:durableId="313726271">
    <w:abstractNumId w:val="4"/>
  </w:num>
  <w:num w:numId="16" w16cid:durableId="1337884114">
    <w:abstractNumId w:val="0"/>
  </w:num>
  <w:num w:numId="17" w16cid:durableId="448469924">
    <w:abstractNumId w:val="13"/>
  </w:num>
  <w:num w:numId="18" w16cid:durableId="930939502">
    <w:abstractNumId w:val="8"/>
  </w:num>
  <w:num w:numId="19" w16cid:durableId="1172061799">
    <w:abstractNumId w:val="15"/>
  </w:num>
  <w:num w:numId="20" w16cid:durableId="1994680837">
    <w:abstractNumId w:val="8"/>
  </w:num>
  <w:num w:numId="21" w16cid:durableId="1833721322">
    <w:abstractNumId w:val="12"/>
  </w:num>
  <w:num w:numId="22" w16cid:durableId="1000623164">
    <w:abstractNumId w:val="9"/>
  </w:num>
  <w:num w:numId="23" w16cid:durableId="1964917978">
    <w:abstractNumId w:val="1"/>
  </w:num>
  <w:num w:numId="24" w16cid:durableId="1110855763">
    <w:abstractNumId w:val="8"/>
  </w:num>
  <w:num w:numId="25" w16cid:durableId="1357928430">
    <w:abstractNumId w:val="8"/>
  </w:num>
  <w:num w:numId="26" w16cid:durableId="1018586044">
    <w:abstractNumId w:val="8"/>
  </w:num>
  <w:num w:numId="27" w16cid:durableId="380056910">
    <w:abstractNumId w:val="6"/>
  </w:num>
  <w:num w:numId="28" w16cid:durableId="38016023">
    <w:abstractNumId w:val="4"/>
  </w:num>
  <w:num w:numId="29" w16cid:durableId="1599363970">
    <w:abstractNumId w:val="4"/>
  </w:num>
  <w:num w:numId="30" w16cid:durableId="28489071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9E"/>
    <w:rsid w:val="00003B91"/>
    <w:rsid w:val="000048C9"/>
    <w:rsid w:val="00004FC5"/>
    <w:rsid w:val="00005005"/>
    <w:rsid w:val="00006100"/>
    <w:rsid w:val="00007851"/>
    <w:rsid w:val="000120D7"/>
    <w:rsid w:val="00021492"/>
    <w:rsid w:val="00024883"/>
    <w:rsid w:val="00024C1F"/>
    <w:rsid w:val="00025175"/>
    <w:rsid w:val="00031341"/>
    <w:rsid w:val="00036C0B"/>
    <w:rsid w:val="00037045"/>
    <w:rsid w:val="00040973"/>
    <w:rsid w:val="0004459E"/>
    <w:rsid w:val="0004645E"/>
    <w:rsid w:val="00054F98"/>
    <w:rsid w:val="00057821"/>
    <w:rsid w:val="00062C3E"/>
    <w:rsid w:val="000646AE"/>
    <w:rsid w:val="00066432"/>
    <w:rsid w:val="00071C7D"/>
    <w:rsid w:val="0007233D"/>
    <w:rsid w:val="00072E62"/>
    <w:rsid w:val="00074226"/>
    <w:rsid w:val="00076F97"/>
    <w:rsid w:val="00077F2D"/>
    <w:rsid w:val="000808B5"/>
    <w:rsid w:val="000829FE"/>
    <w:rsid w:val="0008318D"/>
    <w:rsid w:val="00084507"/>
    <w:rsid w:val="000870BB"/>
    <w:rsid w:val="000871A4"/>
    <w:rsid w:val="00087D93"/>
    <w:rsid w:val="00087ED9"/>
    <w:rsid w:val="00094360"/>
    <w:rsid w:val="00096F8C"/>
    <w:rsid w:val="000A5DC8"/>
    <w:rsid w:val="000A658E"/>
    <w:rsid w:val="000A7CDB"/>
    <w:rsid w:val="000B2616"/>
    <w:rsid w:val="000B3EBE"/>
    <w:rsid w:val="000B630B"/>
    <w:rsid w:val="000B6FA1"/>
    <w:rsid w:val="000C0C22"/>
    <w:rsid w:val="000C1D1E"/>
    <w:rsid w:val="000C4C70"/>
    <w:rsid w:val="000C576E"/>
    <w:rsid w:val="000C7DA6"/>
    <w:rsid w:val="000D1F50"/>
    <w:rsid w:val="000D663A"/>
    <w:rsid w:val="000E0FD1"/>
    <w:rsid w:val="000E1250"/>
    <w:rsid w:val="000E3BCE"/>
    <w:rsid w:val="000E4C38"/>
    <w:rsid w:val="000F1C8F"/>
    <w:rsid w:val="000F321D"/>
    <w:rsid w:val="000F4A35"/>
    <w:rsid w:val="000F5F76"/>
    <w:rsid w:val="000F6D02"/>
    <w:rsid w:val="00103EBE"/>
    <w:rsid w:val="0010405A"/>
    <w:rsid w:val="001063C6"/>
    <w:rsid w:val="00111600"/>
    <w:rsid w:val="00111674"/>
    <w:rsid w:val="00111E3A"/>
    <w:rsid w:val="00112F96"/>
    <w:rsid w:val="00115315"/>
    <w:rsid w:val="00115EC2"/>
    <w:rsid w:val="00131D8F"/>
    <w:rsid w:val="0013218E"/>
    <w:rsid w:val="00133E41"/>
    <w:rsid w:val="00135AAE"/>
    <w:rsid w:val="00136F3F"/>
    <w:rsid w:val="00140201"/>
    <w:rsid w:val="00141F67"/>
    <w:rsid w:val="00145CCD"/>
    <w:rsid w:val="001505D8"/>
    <w:rsid w:val="0015134F"/>
    <w:rsid w:val="00154790"/>
    <w:rsid w:val="00156423"/>
    <w:rsid w:val="001600E5"/>
    <w:rsid w:val="001605B8"/>
    <w:rsid w:val="00165DCA"/>
    <w:rsid w:val="00170E8D"/>
    <w:rsid w:val="001829A7"/>
    <w:rsid w:val="0018344F"/>
    <w:rsid w:val="00185154"/>
    <w:rsid w:val="0018531A"/>
    <w:rsid w:val="0018689F"/>
    <w:rsid w:val="0019114D"/>
    <w:rsid w:val="001938A6"/>
    <w:rsid w:val="001954E4"/>
    <w:rsid w:val="00195549"/>
    <w:rsid w:val="00195F12"/>
    <w:rsid w:val="001A170A"/>
    <w:rsid w:val="001A5839"/>
    <w:rsid w:val="001A5EEA"/>
    <w:rsid w:val="001A6BE8"/>
    <w:rsid w:val="001A7623"/>
    <w:rsid w:val="001B4733"/>
    <w:rsid w:val="001C5F04"/>
    <w:rsid w:val="001E0059"/>
    <w:rsid w:val="001E45F9"/>
    <w:rsid w:val="001F0F71"/>
    <w:rsid w:val="001F16CA"/>
    <w:rsid w:val="001F16D7"/>
    <w:rsid w:val="001F2379"/>
    <w:rsid w:val="001F2AD3"/>
    <w:rsid w:val="001F3707"/>
    <w:rsid w:val="001F5C69"/>
    <w:rsid w:val="001F6AB0"/>
    <w:rsid w:val="001F75B5"/>
    <w:rsid w:val="00202F29"/>
    <w:rsid w:val="00203A06"/>
    <w:rsid w:val="00203AAA"/>
    <w:rsid w:val="00203EF9"/>
    <w:rsid w:val="00206DEE"/>
    <w:rsid w:val="002078C1"/>
    <w:rsid w:val="002106C4"/>
    <w:rsid w:val="00210DEF"/>
    <w:rsid w:val="00211E11"/>
    <w:rsid w:val="002124A3"/>
    <w:rsid w:val="00213E32"/>
    <w:rsid w:val="00215814"/>
    <w:rsid w:val="00217ADB"/>
    <w:rsid w:val="00222215"/>
    <w:rsid w:val="00225827"/>
    <w:rsid w:val="002407D8"/>
    <w:rsid w:val="00250B39"/>
    <w:rsid w:val="0025119D"/>
    <w:rsid w:val="00252201"/>
    <w:rsid w:val="00254DD8"/>
    <w:rsid w:val="002565A3"/>
    <w:rsid w:val="00260CF9"/>
    <w:rsid w:val="00261E1A"/>
    <w:rsid w:val="00266880"/>
    <w:rsid w:val="00266D6D"/>
    <w:rsid w:val="00267907"/>
    <w:rsid w:val="00270716"/>
    <w:rsid w:val="002721D7"/>
    <w:rsid w:val="00275ED9"/>
    <w:rsid w:val="00280844"/>
    <w:rsid w:val="002822A6"/>
    <w:rsid w:val="00284393"/>
    <w:rsid w:val="002864BD"/>
    <w:rsid w:val="0029216D"/>
    <w:rsid w:val="00292DD8"/>
    <w:rsid w:val="002A01F5"/>
    <w:rsid w:val="002A58E7"/>
    <w:rsid w:val="002B0BB3"/>
    <w:rsid w:val="002B1D93"/>
    <w:rsid w:val="002B4003"/>
    <w:rsid w:val="002C166B"/>
    <w:rsid w:val="002C5B1C"/>
    <w:rsid w:val="002D0A36"/>
    <w:rsid w:val="002D2766"/>
    <w:rsid w:val="002D4254"/>
    <w:rsid w:val="002D4E6E"/>
    <w:rsid w:val="002D704B"/>
    <w:rsid w:val="002D750D"/>
    <w:rsid w:val="002E286E"/>
    <w:rsid w:val="002E309C"/>
    <w:rsid w:val="002E33AD"/>
    <w:rsid w:val="002E3BC1"/>
    <w:rsid w:val="002E5482"/>
    <w:rsid w:val="002E6121"/>
    <w:rsid w:val="002E6E87"/>
    <w:rsid w:val="002E7DB8"/>
    <w:rsid w:val="002F056F"/>
    <w:rsid w:val="002F2AA4"/>
    <w:rsid w:val="002F4862"/>
    <w:rsid w:val="002F63D1"/>
    <w:rsid w:val="002F6E28"/>
    <w:rsid w:val="0030133C"/>
    <w:rsid w:val="00301893"/>
    <w:rsid w:val="00307A2B"/>
    <w:rsid w:val="003135C8"/>
    <w:rsid w:val="00320635"/>
    <w:rsid w:val="003206E3"/>
    <w:rsid w:val="00330DA3"/>
    <w:rsid w:val="0033122C"/>
    <w:rsid w:val="00331410"/>
    <w:rsid w:val="0033347E"/>
    <w:rsid w:val="00334A30"/>
    <w:rsid w:val="003406E4"/>
    <w:rsid w:val="003411DD"/>
    <w:rsid w:val="00342495"/>
    <w:rsid w:val="00342620"/>
    <w:rsid w:val="00344A05"/>
    <w:rsid w:val="00346472"/>
    <w:rsid w:val="003524B6"/>
    <w:rsid w:val="003553D9"/>
    <w:rsid w:val="003566D4"/>
    <w:rsid w:val="0035772F"/>
    <w:rsid w:val="003611D6"/>
    <w:rsid w:val="0036158F"/>
    <w:rsid w:val="0036464C"/>
    <w:rsid w:val="00367400"/>
    <w:rsid w:val="0036754F"/>
    <w:rsid w:val="00367969"/>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3152"/>
    <w:rsid w:val="003A5CE1"/>
    <w:rsid w:val="003A6DC7"/>
    <w:rsid w:val="003B03CE"/>
    <w:rsid w:val="003B0945"/>
    <w:rsid w:val="003B097F"/>
    <w:rsid w:val="003B1166"/>
    <w:rsid w:val="003B25E5"/>
    <w:rsid w:val="003B3915"/>
    <w:rsid w:val="003B3981"/>
    <w:rsid w:val="003B4DCF"/>
    <w:rsid w:val="003B595E"/>
    <w:rsid w:val="003B6A3D"/>
    <w:rsid w:val="003C3E20"/>
    <w:rsid w:val="003D2BBE"/>
    <w:rsid w:val="003D3B71"/>
    <w:rsid w:val="003D56AF"/>
    <w:rsid w:val="003D7770"/>
    <w:rsid w:val="003E0741"/>
    <w:rsid w:val="003E1167"/>
    <w:rsid w:val="003E1EF3"/>
    <w:rsid w:val="003E5319"/>
    <w:rsid w:val="003E7FCC"/>
    <w:rsid w:val="003F4643"/>
    <w:rsid w:val="003F6B48"/>
    <w:rsid w:val="0040339E"/>
    <w:rsid w:val="004037B5"/>
    <w:rsid w:val="00404615"/>
    <w:rsid w:val="00407776"/>
    <w:rsid w:val="00410047"/>
    <w:rsid w:val="00411658"/>
    <w:rsid w:val="00411993"/>
    <w:rsid w:val="00412450"/>
    <w:rsid w:val="0041274B"/>
    <w:rsid w:val="00413C60"/>
    <w:rsid w:val="004178B4"/>
    <w:rsid w:val="004205B8"/>
    <w:rsid w:val="00421914"/>
    <w:rsid w:val="00421B24"/>
    <w:rsid w:val="00427353"/>
    <w:rsid w:val="00430169"/>
    <w:rsid w:val="0043251E"/>
    <w:rsid w:val="00435407"/>
    <w:rsid w:val="0043564D"/>
    <w:rsid w:val="0043628A"/>
    <w:rsid w:val="0044020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01F5"/>
    <w:rsid w:val="004907CC"/>
    <w:rsid w:val="00490D3C"/>
    <w:rsid w:val="00491C59"/>
    <w:rsid w:val="00495882"/>
    <w:rsid w:val="004974CC"/>
    <w:rsid w:val="004A2B8D"/>
    <w:rsid w:val="004A715D"/>
    <w:rsid w:val="004B0FB8"/>
    <w:rsid w:val="004B3FFD"/>
    <w:rsid w:val="004B4339"/>
    <w:rsid w:val="004B481C"/>
    <w:rsid w:val="004B690D"/>
    <w:rsid w:val="004B7DAE"/>
    <w:rsid w:val="004C54EB"/>
    <w:rsid w:val="004C6139"/>
    <w:rsid w:val="004C7067"/>
    <w:rsid w:val="004D488B"/>
    <w:rsid w:val="004D5BFA"/>
    <w:rsid w:val="004D7E14"/>
    <w:rsid w:val="004E18F9"/>
    <w:rsid w:val="004E4A29"/>
    <w:rsid w:val="004E79A4"/>
    <w:rsid w:val="004F0760"/>
    <w:rsid w:val="004F2A3C"/>
    <w:rsid w:val="004F3D6F"/>
    <w:rsid w:val="004F7CDD"/>
    <w:rsid w:val="004F7E64"/>
    <w:rsid w:val="00500028"/>
    <w:rsid w:val="00504F96"/>
    <w:rsid w:val="0051056D"/>
    <w:rsid w:val="00514D1D"/>
    <w:rsid w:val="00515062"/>
    <w:rsid w:val="00515576"/>
    <w:rsid w:val="005176F4"/>
    <w:rsid w:val="005265ED"/>
    <w:rsid w:val="00526F36"/>
    <w:rsid w:val="005317FB"/>
    <w:rsid w:val="00532847"/>
    <w:rsid w:val="005331C9"/>
    <w:rsid w:val="00535754"/>
    <w:rsid w:val="005403E5"/>
    <w:rsid w:val="0054591C"/>
    <w:rsid w:val="005512A1"/>
    <w:rsid w:val="0055219D"/>
    <w:rsid w:val="00552BEF"/>
    <w:rsid w:val="0055353F"/>
    <w:rsid w:val="00556360"/>
    <w:rsid w:val="0055741B"/>
    <w:rsid w:val="00563598"/>
    <w:rsid w:val="00564C1E"/>
    <w:rsid w:val="0056633F"/>
    <w:rsid w:val="005666F1"/>
    <w:rsid w:val="005667D4"/>
    <w:rsid w:val="005713E5"/>
    <w:rsid w:val="00573359"/>
    <w:rsid w:val="005750C8"/>
    <w:rsid w:val="00575E37"/>
    <w:rsid w:val="00587E1F"/>
    <w:rsid w:val="00590BB1"/>
    <w:rsid w:val="0059184C"/>
    <w:rsid w:val="00593846"/>
    <w:rsid w:val="005968C0"/>
    <w:rsid w:val="005A323F"/>
    <w:rsid w:val="005A435A"/>
    <w:rsid w:val="005A7B3E"/>
    <w:rsid w:val="005A7CB1"/>
    <w:rsid w:val="005A7EF4"/>
    <w:rsid w:val="005B00EA"/>
    <w:rsid w:val="005B0C40"/>
    <w:rsid w:val="005B10BC"/>
    <w:rsid w:val="005B1947"/>
    <w:rsid w:val="005B1B68"/>
    <w:rsid w:val="005B3581"/>
    <w:rsid w:val="005B407F"/>
    <w:rsid w:val="005C2C51"/>
    <w:rsid w:val="005C3146"/>
    <w:rsid w:val="005C380A"/>
    <w:rsid w:val="005C5375"/>
    <w:rsid w:val="005C58A4"/>
    <w:rsid w:val="005C7289"/>
    <w:rsid w:val="005D27D6"/>
    <w:rsid w:val="005D59EA"/>
    <w:rsid w:val="005D620B"/>
    <w:rsid w:val="005E1D5D"/>
    <w:rsid w:val="005E205A"/>
    <w:rsid w:val="005E259B"/>
    <w:rsid w:val="005E3173"/>
    <w:rsid w:val="005E6F54"/>
    <w:rsid w:val="005E7838"/>
    <w:rsid w:val="005F1D23"/>
    <w:rsid w:val="005F3D12"/>
    <w:rsid w:val="005F716F"/>
    <w:rsid w:val="005F7E01"/>
    <w:rsid w:val="006025ED"/>
    <w:rsid w:val="00605B1E"/>
    <w:rsid w:val="00606EC6"/>
    <w:rsid w:val="0061089F"/>
    <w:rsid w:val="00611457"/>
    <w:rsid w:val="00620553"/>
    <w:rsid w:val="00621F35"/>
    <w:rsid w:val="006240DC"/>
    <w:rsid w:val="00633235"/>
    <w:rsid w:val="00642B68"/>
    <w:rsid w:val="006450F2"/>
    <w:rsid w:val="0064613A"/>
    <w:rsid w:val="00646BC2"/>
    <w:rsid w:val="00647C45"/>
    <w:rsid w:val="0065115E"/>
    <w:rsid w:val="00651C9C"/>
    <w:rsid w:val="0065325A"/>
    <w:rsid w:val="00654EC1"/>
    <w:rsid w:val="006600E3"/>
    <w:rsid w:val="0066080C"/>
    <w:rsid w:val="0066450A"/>
    <w:rsid w:val="0067297B"/>
    <w:rsid w:val="00674316"/>
    <w:rsid w:val="00677C0E"/>
    <w:rsid w:val="00683A98"/>
    <w:rsid w:val="00684E74"/>
    <w:rsid w:val="006965C7"/>
    <w:rsid w:val="006A1801"/>
    <w:rsid w:val="006A3907"/>
    <w:rsid w:val="006A52C8"/>
    <w:rsid w:val="006B25CE"/>
    <w:rsid w:val="006B5819"/>
    <w:rsid w:val="006B6031"/>
    <w:rsid w:val="006B71ED"/>
    <w:rsid w:val="006C23F9"/>
    <w:rsid w:val="006C4E40"/>
    <w:rsid w:val="006C792A"/>
    <w:rsid w:val="006C79A1"/>
    <w:rsid w:val="006D0134"/>
    <w:rsid w:val="006D0212"/>
    <w:rsid w:val="006D0CE7"/>
    <w:rsid w:val="006D118A"/>
    <w:rsid w:val="006D22C5"/>
    <w:rsid w:val="006D2D87"/>
    <w:rsid w:val="006D6EAC"/>
    <w:rsid w:val="006D6F9E"/>
    <w:rsid w:val="006E2C40"/>
    <w:rsid w:val="006E43CB"/>
    <w:rsid w:val="006E5EC7"/>
    <w:rsid w:val="006E64B4"/>
    <w:rsid w:val="006E6EB2"/>
    <w:rsid w:val="006F281E"/>
    <w:rsid w:val="00706618"/>
    <w:rsid w:val="007070E1"/>
    <w:rsid w:val="0071058E"/>
    <w:rsid w:val="00711AFE"/>
    <w:rsid w:val="00712D15"/>
    <w:rsid w:val="007136DA"/>
    <w:rsid w:val="0072349B"/>
    <w:rsid w:val="00725365"/>
    <w:rsid w:val="00725D0A"/>
    <w:rsid w:val="007279C5"/>
    <w:rsid w:val="00730F9E"/>
    <w:rsid w:val="00731DB5"/>
    <w:rsid w:val="007358B9"/>
    <w:rsid w:val="007375BC"/>
    <w:rsid w:val="00737ED2"/>
    <w:rsid w:val="00740BE5"/>
    <w:rsid w:val="00741647"/>
    <w:rsid w:val="007419EB"/>
    <w:rsid w:val="00744B4C"/>
    <w:rsid w:val="00747958"/>
    <w:rsid w:val="0074799C"/>
    <w:rsid w:val="007514FC"/>
    <w:rsid w:val="0075228B"/>
    <w:rsid w:val="0075277D"/>
    <w:rsid w:val="00756510"/>
    <w:rsid w:val="00761537"/>
    <w:rsid w:val="00766B48"/>
    <w:rsid w:val="00767033"/>
    <w:rsid w:val="00767E18"/>
    <w:rsid w:val="00770BF1"/>
    <w:rsid w:val="00772EA6"/>
    <w:rsid w:val="00774E81"/>
    <w:rsid w:val="0077542A"/>
    <w:rsid w:val="00784AC5"/>
    <w:rsid w:val="00784B15"/>
    <w:rsid w:val="00785B78"/>
    <w:rsid w:val="007942E9"/>
    <w:rsid w:val="0079627A"/>
    <w:rsid w:val="0079789A"/>
    <w:rsid w:val="00797F96"/>
    <w:rsid w:val="007A10BF"/>
    <w:rsid w:val="007A232D"/>
    <w:rsid w:val="007A28B9"/>
    <w:rsid w:val="007A29DC"/>
    <w:rsid w:val="007A2B94"/>
    <w:rsid w:val="007A3F26"/>
    <w:rsid w:val="007A4C10"/>
    <w:rsid w:val="007A5346"/>
    <w:rsid w:val="007B057B"/>
    <w:rsid w:val="007B0633"/>
    <w:rsid w:val="007B2797"/>
    <w:rsid w:val="007B5A2B"/>
    <w:rsid w:val="007B71B4"/>
    <w:rsid w:val="007C2BD5"/>
    <w:rsid w:val="007C615D"/>
    <w:rsid w:val="007D0D36"/>
    <w:rsid w:val="007D2C78"/>
    <w:rsid w:val="007D353C"/>
    <w:rsid w:val="007D4FAA"/>
    <w:rsid w:val="007D6D64"/>
    <w:rsid w:val="007D79AE"/>
    <w:rsid w:val="007E0B1E"/>
    <w:rsid w:val="007E18BE"/>
    <w:rsid w:val="007E340C"/>
    <w:rsid w:val="007E3A11"/>
    <w:rsid w:val="007E4003"/>
    <w:rsid w:val="007F218A"/>
    <w:rsid w:val="007F5605"/>
    <w:rsid w:val="007F79C4"/>
    <w:rsid w:val="00800990"/>
    <w:rsid w:val="00810275"/>
    <w:rsid w:val="00810953"/>
    <w:rsid w:val="00810DB9"/>
    <w:rsid w:val="008216DE"/>
    <w:rsid w:val="00822503"/>
    <w:rsid w:val="00822A21"/>
    <w:rsid w:val="00823078"/>
    <w:rsid w:val="00825094"/>
    <w:rsid w:val="00826EB1"/>
    <w:rsid w:val="00831436"/>
    <w:rsid w:val="00844EF2"/>
    <w:rsid w:val="00845732"/>
    <w:rsid w:val="00845B11"/>
    <w:rsid w:val="008466AE"/>
    <w:rsid w:val="008502D0"/>
    <w:rsid w:val="008572D9"/>
    <w:rsid w:val="0085740A"/>
    <w:rsid w:val="00860BC6"/>
    <w:rsid w:val="00861E13"/>
    <w:rsid w:val="00873436"/>
    <w:rsid w:val="00883F41"/>
    <w:rsid w:val="008852C8"/>
    <w:rsid w:val="00885EB3"/>
    <w:rsid w:val="00886C34"/>
    <w:rsid w:val="008877C6"/>
    <w:rsid w:val="0089021A"/>
    <w:rsid w:val="00892496"/>
    <w:rsid w:val="00896B19"/>
    <w:rsid w:val="00897665"/>
    <w:rsid w:val="008A18F4"/>
    <w:rsid w:val="008A55AE"/>
    <w:rsid w:val="008A6F22"/>
    <w:rsid w:val="008A7AC9"/>
    <w:rsid w:val="008B2FB9"/>
    <w:rsid w:val="008B4D71"/>
    <w:rsid w:val="008B5D8F"/>
    <w:rsid w:val="008B6414"/>
    <w:rsid w:val="008C785A"/>
    <w:rsid w:val="008D446D"/>
    <w:rsid w:val="008D52A9"/>
    <w:rsid w:val="008D725E"/>
    <w:rsid w:val="008E0E56"/>
    <w:rsid w:val="008E3E65"/>
    <w:rsid w:val="008E4CF3"/>
    <w:rsid w:val="008E6325"/>
    <w:rsid w:val="008F377D"/>
    <w:rsid w:val="008F4009"/>
    <w:rsid w:val="008F4E0B"/>
    <w:rsid w:val="008F522A"/>
    <w:rsid w:val="00903B44"/>
    <w:rsid w:val="00903DCD"/>
    <w:rsid w:val="00907866"/>
    <w:rsid w:val="00907CE9"/>
    <w:rsid w:val="00912B30"/>
    <w:rsid w:val="00915659"/>
    <w:rsid w:val="00917538"/>
    <w:rsid w:val="00921225"/>
    <w:rsid w:val="009225C1"/>
    <w:rsid w:val="00922659"/>
    <w:rsid w:val="009332AF"/>
    <w:rsid w:val="009343AB"/>
    <w:rsid w:val="009449D2"/>
    <w:rsid w:val="00944EE0"/>
    <w:rsid w:val="00944F14"/>
    <w:rsid w:val="009453E1"/>
    <w:rsid w:val="009457DC"/>
    <w:rsid w:val="00946085"/>
    <w:rsid w:val="009468D8"/>
    <w:rsid w:val="00952434"/>
    <w:rsid w:val="0095345F"/>
    <w:rsid w:val="0095402B"/>
    <w:rsid w:val="009571D7"/>
    <w:rsid w:val="00957FAB"/>
    <w:rsid w:val="0096050F"/>
    <w:rsid w:val="0096253C"/>
    <w:rsid w:val="00965EC9"/>
    <w:rsid w:val="00966659"/>
    <w:rsid w:val="009669AD"/>
    <w:rsid w:val="00971792"/>
    <w:rsid w:val="00974028"/>
    <w:rsid w:val="009815AF"/>
    <w:rsid w:val="00987132"/>
    <w:rsid w:val="00991DA7"/>
    <w:rsid w:val="009939FB"/>
    <w:rsid w:val="009941A4"/>
    <w:rsid w:val="009943C4"/>
    <w:rsid w:val="00995370"/>
    <w:rsid w:val="00996472"/>
    <w:rsid w:val="009A199C"/>
    <w:rsid w:val="009A63ED"/>
    <w:rsid w:val="009B1110"/>
    <w:rsid w:val="009B7B63"/>
    <w:rsid w:val="009B7C52"/>
    <w:rsid w:val="009C6983"/>
    <w:rsid w:val="009C6B17"/>
    <w:rsid w:val="009D23F7"/>
    <w:rsid w:val="009D2B01"/>
    <w:rsid w:val="009D3023"/>
    <w:rsid w:val="009D670A"/>
    <w:rsid w:val="009E2633"/>
    <w:rsid w:val="009E48AE"/>
    <w:rsid w:val="009E5545"/>
    <w:rsid w:val="009F0A2A"/>
    <w:rsid w:val="009F1794"/>
    <w:rsid w:val="009F1C92"/>
    <w:rsid w:val="009F6529"/>
    <w:rsid w:val="009F6CE7"/>
    <w:rsid w:val="00A01BE2"/>
    <w:rsid w:val="00A030FE"/>
    <w:rsid w:val="00A03AB1"/>
    <w:rsid w:val="00A055A4"/>
    <w:rsid w:val="00A05FC8"/>
    <w:rsid w:val="00A07960"/>
    <w:rsid w:val="00A10005"/>
    <w:rsid w:val="00A125F5"/>
    <w:rsid w:val="00A14348"/>
    <w:rsid w:val="00A275FE"/>
    <w:rsid w:val="00A30FD4"/>
    <w:rsid w:val="00A32E8B"/>
    <w:rsid w:val="00A35710"/>
    <w:rsid w:val="00A41250"/>
    <w:rsid w:val="00A4167C"/>
    <w:rsid w:val="00A41D4E"/>
    <w:rsid w:val="00A4209E"/>
    <w:rsid w:val="00A42335"/>
    <w:rsid w:val="00A470D8"/>
    <w:rsid w:val="00A510A2"/>
    <w:rsid w:val="00A52A8F"/>
    <w:rsid w:val="00A55155"/>
    <w:rsid w:val="00A55826"/>
    <w:rsid w:val="00A62E21"/>
    <w:rsid w:val="00A640FF"/>
    <w:rsid w:val="00A666B7"/>
    <w:rsid w:val="00A745D6"/>
    <w:rsid w:val="00A80B35"/>
    <w:rsid w:val="00A83349"/>
    <w:rsid w:val="00A83B38"/>
    <w:rsid w:val="00A909F1"/>
    <w:rsid w:val="00A90F21"/>
    <w:rsid w:val="00A965AC"/>
    <w:rsid w:val="00AA6010"/>
    <w:rsid w:val="00AB2A45"/>
    <w:rsid w:val="00AB48D1"/>
    <w:rsid w:val="00AB5BEA"/>
    <w:rsid w:val="00AB7E56"/>
    <w:rsid w:val="00AD6EC2"/>
    <w:rsid w:val="00AE4C26"/>
    <w:rsid w:val="00AE50BA"/>
    <w:rsid w:val="00AE79B3"/>
    <w:rsid w:val="00AF1BE2"/>
    <w:rsid w:val="00AF2204"/>
    <w:rsid w:val="00AF40AA"/>
    <w:rsid w:val="00AF425E"/>
    <w:rsid w:val="00AF6C56"/>
    <w:rsid w:val="00B012F3"/>
    <w:rsid w:val="00B03129"/>
    <w:rsid w:val="00B123D8"/>
    <w:rsid w:val="00B1273F"/>
    <w:rsid w:val="00B16B8F"/>
    <w:rsid w:val="00B2256F"/>
    <w:rsid w:val="00B250BC"/>
    <w:rsid w:val="00B26992"/>
    <w:rsid w:val="00B26BD8"/>
    <w:rsid w:val="00B2798F"/>
    <w:rsid w:val="00B414EB"/>
    <w:rsid w:val="00B4429A"/>
    <w:rsid w:val="00B47F9D"/>
    <w:rsid w:val="00B53493"/>
    <w:rsid w:val="00B55D18"/>
    <w:rsid w:val="00B56CC8"/>
    <w:rsid w:val="00B619E9"/>
    <w:rsid w:val="00B64090"/>
    <w:rsid w:val="00B65281"/>
    <w:rsid w:val="00B65924"/>
    <w:rsid w:val="00B65EC5"/>
    <w:rsid w:val="00B668FB"/>
    <w:rsid w:val="00B76B8E"/>
    <w:rsid w:val="00B80935"/>
    <w:rsid w:val="00B80FB7"/>
    <w:rsid w:val="00B819DD"/>
    <w:rsid w:val="00B84C44"/>
    <w:rsid w:val="00B91D2E"/>
    <w:rsid w:val="00B92B2B"/>
    <w:rsid w:val="00B959AD"/>
    <w:rsid w:val="00B960C4"/>
    <w:rsid w:val="00BA1102"/>
    <w:rsid w:val="00BA40A8"/>
    <w:rsid w:val="00BA45AE"/>
    <w:rsid w:val="00BA4F4A"/>
    <w:rsid w:val="00BA6072"/>
    <w:rsid w:val="00BA628E"/>
    <w:rsid w:val="00BA66AD"/>
    <w:rsid w:val="00BA7612"/>
    <w:rsid w:val="00BB3CA8"/>
    <w:rsid w:val="00BB3EE1"/>
    <w:rsid w:val="00BB4156"/>
    <w:rsid w:val="00BB5A6A"/>
    <w:rsid w:val="00BC026C"/>
    <w:rsid w:val="00BC0301"/>
    <w:rsid w:val="00BC2DD3"/>
    <w:rsid w:val="00BC40A7"/>
    <w:rsid w:val="00BC5DF3"/>
    <w:rsid w:val="00BC67B1"/>
    <w:rsid w:val="00BD1397"/>
    <w:rsid w:val="00BD52CF"/>
    <w:rsid w:val="00BD7CF3"/>
    <w:rsid w:val="00BE16D4"/>
    <w:rsid w:val="00BE3B02"/>
    <w:rsid w:val="00BE519E"/>
    <w:rsid w:val="00BE63B2"/>
    <w:rsid w:val="00BF10D6"/>
    <w:rsid w:val="00BF2C53"/>
    <w:rsid w:val="00BF44E8"/>
    <w:rsid w:val="00BF7B41"/>
    <w:rsid w:val="00C000C3"/>
    <w:rsid w:val="00C01631"/>
    <w:rsid w:val="00C02E60"/>
    <w:rsid w:val="00C03072"/>
    <w:rsid w:val="00C0405B"/>
    <w:rsid w:val="00C10095"/>
    <w:rsid w:val="00C13878"/>
    <w:rsid w:val="00C1680B"/>
    <w:rsid w:val="00C20877"/>
    <w:rsid w:val="00C209FB"/>
    <w:rsid w:val="00C2249C"/>
    <w:rsid w:val="00C23D2B"/>
    <w:rsid w:val="00C240FD"/>
    <w:rsid w:val="00C241A1"/>
    <w:rsid w:val="00C24374"/>
    <w:rsid w:val="00C26D4D"/>
    <w:rsid w:val="00C27DD7"/>
    <w:rsid w:val="00C302EF"/>
    <w:rsid w:val="00C31CCA"/>
    <w:rsid w:val="00C32F20"/>
    <w:rsid w:val="00C35F48"/>
    <w:rsid w:val="00C36455"/>
    <w:rsid w:val="00C36A7E"/>
    <w:rsid w:val="00C428D9"/>
    <w:rsid w:val="00C536F6"/>
    <w:rsid w:val="00C53907"/>
    <w:rsid w:val="00C54A24"/>
    <w:rsid w:val="00C6199A"/>
    <w:rsid w:val="00C63DD3"/>
    <w:rsid w:val="00C65075"/>
    <w:rsid w:val="00C65361"/>
    <w:rsid w:val="00C65BF0"/>
    <w:rsid w:val="00C666AE"/>
    <w:rsid w:val="00C66768"/>
    <w:rsid w:val="00C74C53"/>
    <w:rsid w:val="00C74CBF"/>
    <w:rsid w:val="00C7518E"/>
    <w:rsid w:val="00C755AC"/>
    <w:rsid w:val="00C7787A"/>
    <w:rsid w:val="00C941F0"/>
    <w:rsid w:val="00C97431"/>
    <w:rsid w:val="00C9759C"/>
    <w:rsid w:val="00C97FCE"/>
    <w:rsid w:val="00CA1E3B"/>
    <w:rsid w:val="00CA3A82"/>
    <w:rsid w:val="00CA3B6E"/>
    <w:rsid w:val="00CA3CD8"/>
    <w:rsid w:val="00CA4149"/>
    <w:rsid w:val="00CA5715"/>
    <w:rsid w:val="00CA6411"/>
    <w:rsid w:val="00CB13BC"/>
    <w:rsid w:val="00CB4D9B"/>
    <w:rsid w:val="00CB5A23"/>
    <w:rsid w:val="00CC0F21"/>
    <w:rsid w:val="00CC1C27"/>
    <w:rsid w:val="00CC1FA9"/>
    <w:rsid w:val="00CC4EBE"/>
    <w:rsid w:val="00CC764A"/>
    <w:rsid w:val="00CC7A6F"/>
    <w:rsid w:val="00CD2C86"/>
    <w:rsid w:val="00CD5119"/>
    <w:rsid w:val="00CE0E66"/>
    <w:rsid w:val="00CE1EFF"/>
    <w:rsid w:val="00CE5561"/>
    <w:rsid w:val="00CE5667"/>
    <w:rsid w:val="00CE5BE8"/>
    <w:rsid w:val="00CF563F"/>
    <w:rsid w:val="00D00835"/>
    <w:rsid w:val="00D017CE"/>
    <w:rsid w:val="00D0228B"/>
    <w:rsid w:val="00D03E01"/>
    <w:rsid w:val="00D11EDB"/>
    <w:rsid w:val="00D15688"/>
    <w:rsid w:val="00D15CA1"/>
    <w:rsid w:val="00D1639D"/>
    <w:rsid w:val="00D241D3"/>
    <w:rsid w:val="00D253E1"/>
    <w:rsid w:val="00D27FA8"/>
    <w:rsid w:val="00D31C0D"/>
    <w:rsid w:val="00D32804"/>
    <w:rsid w:val="00D32946"/>
    <w:rsid w:val="00D34DB1"/>
    <w:rsid w:val="00D365D3"/>
    <w:rsid w:val="00D42F7B"/>
    <w:rsid w:val="00D43A81"/>
    <w:rsid w:val="00D44F08"/>
    <w:rsid w:val="00D46A5D"/>
    <w:rsid w:val="00D50172"/>
    <w:rsid w:val="00D517FE"/>
    <w:rsid w:val="00D55089"/>
    <w:rsid w:val="00D622D7"/>
    <w:rsid w:val="00D63051"/>
    <w:rsid w:val="00D65684"/>
    <w:rsid w:val="00D66C6D"/>
    <w:rsid w:val="00D75157"/>
    <w:rsid w:val="00D779AF"/>
    <w:rsid w:val="00D80594"/>
    <w:rsid w:val="00D83394"/>
    <w:rsid w:val="00D848CD"/>
    <w:rsid w:val="00D8621C"/>
    <w:rsid w:val="00D86BFC"/>
    <w:rsid w:val="00D93991"/>
    <w:rsid w:val="00D94430"/>
    <w:rsid w:val="00D964E8"/>
    <w:rsid w:val="00D96A2F"/>
    <w:rsid w:val="00DA0EF8"/>
    <w:rsid w:val="00DA1E8A"/>
    <w:rsid w:val="00DA6076"/>
    <w:rsid w:val="00DA67E0"/>
    <w:rsid w:val="00DA76FA"/>
    <w:rsid w:val="00DA79F4"/>
    <w:rsid w:val="00DB2B49"/>
    <w:rsid w:val="00DB50C7"/>
    <w:rsid w:val="00DB7279"/>
    <w:rsid w:val="00DC25DB"/>
    <w:rsid w:val="00DC28FE"/>
    <w:rsid w:val="00DC290C"/>
    <w:rsid w:val="00DC33B4"/>
    <w:rsid w:val="00DC4162"/>
    <w:rsid w:val="00DC4F7D"/>
    <w:rsid w:val="00DC5165"/>
    <w:rsid w:val="00DC658B"/>
    <w:rsid w:val="00DC7538"/>
    <w:rsid w:val="00DD0620"/>
    <w:rsid w:val="00DD10FD"/>
    <w:rsid w:val="00DD1170"/>
    <w:rsid w:val="00DD2003"/>
    <w:rsid w:val="00DD3C3D"/>
    <w:rsid w:val="00DD4656"/>
    <w:rsid w:val="00DD4B57"/>
    <w:rsid w:val="00DD64E1"/>
    <w:rsid w:val="00DD72AF"/>
    <w:rsid w:val="00DE05CB"/>
    <w:rsid w:val="00DE3794"/>
    <w:rsid w:val="00DE7B34"/>
    <w:rsid w:val="00DF01DF"/>
    <w:rsid w:val="00DF0684"/>
    <w:rsid w:val="00DF4431"/>
    <w:rsid w:val="00DF5755"/>
    <w:rsid w:val="00E018FB"/>
    <w:rsid w:val="00E135C8"/>
    <w:rsid w:val="00E13FF7"/>
    <w:rsid w:val="00E14D6E"/>
    <w:rsid w:val="00E16F29"/>
    <w:rsid w:val="00E21778"/>
    <w:rsid w:val="00E21DC0"/>
    <w:rsid w:val="00E2398A"/>
    <w:rsid w:val="00E26499"/>
    <w:rsid w:val="00E306C9"/>
    <w:rsid w:val="00E30CD3"/>
    <w:rsid w:val="00E347CE"/>
    <w:rsid w:val="00E35419"/>
    <w:rsid w:val="00E35834"/>
    <w:rsid w:val="00E4035B"/>
    <w:rsid w:val="00E456C3"/>
    <w:rsid w:val="00E463E0"/>
    <w:rsid w:val="00E53767"/>
    <w:rsid w:val="00E570F7"/>
    <w:rsid w:val="00E57CF3"/>
    <w:rsid w:val="00E606CC"/>
    <w:rsid w:val="00E62730"/>
    <w:rsid w:val="00E66951"/>
    <w:rsid w:val="00E6730E"/>
    <w:rsid w:val="00E6763B"/>
    <w:rsid w:val="00E70ABC"/>
    <w:rsid w:val="00E70DFB"/>
    <w:rsid w:val="00E72D69"/>
    <w:rsid w:val="00E74D81"/>
    <w:rsid w:val="00E77864"/>
    <w:rsid w:val="00E81FE7"/>
    <w:rsid w:val="00E83C12"/>
    <w:rsid w:val="00E86EE4"/>
    <w:rsid w:val="00E93E1D"/>
    <w:rsid w:val="00EB066D"/>
    <w:rsid w:val="00EB111F"/>
    <w:rsid w:val="00EB3264"/>
    <w:rsid w:val="00EB58BD"/>
    <w:rsid w:val="00EB5D78"/>
    <w:rsid w:val="00EC0FFC"/>
    <w:rsid w:val="00EC2974"/>
    <w:rsid w:val="00EC40F3"/>
    <w:rsid w:val="00EC44D6"/>
    <w:rsid w:val="00EC520E"/>
    <w:rsid w:val="00EC7184"/>
    <w:rsid w:val="00ED1037"/>
    <w:rsid w:val="00ED2E33"/>
    <w:rsid w:val="00ED3024"/>
    <w:rsid w:val="00ED340A"/>
    <w:rsid w:val="00ED6217"/>
    <w:rsid w:val="00ED71B6"/>
    <w:rsid w:val="00EE5474"/>
    <w:rsid w:val="00EF0E10"/>
    <w:rsid w:val="00EF1236"/>
    <w:rsid w:val="00EF2076"/>
    <w:rsid w:val="00EF2AFB"/>
    <w:rsid w:val="00EF3E47"/>
    <w:rsid w:val="00EF48D4"/>
    <w:rsid w:val="00EF7D84"/>
    <w:rsid w:val="00EF7F35"/>
    <w:rsid w:val="00F23176"/>
    <w:rsid w:val="00F237ED"/>
    <w:rsid w:val="00F32866"/>
    <w:rsid w:val="00F33CE6"/>
    <w:rsid w:val="00F33D5C"/>
    <w:rsid w:val="00F3402F"/>
    <w:rsid w:val="00F40151"/>
    <w:rsid w:val="00F41165"/>
    <w:rsid w:val="00F416EC"/>
    <w:rsid w:val="00F431FB"/>
    <w:rsid w:val="00F452D5"/>
    <w:rsid w:val="00F45626"/>
    <w:rsid w:val="00F45C22"/>
    <w:rsid w:val="00F461A3"/>
    <w:rsid w:val="00F503D1"/>
    <w:rsid w:val="00F53ACB"/>
    <w:rsid w:val="00F54A00"/>
    <w:rsid w:val="00F5637F"/>
    <w:rsid w:val="00F60E46"/>
    <w:rsid w:val="00F6184E"/>
    <w:rsid w:val="00F67A2A"/>
    <w:rsid w:val="00F71158"/>
    <w:rsid w:val="00F728F2"/>
    <w:rsid w:val="00F76486"/>
    <w:rsid w:val="00F8007E"/>
    <w:rsid w:val="00F81C8A"/>
    <w:rsid w:val="00F84805"/>
    <w:rsid w:val="00F85DA3"/>
    <w:rsid w:val="00F872FC"/>
    <w:rsid w:val="00F96DFE"/>
    <w:rsid w:val="00FA09B2"/>
    <w:rsid w:val="00FA12CC"/>
    <w:rsid w:val="00FA1F30"/>
    <w:rsid w:val="00FA2B02"/>
    <w:rsid w:val="00FA32C4"/>
    <w:rsid w:val="00FA37F6"/>
    <w:rsid w:val="00FA6154"/>
    <w:rsid w:val="00FB1115"/>
    <w:rsid w:val="00FB18F6"/>
    <w:rsid w:val="00FB2C51"/>
    <w:rsid w:val="00FB4AE4"/>
    <w:rsid w:val="00FB5664"/>
    <w:rsid w:val="00FC2EFC"/>
    <w:rsid w:val="00FC4473"/>
    <w:rsid w:val="00FC5994"/>
    <w:rsid w:val="00FC5A3C"/>
    <w:rsid w:val="00FD578B"/>
    <w:rsid w:val="00FD5F60"/>
    <w:rsid w:val="00FE0DD6"/>
    <w:rsid w:val="00FE3C93"/>
    <w:rsid w:val="00FE46E6"/>
    <w:rsid w:val="00FE7A02"/>
    <w:rsid w:val="00FF2B3C"/>
    <w:rsid w:val="00FF4F84"/>
    <w:rsid w:val="00FF781B"/>
    <w:rsid w:val="00FF7C38"/>
    <w:rsid w:val="00FF7EE9"/>
    <w:rsid w:val="07B36528"/>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80838"/>
  <w15:docId w15:val="{43D68FE1-E9C9-45AD-8DB1-A32078FE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AB2A45"/>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2"/>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171"/>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Pr>
      <w:tabs>
        <w:tab w:val="clear" w:pos="171"/>
        <w:tab w:val="left" w:pos="340"/>
      </w:tabs>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511"/>
        <w:tab w:val="left" w:pos="510"/>
      </w:tabs>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clear" w:pos="681"/>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1"/>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qFormat/>
    <w:rsid w:val="009343AB"/>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9343AB"/>
  </w:style>
  <w:style w:type="character" w:customStyle="1" w:styleId="eop">
    <w:name w:val="eop"/>
    <w:basedOn w:val="DefaultParagraphFont"/>
    <w:rsid w:val="009343AB"/>
  </w:style>
  <w:style w:type="paragraph" w:customStyle="1" w:styleId="TableText0">
    <w:name w:val="Table Text"/>
    <w:basedOn w:val="Normal"/>
    <w:link w:val="TableTextChar0"/>
    <w:uiPriority w:val="3"/>
    <w:qFormat/>
    <w:rsid w:val="009343AB"/>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9343AB"/>
    <w:rPr>
      <w:rFonts w:ascii="Arial" w:eastAsia="Times New Roman" w:hAnsi="Arial" w:cs="Times New Roman"/>
      <w:sz w:val="19"/>
      <w:szCs w:val="21"/>
      <w:lang w:eastAsia="en-AU"/>
    </w:rPr>
  </w:style>
  <w:style w:type="numbering" w:customStyle="1" w:styleId="ListTableBullet">
    <w:name w:val="List_Table Bullet"/>
    <w:uiPriority w:val="99"/>
    <w:rsid w:val="00E306C9"/>
    <w:pPr>
      <w:numPr>
        <w:numId w:val="23"/>
      </w:numPr>
    </w:pPr>
  </w:style>
  <w:style w:type="paragraph" w:customStyle="1" w:styleId="paragraph">
    <w:name w:val="paragraph"/>
    <w:basedOn w:val="Normal"/>
    <w:rsid w:val="00E778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342620"/>
    <w:rPr>
      <w:rFonts w:ascii="Segoe UI" w:hAnsi="Segoe UI" w:cs="Segoe UI" w:hint="default"/>
      <w:color w:val="333333"/>
      <w:sz w:val="18"/>
      <w:szCs w:val="18"/>
    </w:rPr>
  </w:style>
  <w:style w:type="character" w:customStyle="1" w:styleId="cf11">
    <w:name w:val="cf11"/>
    <w:basedOn w:val="DefaultParagraphFont"/>
    <w:rsid w:val="003426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00532484">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yperlink" Target="mailto:copyright@acara.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v9.australiancurriculum.edu.au/f-10-curriculum/learning-areas/english/foundation-year?view=quick&amp;detailed-content-descriptions=0&amp;hide-ccp=0&amp;hide-gc=0&amp;side-by-side=1&amp;strands-start-index=0&amp;subjects-start-index=0"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cara.edu.au/contact-us/copyright" TargetMode="External"/><Relationship Id="rId30" Type="http://schemas.openxmlformats.org/officeDocument/2006/relationships/header" Target="header4.xml"/><Relationship Id="rId35"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0357D23284D65980CF22369A94423"/>
        <w:category>
          <w:name w:val="General"/>
          <w:gallery w:val="placeholder"/>
        </w:category>
        <w:types>
          <w:type w:val="bbPlcHdr"/>
        </w:types>
        <w:behaviors>
          <w:behavior w:val="content"/>
        </w:behaviors>
        <w:guid w:val="{1FEB3BF6-7396-4BE2-A735-BB687A3E79CC}"/>
      </w:docPartPr>
      <w:docPartBody>
        <w:p w:rsidR="0036464C" w:rsidRDefault="0036464C">
          <w:pPr>
            <w:pStyle w:val="67B0357D23284D65980CF22369A9442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13011D491754923B4DF3DAD7387D848"/>
        <w:category>
          <w:name w:val="General"/>
          <w:gallery w:val="placeholder"/>
        </w:category>
        <w:types>
          <w:type w:val="bbPlcHdr"/>
        </w:types>
        <w:behaviors>
          <w:behavior w:val="content"/>
        </w:behaviors>
        <w:guid w:val="{A5B59F07-BFBF-4C11-B529-C3A621C2BBA7}"/>
      </w:docPartPr>
      <w:docPartBody>
        <w:p w:rsidR="0036464C" w:rsidRDefault="0036464C">
          <w:pPr>
            <w:pStyle w:val="B13011D491754923B4DF3DAD7387D848"/>
          </w:pPr>
          <w:r w:rsidRPr="00AF425E">
            <w:rPr>
              <w:shd w:val="clear" w:color="auto" w:fill="70AD47" w:themeFill="accent6"/>
            </w:rPr>
            <w:t>[Subject]</w:t>
          </w:r>
        </w:p>
      </w:docPartBody>
    </w:docPart>
    <w:docPart>
      <w:docPartPr>
        <w:name w:val="6F803A3A156242EBBFA8A26F73A71F2A"/>
        <w:category>
          <w:name w:val="General"/>
          <w:gallery w:val="placeholder"/>
        </w:category>
        <w:types>
          <w:type w:val="bbPlcHdr"/>
        </w:types>
        <w:behaviors>
          <w:behavior w:val="content"/>
        </w:behaviors>
        <w:guid w:val="{C06359EF-FCEE-4AE7-9647-126E3389C5CF}"/>
      </w:docPartPr>
      <w:docPartBody>
        <w:p w:rsidR="0036464C" w:rsidRDefault="0036464C">
          <w:pPr>
            <w:pStyle w:val="6F803A3A156242EBBFA8A26F73A71F2A"/>
          </w:pPr>
          <w:r w:rsidRPr="00B123D8">
            <w:rPr>
              <w:shd w:val="clear" w:color="auto" w:fill="70AD47" w:themeFill="accent6"/>
            </w:rPr>
            <w:t>[Subject]</w:t>
          </w:r>
        </w:p>
      </w:docPartBody>
    </w:docPart>
    <w:docPart>
      <w:docPartPr>
        <w:name w:val="E36E247646634E9C9C050F7852F1D345"/>
        <w:category>
          <w:name w:val="General"/>
          <w:gallery w:val="placeholder"/>
        </w:category>
        <w:types>
          <w:type w:val="bbPlcHdr"/>
        </w:types>
        <w:behaviors>
          <w:behavior w:val="content"/>
        </w:behaviors>
        <w:guid w:val="{2E144814-EFB5-426A-8B40-E7C3B71E1341}"/>
      </w:docPartPr>
      <w:docPartBody>
        <w:p w:rsidR="0036464C" w:rsidRDefault="0036464C">
          <w:pPr>
            <w:pStyle w:val="E36E247646634E9C9C050F7852F1D345"/>
          </w:pPr>
          <w:r w:rsidRPr="002E6121">
            <w:rPr>
              <w:shd w:val="clear" w:color="auto" w:fill="70AD47" w:themeFill="accent6"/>
            </w:rPr>
            <w:t>[Title]</w:t>
          </w:r>
        </w:p>
      </w:docPartBody>
    </w:docPart>
    <w:docPart>
      <w:docPartPr>
        <w:name w:val="A624682F169B4E1EB99FFF574B99336E"/>
        <w:category>
          <w:name w:val="General"/>
          <w:gallery w:val="placeholder"/>
        </w:category>
        <w:types>
          <w:type w:val="bbPlcHdr"/>
        </w:types>
        <w:behaviors>
          <w:behavior w:val="content"/>
        </w:behaviors>
        <w:guid w:val="{EF6D2998-9A27-440D-BB8E-17E8C8995A90}"/>
      </w:docPartPr>
      <w:docPartBody>
        <w:p w:rsidR="0036464C" w:rsidRDefault="0036464C">
          <w:pPr>
            <w:pStyle w:val="A624682F169B4E1EB99FFF574B99336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76DC79F99DD477EB9FC1125D23BD038"/>
        <w:category>
          <w:name w:val="General"/>
          <w:gallery w:val="placeholder"/>
        </w:category>
        <w:types>
          <w:type w:val="bbPlcHdr"/>
        </w:types>
        <w:behaviors>
          <w:behavior w:val="content"/>
        </w:behaviors>
        <w:guid w:val="{3A3E29EF-1F74-4D16-8684-FD561156F1F9}"/>
      </w:docPartPr>
      <w:docPartBody>
        <w:p w:rsidR="0036464C" w:rsidRDefault="0036464C">
          <w:pPr>
            <w:pStyle w:val="476DC79F99DD477EB9FC1125D23BD03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30565B3581A462BA711E6D77129395E"/>
        <w:category>
          <w:name w:val="General"/>
          <w:gallery w:val="placeholder"/>
        </w:category>
        <w:types>
          <w:type w:val="bbPlcHdr"/>
        </w:types>
        <w:behaviors>
          <w:behavior w:val="content"/>
        </w:behaviors>
        <w:guid w:val="{66E7F29F-D119-475A-B847-770DD912ECB8}"/>
      </w:docPartPr>
      <w:docPartBody>
        <w:p w:rsidR="00550ED6" w:rsidRDefault="0036464C">
          <w:pPr>
            <w:pStyle w:val="430565B3581A462BA711E6D77129395E"/>
          </w:pPr>
          <w:r w:rsidRPr="00392CCF">
            <w:rPr>
              <w:i/>
              <w:iCs/>
              <w:shd w:val="clear" w:color="auto" w:fill="70AD47" w:themeFill="accent6"/>
            </w:rPr>
            <w:t>[Subject]</w:t>
          </w:r>
        </w:p>
      </w:docPartBody>
    </w:docPart>
    <w:docPart>
      <w:docPartPr>
        <w:name w:val="9572D1D568B24E73B37125E619F18FDA"/>
        <w:category>
          <w:name w:val="General"/>
          <w:gallery w:val="placeholder"/>
        </w:category>
        <w:types>
          <w:type w:val="bbPlcHdr"/>
        </w:types>
        <w:behaviors>
          <w:behavior w:val="content"/>
        </w:behaviors>
        <w:guid w:val="{A932D0F4-9D68-4BBC-A331-46DEFD000511}"/>
      </w:docPartPr>
      <w:docPartBody>
        <w:p w:rsidR="00BF23E8" w:rsidRDefault="00B57DCD" w:rsidP="00B57DCD">
          <w:pPr>
            <w:pStyle w:val="9572D1D568B24E73B37125E619F18FD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64C"/>
    <w:rsid w:val="000167BF"/>
    <w:rsid w:val="001D506E"/>
    <w:rsid w:val="0030409A"/>
    <w:rsid w:val="00327561"/>
    <w:rsid w:val="0036464C"/>
    <w:rsid w:val="003D66DC"/>
    <w:rsid w:val="00441467"/>
    <w:rsid w:val="004468AA"/>
    <w:rsid w:val="004523A9"/>
    <w:rsid w:val="004A4A3C"/>
    <w:rsid w:val="004E0E7D"/>
    <w:rsid w:val="00550ED6"/>
    <w:rsid w:val="005B6C59"/>
    <w:rsid w:val="005E5579"/>
    <w:rsid w:val="006358B1"/>
    <w:rsid w:val="006D29E3"/>
    <w:rsid w:val="006D32D8"/>
    <w:rsid w:val="007D095B"/>
    <w:rsid w:val="00B57DCD"/>
    <w:rsid w:val="00B6629D"/>
    <w:rsid w:val="00BF23E8"/>
    <w:rsid w:val="00C01511"/>
    <w:rsid w:val="00D20CBE"/>
    <w:rsid w:val="00D50B0C"/>
    <w:rsid w:val="00F35D75"/>
    <w:rsid w:val="00FB43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B0357D23284D65980CF22369A94423">
    <w:name w:val="67B0357D23284D65980CF22369A94423"/>
  </w:style>
  <w:style w:type="paragraph" w:customStyle="1" w:styleId="B13011D491754923B4DF3DAD7387D848">
    <w:name w:val="B13011D491754923B4DF3DAD7387D848"/>
  </w:style>
  <w:style w:type="paragraph" w:customStyle="1" w:styleId="6F803A3A156242EBBFA8A26F73A71F2A">
    <w:name w:val="6F803A3A156242EBBFA8A26F73A71F2A"/>
  </w:style>
  <w:style w:type="paragraph" w:customStyle="1" w:styleId="E36E247646634E9C9C050F7852F1D345">
    <w:name w:val="E36E247646634E9C9C050F7852F1D345"/>
  </w:style>
  <w:style w:type="paragraph" w:customStyle="1" w:styleId="A624682F169B4E1EB99FFF574B99336E">
    <w:name w:val="A624682F169B4E1EB99FFF574B99336E"/>
  </w:style>
  <w:style w:type="paragraph" w:customStyle="1" w:styleId="476DC79F99DD477EB9FC1125D23BD038">
    <w:name w:val="476DC79F99DD477EB9FC1125D23BD038"/>
  </w:style>
  <w:style w:type="paragraph" w:customStyle="1" w:styleId="430565B3581A462BA711E6D77129395E">
    <w:name w:val="430565B3581A462BA711E6D77129395E"/>
  </w:style>
  <w:style w:type="paragraph" w:customStyle="1" w:styleId="9572D1D568B24E73B37125E619F18FDA">
    <w:name w:val="9572D1D568B24E73B37125E619F18FDA"/>
    <w:rsid w:val="00B57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Prep standard elaborations — Australian Curriculum v9.0: English</vt:lpstr>
    </vt:vector>
  </TitlesOfParts>
  <Company>Queensland Curriculum and Assessment Authority</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2023-02-26T23:20:00Z</cp:lastPrinted>
  <dcterms:created xsi:type="dcterms:W3CDTF">2023-11-27T04:51:00Z</dcterms:created>
  <dcterms:modified xsi:type="dcterms:W3CDTF">2023-11-27T04:51:00Z</dcterms:modified>
  <cp:category>230275-02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y fmtid="{D5CDD505-2E9C-101B-9397-08002B2CF9AE}" pid="11" name="GrammarlyDocumentId">
    <vt:lpwstr>1d5189638c5455247013854630895183282babfedc33d5c6a0bdf76cc20457cb</vt:lpwstr>
  </property>
</Properties>
</file>