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9957AB" w14:paraId="0C4CFD07" w14:textId="77777777" w:rsidTr="00BB4A18">
        <w:trPr>
          <w:trHeight w:val="1615"/>
        </w:trPr>
        <w:tc>
          <w:tcPr>
            <w:tcW w:w="964" w:type="dxa"/>
            <w:tcBorders>
              <w:bottom w:val="nil"/>
            </w:tcBorders>
            <w:tcMar>
              <w:left w:w="0" w:type="dxa"/>
              <w:bottom w:w="0" w:type="dxa"/>
              <w:right w:w="0" w:type="dxa"/>
            </w:tcMar>
            <w:vAlign w:val="bottom"/>
          </w:tcPr>
          <w:p w14:paraId="6CACACE1" w14:textId="77777777" w:rsidR="009957AB" w:rsidRPr="00F57CBD" w:rsidRDefault="009957AB" w:rsidP="00BB4A18">
            <w:pPr>
              <w:pStyle w:val="FootnoteText"/>
            </w:pPr>
            <w:bookmarkStart w:id="0" w:name="_Toc234219367"/>
          </w:p>
        </w:tc>
        <w:tc>
          <w:tcPr>
            <w:tcW w:w="15110" w:type="dxa"/>
            <w:tcBorders>
              <w:bottom w:val="single" w:sz="12" w:space="0" w:color="D52B1E"/>
            </w:tcBorders>
            <w:vAlign w:val="bottom"/>
          </w:tcPr>
          <w:sdt>
            <w:sdtPr>
              <w:rPr>
                <w:color w:val="1E1E1E"/>
              </w:rPr>
              <w:alias w:val="Document title"/>
              <w:tag w:val="Document title"/>
              <w:id w:val="1744602064"/>
              <w:placeholder>
                <w:docPart w:val="B88E4C9D3DC1408388768849DC2A84DC"/>
              </w:placeholder>
              <w:dataBinding w:prefixMappings="xmlns:ns0='http://schemas.microsoft.com/office/2006/coverPageProps' " w:xpath="/ns0:CoverPageProperties[1]/ns0:Abstract[1]" w:storeItemID="{55AF091B-3C7A-41E3-B477-F2FDAA23CFDA}"/>
              <w:text w:multiLine="1"/>
            </w:sdtPr>
            <w:sdtEndPr/>
            <w:sdtContent>
              <w:p w14:paraId="3771300C" w14:textId="77777777" w:rsidR="009957AB" w:rsidRPr="000F044B" w:rsidRDefault="00C97C51" w:rsidP="00B81F73">
                <w:pPr>
                  <w:pStyle w:val="Title"/>
                  <w:spacing w:before="240"/>
                </w:pPr>
                <w:r>
                  <w:rPr>
                    <w:color w:val="1E1E1E"/>
                  </w:rPr>
                  <w:t>Year 9</w:t>
                </w:r>
                <w:r w:rsidR="009957AB">
                  <w:rPr>
                    <w:color w:val="1E1E1E"/>
                  </w:rPr>
                  <w:t xml:space="preserve"> standard elaborations — Australian Curriculum: Science </w:t>
                </w:r>
              </w:p>
            </w:sdtContent>
          </w:sdt>
        </w:tc>
      </w:tr>
      <w:bookmarkEnd w:id="0"/>
    </w:tbl>
    <w:p w14:paraId="00939FA8" w14:textId="77777777" w:rsidR="009957AB" w:rsidRPr="00E50FFD" w:rsidRDefault="009957AB" w:rsidP="009957AB">
      <w:pPr>
        <w:pStyle w:val="Smallspace"/>
      </w:pPr>
    </w:p>
    <w:p w14:paraId="3A60A6A8" w14:textId="77777777" w:rsidR="009957AB" w:rsidRPr="00E50FFD" w:rsidRDefault="009957AB" w:rsidP="009957AB">
      <w:pPr>
        <w:sectPr w:rsidR="009957AB" w:rsidRPr="00E50FFD" w:rsidSect="009957AB">
          <w:footerReference w:type="even" r:id="rId14"/>
          <w:footerReference w:type="default" r:id="rId15"/>
          <w:pgSz w:w="16840" w:h="11907" w:orient="landscape" w:code="9"/>
          <w:pgMar w:top="1134" w:right="1418" w:bottom="1701" w:left="1418" w:header="567" w:footer="425" w:gutter="0"/>
          <w:cols w:space="720"/>
          <w:formProt w:val="0"/>
          <w:noEndnote/>
          <w:docGrid w:linePitch="299"/>
        </w:sectPr>
      </w:pPr>
    </w:p>
    <w:p w14:paraId="28E63E78" w14:textId="77777777" w:rsidR="009957AB" w:rsidRPr="003637BE" w:rsidRDefault="009957AB" w:rsidP="009957AB">
      <w:pPr>
        <w:pStyle w:val="Smallspace"/>
      </w:pPr>
    </w:p>
    <w:p w14:paraId="3F7DFC7B" w14:textId="77777777" w:rsidR="00B02735" w:rsidRPr="00834FBA" w:rsidRDefault="00B02735" w:rsidP="00B81F73">
      <w:pPr>
        <w:pStyle w:val="Heading3"/>
        <w:spacing w:before="120"/>
      </w:pPr>
      <w:r w:rsidRPr="00834FBA">
        <w:t>Purpose</w:t>
      </w:r>
    </w:p>
    <w:p w14:paraId="5F4BE155" w14:textId="0DB01239" w:rsidR="00B02735" w:rsidRPr="00834FBA" w:rsidRDefault="00B02735" w:rsidP="001147C5">
      <w:pPr>
        <w:pStyle w:val="BodyText"/>
      </w:pPr>
      <w:r w:rsidRPr="00834FBA">
        <w:t>The standard elaborations (SEs) provide additional clarity when using the Australian Curriculum achievement standard to make judgments on a five-point scale. They can be used as a tool for:</w:t>
      </w:r>
    </w:p>
    <w:p w14:paraId="7D10743C" w14:textId="77777777" w:rsidR="00B02735" w:rsidRPr="00834FBA" w:rsidRDefault="00B02735" w:rsidP="001147C5">
      <w:pPr>
        <w:pStyle w:val="ListBullet0"/>
        <w:numPr>
          <w:ilvl w:val="0"/>
          <w:numId w:val="2"/>
        </w:numPr>
      </w:pPr>
      <w:r w:rsidRPr="00834FBA">
        <w:t>making consistent and comparable judgments about the evidence of learning in a folio of student work</w:t>
      </w:r>
    </w:p>
    <w:p w14:paraId="7B481363" w14:textId="77777777" w:rsidR="00B02735" w:rsidRPr="00834FBA" w:rsidRDefault="00B02735" w:rsidP="001147C5">
      <w:pPr>
        <w:pStyle w:val="ListBullet0"/>
        <w:numPr>
          <w:ilvl w:val="0"/>
          <w:numId w:val="2"/>
        </w:numPr>
      </w:pPr>
      <w:proofErr w:type="gramStart"/>
      <w:r w:rsidRPr="00834FBA">
        <w:t>developing</w:t>
      </w:r>
      <w:proofErr w:type="gramEnd"/>
      <w:r w:rsidRPr="00834FBA">
        <w:t xml:space="preserve"> task-specific standards for individual assessment tasks.</w:t>
      </w:r>
    </w:p>
    <w:p w14:paraId="171CA4E5" w14:textId="77777777" w:rsidR="00B02735" w:rsidRPr="00834FBA" w:rsidRDefault="00B02735" w:rsidP="001147C5">
      <w:pPr>
        <w:pStyle w:val="Heading3"/>
      </w:pPr>
      <w:r w:rsidRPr="00834FBA">
        <w:t>Structure</w:t>
      </w:r>
    </w:p>
    <w:p w14:paraId="73BFC1F9" w14:textId="77777777" w:rsidR="008F392D" w:rsidRPr="002E4973" w:rsidRDefault="008F392D" w:rsidP="00F61C17">
      <w:pPr>
        <w:pStyle w:val="BodyText"/>
        <w:spacing w:after="100" w:line="252" w:lineRule="auto"/>
      </w:pPr>
      <w:r w:rsidRPr="002E4973">
        <w:t xml:space="preserve">The SEs are developed using the </w:t>
      </w:r>
      <w:r w:rsidRPr="001F65BE">
        <w:rPr>
          <w:rStyle w:val="Strong"/>
        </w:rPr>
        <w:t>Australian Curriculum achievement standard</w:t>
      </w:r>
      <w:r w:rsidRPr="002E4973">
        <w:t xml:space="preserve">. The achievement standard for Science describes the learning expected of students at each year level. Teachers use the achievement standard during and at the end of a period of teaching to make on-balance judgments about the quality of learning students demonstrate. </w:t>
      </w:r>
    </w:p>
    <w:p w14:paraId="1E8174C8" w14:textId="77777777" w:rsidR="008F392D" w:rsidRPr="00F2628C" w:rsidRDefault="008F392D" w:rsidP="008F392D">
      <w:pPr>
        <w:pStyle w:val="BodyText"/>
        <w:spacing w:line="252" w:lineRule="auto"/>
      </w:pPr>
      <w:r w:rsidRPr="00F2628C">
        <w:t xml:space="preserve">In Queensland the achievement standard represents the </w:t>
      </w:r>
      <w:r>
        <w:rPr>
          <w:rStyle w:val="Strong"/>
        </w:rPr>
        <w:t>C</w:t>
      </w:r>
      <w:r w:rsidRPr="00EB58EC">
        <w:rPr>
          <w:rStyle w:val="Strong"/>
        </w:rPr>
        <w:t xml:space="preserve"> standard </w:t>
      </w:r>
      <w:r w:rsidRPr="00F2628C">
        <w:t xml:space="preserve">— a sound level of knowledge and understanding of the content, and application of skills. The SEs </w:t>
      </w:r>
      <w:proofErr w:type="gramStart"/>
      <w:r w:rsidRPr="00F2628C">
        <w:t>are</w:t>
      </w:r>
      <w:proofErr w:type="gramEnd"/>
      <w:r w:rsidRPr="00F2628C">
        <w:t xml:space="preserve"> presented </w:t>
      </w:r>
      <w:r w:rsidRPr="002E4973">
        <w:t>in a matrix. The</w:t>
      </w:r>
      <w:r w:rsidRPr="00F2628C">
        <w:t xml:space="preserve"> </w:t>
      </w:r>
      <w:r w:rsidRPr="005A24B4">
        <w:rPr>
          <w:rStyle w:val="shadingdifferences"/>
        </w:rPr>
        <w:t>discernible differences</w:t>
      </w:r>
      <w:r w:rsidRPr="00EB58EC">
        <w:t xml:space="preserve"> </w:t>
      </w:r>
      <w:r w:rsidRPr="00F2628C">
        <w:t>or degrees of quality associated with the five-point scale are highlighted to identify the characteristics of student work on which teacher judgments are made. T</w:t>
      </w:r>
      <w:r>
        <w:t>erms are described in the N</w:t>
      </w:r>
      <w:r w:rsidRPr="00F2628C">
        <w:t xml:space="preserve">otes </w:t>
      </w:r>
      <w:r>
        <w:t xml:space="preserve">section </w:t>
      </w:r>
      <w:r w:rsidRPr="00F2628C">
        <w:t>following the matrix.</w:t>
      </w:r>
    </w:p>
    <w:tbl>
      <w:tblPr>
        <w:tblStyle w:val="QCAAtablestyle1"/>
        <w:tblW w:w="0" w:type="auto"/>
        <w:tblLook w:val="04A0" w:firstRow="1" w:lastRow="0" w:firstColumn="1" w:lastColumn="0" w:noHBand="0" w:noVBand="1"/>
      </w:tblPr>
      <w:tblGrid>
        <w:gridCol w:w="14107"/>
      </w:tblGrid>
      <w:tr w:rsidR="009957AB" w:rsidRPr="008F392D" w14:paraId="0ABBB89A" w14:textId="77777777" w:rsidTr="00BB4A18">
        <w:trPr>
          <w:cnfStyle w:val="100000000000" w:firstRow="1" w:lastRow="0" w:firstColumn="0" w:lastColumn="0" w:oddVBand="0" w:evenVBand="0" w:oddHBand="0" w:evenHBand="0" w:firstRowFirstColumn="0" w:firstRowLastColumn="0" w:lastRowFirstColumn="0" w:lastRowLastColumn="0"/>
        </w:trPr>
        <w:tc>
          <w:tcPr>
            <w:tcW w:w="14107" w:type="dxa"/>
          </w:tcPr>
          <w:p w14:paraId="6230F1DE" w14:textId="77777777" w:rsidR="009957AB" w:rsidRPr="008F392D" w:rsidRDefault="00A41264" w:rsidP="00BB4A18">
            <w:pPr>
              <w:pStyle w:val="TableHeading"/>
            </w:pPr>
            <w:r w:rsidRPr="008F392D">
              <w:t>Year 9</w:t>
            </w:r>
            <w:r w:rsidR="009957AB" w:rsidRPr="008F392D">
              <w:t xml:space="preserve"> Australian Curriculum: Science achievement standard</w:t>
            </w:r>
          </w:p>
        </w:tc>
      </w:tr>
      <w:tr w:rsidR="009957AB" w14:paraId="1F031087" w14:textId="77777777" w:rsidTr="00BB4A18">
        <w:tc>
          <w:tcPr>
            <w:tcW w:w="14107" w:type="dxa"/>
          </w:tcPr>
          <w:p w14:paraId="2A70C215" w14:textId="77777777" w:rsidR="008F392D" w:rsidRDefault="008F392D" w:rsidP="008F392D">
            <w:pPr>
              <w:pStyle w:val="BodyText"/>
              <w:spacing w:line="264" w:lineRule="auto"/>
            </w:pPr>
            <w:r>
              <w:t>By the end of Year 9, students explain chemical processes and natural radioactivity in terms of atoms and energy transfers and describe examples of important chemical reactions. They describe models of energy transfer and apply these to explain phenomena. They explain global features and events in terms of geological processes and timescales. They analyse how biological systems function and respond to external changes with reference to interdependencies, energy transfers and flows of matter. They describe social and technological factors that have influenced scientific developments and predict how future applications of science and technology may affect people’s lives.</w:t>
            </w:r>
          </w:p>
          <w:p w14:paraId="162EDDE3" w14:textId="1F4E64FC" w:rsidR="009957AB" w:rsidRPr="008F392D" w:rsidRDefault="008F392D" w:rsidP="008F392D">
            <w:pPr>
              <w:pStyle w:val="BodyText"/>
              <w:spacing w:after="40" w:line="264" w:lineRule="auto"/>
            </w:pPr>
            <w:r>
              <w:t>Students design questions that can be investigated using a range of inquiry skills. They design methods that include the control and accurate measurement of variables and systematic collection of data and describe how they considered ethics and safety. They analyse trends in data, identify relationships between variables and reveal inconsistencies in results. They analyse their methods and the quality of their data, and explain specific actions to improve the quality of their evidence. They evaluate others’ methods and explanations from a scientific perspective and use appropriate language and representations when communicating their findings and ideas to specific audiences.</w:t>
            </w:r>
          </w:p>
        </w:tc>
      </w:tr>
      <w:tr w:rsidR="009957AB" w14:paraId="68E7405A" w14:textId="77777777" w:rsidTr="00BB4A18">
        <w:tc>
          <w:tcPr>
            <w:tcW w:w="14107" w:type="dxa"/>
          </w:tcPr>
          <w:p w14:paraId="539DD452" w14:textId="13FD2B2B" w:rsidR="009957AB" w:rsidRPr="00E5541C" w:rsidRDefault="008F392D" w:rsidP="008F392D">
            <w:pPr>
              <w:pStyle w:val="Source"/>
              <w:tabs>
                <w:tab w:val="left" w:pos="738"/>
              </w:tabs>
              <w:spacing w:before="20"/>
              <w:ind w:left="737" w:hanging="709"/>
              <w:rPr>
                <w:color w:val="808080" w:themeColor="background1" w:themeShade="80"/>
              </w:rPr>
            </w:pPr>
            <w:r>
              <w:rPr>
                <w:color w:val="808080" w:themeColor="background1" w:themeShade="80"/>
                <w:spacing w:val="-2"/>
              </w:rPr>
              <w:t>Source:</w:t>
            </w:r>
            <w:r>
              <w:rPr>
                <w:color w:val="808080" w:themeColor="background1" w:themeShade="80"/>
                <w:spacing w:val="-2"/>
              </w:rPr>
              <w:tab/>
            </w:r>
            <w:r w:rsidRPr="00E5541C">
              <w:rPr>
                <w:color w:val="808080" w:themeColor="background1" w:themeShade="80"/>
                <w:spacing w:val="-2"/>
              </w:rPr>
              <w:t xml:space="preserve">Australian Curriculum, Assessment and Reporting Authority (ACARA), </w:t>
            </w:r>
            <w:r w:rsidRPr="00E5541C">
              <w:rPr>
                <w:i/>
                <w:color w:val="808080" w:themeColor="background1" w:themeShade="80"/>
                <w:spacing w:val="-2"/>
              </w:rPr>
              <w:t>Australian Curri</w:t>
            </w:r>
            <w:r w:rsidRPr="0038223B">
              <w:rPr>
                <w:i/>
                <w:color w:val="808080" w:themeColor="background1" w:themeShade="80"/>
                <w:spacing w:val="-2"/>
              </w:rPr>
              <w:t xml:space="preserve">culum </w:t>
            </w:r>
            <w:r>
              <w:rPr>
                <w:i/>
                <w:color w:val="808080" w:themeColor="background1" w:themeShade="80"/>
                <w:spacing w:val="-2"/>
              </w:rPr>
              <w:t xml:space="preserve">Version 8 </w:t>
            </w:r>
            <w:r w:rsidRPr="0038223B">
              <w:rPr>
                <w:i/>
                <w:color w:val="808080" w:themeColor="background1" w:themeShade="80"/>
                <w:spacing w:val="-2"/>
              </w:rPr>
              <w:t>Science for Foundation–10</w:t>
            </w:r>
            <w:r w:rsidRPr="0038223B">
              <w:rPr>
                <w:color w:val="808080" w:themeColor="background1" w:themeShade="80"/>
                <w:spacing w:val="-2"/>
              </w:rPr>
              <w:t xml:space="preserve">, </w:t>
            </w:r>
            <w:hyperlink r:id="rId16" w:history="1">
              <w:r>
                <w:rPr>
                  <w:rStyle w:val="Hyperlink"/>
                </w:rPr>
                <w:t>www.australiancurriculum.edu.au/Science/Curriculum/F-10</w:t>
              </w:r>
            </w:hyperlink>
          </w:p>
        </w:tc>
      </w:tr>
    </w:tbl>
    <w:p w14:paraId="21E0122B" w14:textId="093A6211" w:rsidR="009957AB" w:rsidRDefault="00F5634C" w:rsidP="009957AB">
      <w:pPr>
        <w:pStyle w:val="Heading2"/>
        <w:tabs>
          <w:tab w:val="right" w:pos="13948"/>
        </w:tabs>
      </w:pPr>
      <w:r>
        <w:lastRenderedPageBreak/>
        <w:t>Year 9</w:t>
      </w:r>
      <w:r w:rsidR="009957AB">
        <w:t xml:space="preserve"> Science standard elaborations</w:t>
      </w:r>
    </w:p>
    <w:tbl>
      <w:tblPr>
        <w:tblStyle w:val="QCAAtablestyle2"/>
        <w:tblW w:w="4902" w:type="pct"/>
        <w:tblInd w:w="108" w:type="dxa"/>
        <w:tblLayout w:type="fixed"/>
        <w:tblLook w:val="04A0" w:firstRow="1" w:lastRow="0" w:firstColumn="1" w:lastColumn="0" w:noHBand="0" w:noVBand="1"/>
      </w:tblPr>
      <w:tblGrid>
        <w:gridCol w:w="476"/>
        <w:gridCol w:w="504"/>
        <w:gridCol w:w="2591"/>
        <w:gridCol w:w="2591"/>
        <w:gridCol w:w="2591"/>
        <w:gridCol w:w="2591"/>
        <w:gridCol w:w="2578"/>
        <w:gridCol w:w="19"/>
      </w:tblGrid>
      <w:tr w:rsidR="006674A0" w14:paraId="1B7CF8CB" w14:textId="77777777" w:rsidTr="000B52F5">
        <w:trPr>
          <w:cnfStyle w:val="100000000000" w:firstRow="1" w:lastRow="0" w:firstColumn="0" w:lastColumn="0" w:oddVBand="0" w:evenVBand="0" w:oddHBand="0" w:evenHBand="0" w:firstRowFirstColumn="0" w:firstRowLastColumn="0" w:lastRowFirstColumn="0" w:lastRowLastColumn="0"/>
          <w:trHeight w:val="21"/>
          <w:tblHeader/>
        </w:trPr>
        <w:tc>
          <w:tcPr>
            <w:cnfStyle w:val="001000000100" w:firstRow="0" w:lastRow="0" w:firstColumn="1" w:lastColumn="0" w:oddVBand="0" w:evenVBand="0" w:oddHBand="0" w:evenHBand="0" w:firstRowFirstColumn="1" w:firstRowLastColumn="0" w:lastRowFirstColumn="0" w:lastRowLastColumn="0"/>
            <w:tcW w:w="980" w:type="dxa"/>
            <w:gridSpan w:val="2"/>
            <w:tcBorders>
              <w:bottom w:val="nil"/>
            </w:tcBorders>
            <w:vAlign w:val="center"/>
          </w:tcPr>
          <w:p w14:paraId="2C25B28C" w14:textId="77777777" w:rsidR="006674A0" w:rsidRDefault="006674A0" w:rsidP="000B52F5">
            <w:pPr>
              <w:pStyle w:val="BodyText"/>
              <w:jc w:val="center"/>
            </w:pPr>
          </w:p>
        </w:tc>
        <w:tc>
          <w:tcPr>
            <w:tcW w:w="2591" w:type="dxa"/>
            <w:vAlign w:val="center"/>
          </w:tcPr>
          <w:p w14:paraId="3D3F5DCE" w14:textId="77777777" w:rsidR="006674A0" w:rsidRDefault="006674A0" w:rsidP="000B52F5">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591" w:type="dxa"/>
            <w:vAlign w:val="center"/>
          </w:tcPr>
          <w:p w14:paraId="42FE8379" w14:textId="77777777" w:rsidR="006674A0" w:rsidRDefault="006674A0" w:rsidP="000B52F5">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591" w:type="dxa"/>
            <w:vAlign w:val="center"/>
          </w:tcPr>
          <w:p w14:paraId="3906986B" w14:textId="77777777" w:rsidR="006674A0" w:rsidRDefault="006674A0" w:rsidP="000B52F5">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591" w:type="dxa"/>
            <w:vAlign w:val="center"/>
          </w:tcPr>
          <w:p w14:paraId="4D120415" w14:textId="77777777" w:rsidR="006674A0" w:rsidRDefault="006674A0" w:rsidP="000B52F5">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597" w:type="dxa"/>
            <w:gridSpan w:val="2"/>
            <w:vAlign w:val="center"/>
          </w:tcPr>
          <w:p w14:paraId="473370D8" w14:textId="77777777" w:rsidR="006674A0" w:rsidRDefault="006674A0" w:rsidP="000B52F5">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6674A0" w14:paraId="77CD69C0" w14:textId="77777777" w:rsidTr="001322BB">
        <w:trPr>
          <w:cnfStyle w:val="100000000000" w:firstRow="1" w:lastRow="0" w:firstColumn="0" w:lastColumn="0" w:oddVBand="0" w:evenVBand="0" w:oddHBand="0" w:evenHBand="0" w:firstRowFirstColumn="0" w:firstRowLastColumn="0" w:lastRowFirstColumn="0" w:lastRowLastColumn="0"/>
          <w:trHeight w:val="21"/>
          <w:tblHeader/>
        </w:trPr>
        <w:tc>
          <w:tcPr>
            <w:cnfStyle w:val="001000000100" w:firstRow="0" w:lastRow="0" w:firstColumn="1" w:lastColumn="0" w:oddVBand="0" w:evenVBand="0" w:oddHBand="0" w:evenHBand="0" w:firstRowFirstColumn="1" w:firstRowLastColumn="0" w:lastRowFirstColumn="0" w:lastRowLastColumn="0"/>
            <w:tcW w:w="980" w:type="dxa"/>
            <w:gridSpan w:val="2"/>
            <w:tcBorders>
              <w:bottom w:val="single" w:sz="4" w:space="0" w:color="A6A8AB"/>
            </w:tcBorders>
            <w:shd w:val="clear" w:color="auto" w:fill="auto"/>
            <w:vAlign w:val="center"/>
          </w:tcPr>
          <w:p w14:paraId="246153EC" w14:textId="77777777" w:rsidR="006674A0" w:rsidRDefault="006674A0" w:rsidP="008F392D">
            <w:pPr>
              <w:pStyle w:val="Tablesubhead"/>
            </w:pPr>
          </w:p>
        </w:tc>
        <w:tc>
          <w:tcPr>
            <w:tcW w:w="12961" w:type="dxa"/>
            <w:gridSpan w:val="6"/>
            <w:tcBorders>
              <w:bottom w:val="single" w:sz="4" w:space="0" w:color="A6A8AB"/>
            </w:tcBorders>
            <w:shd w:val="clear" w:color="auto" w:fill="E6E7E8" w:themeFill="background2"/>
            <w:vAlign w:val="center"/>
          </w:tcPr>
          <w:p w14:paraId="44DD45D9" w14:textId="77777777" w:rsidR="006674A0" w:rsidRDefault="006674A0" w:rsidP="008F392D">
            <w:pPr>
              <w:pStyle w:val="Tablesubhead"/>
              <w:cnfStyle w:val="100000000000" w:firstRow="1" w:lastRow="0" w:firstColumn="0" w:lastColumn="0" w:oddVBand="0" w:evenVBand="0" w:oddHBand="0" w:evenHBand="0" w:firstRowFirstColumn="0" w:firstRowLastColumn="0" w:lastRowFirstColumn="0" w:lastRowLastColumn="0"/>
            </w:pPr>
            <w:r w:rsidRPr="008403F3">
              <w:rPr>
                <w:color w:val="auto"/>
              </w:rPr>
              <w:t xml:space="preserve">The folio of </w:t>
            </w:r>
            <w:r>
              <w:rPr>
                <w:color w:val="auto"/>
              </w:rPr>
              <w:t>student</w:t>
            </w:r>
            <w:r w:rsidRPr="008403F3">
              <w:rPr>
                <w:color w:val="auto"/>
              </w:rPr>
              <w:t xml:space="preserve"> work has the following characteristics:</w:t>
            </w:r>
          </w:p>
        </w:tc>
      </w:tr>
      <w:tr w:rsidR="008F7C84" w14:paraId="5A10A2C5" w14:textId="77777777" w:rsidTr="001322BB">
        <w:trPr>
          <w:trHeight w:val="1257"/>
        </w:trPr>
        <w:tc>
          <w:tcPr>
            <w:cnfStyle w:val="001000000000" w:firstRow="0" w:lastRow="0" w:firstColumn="1" w:lastColumn="0" w:oddVBand="0" w:evenVBand="0" w:oddHBand="0" w:evenHBand="0" w:firstRowFirstColumn="0" w:firstRowLastColumn="0" w:lastRowFirstColumn="0" w:lastRowLastColumn="0"/>
            <w:tcW w:w="476" w:type="dxa"/>
            <w:vMerge w:val="restart"/>
            <w:tcBorders>
              <w:top w:val="single" w:sz="4" w:space="0" w:color="A6A8AB"/>
            </w:tcBorders>
            <w:textDirection w:val="btLr"/>
            <w:vAlign w:val="center"/>
          </w:tcPr>
          <w:p w14:paraId="372C89A2" w14:textId="737D2A88" w:rsidR="008F7C84" w:rsidRDefault="008F392D" w:rsidP="008F392D">
            <w:pPr>
              <w:pStyle w:val="Tableheadingcolumns"/>
            </w:pPr>
            <w:r>
              <w:t>Science understanding</w:t>
            </w:r>
          </w:p>
        </w:tc>
        <w:tc>
          <w:tcPr>
            <w:tcW w:w="504" w:type="dxa"/>
            <w:tcBorders>
              <w:top w:val="single" w:sz="4" w:space="0" w:color="A6A8AB"/>
            </w:tcBorders>
            <w:shd w:val="clear" w:color="auto" w:fill="E6E7E8"/>
            <w:textDirection w:val="btLr"/>
            <w:vAlign w:val="center"/>
          </w:tcPr>
          <w:p w14:paraId="42A8E9D0" w14:textId="7C547543" w:rsidR="008F7C84" w:rsidRPr="00CC51FF" w:rsidRDefault="008F392D" w:rsidP="008F392D">
            <w:pPr>
              <w:pStyle w:val="Tableheadingcolumns"/>
              <w:cnfStyle w:val="000000000000" w:firstRow="0" w:lastRow="0" w:firstColumn="0" w:lastColumn="0" w:oddVBand="0" w:evenVBand="0" w:oddHBand="0" w:evenHBand="0" w:firstRowFirstColumn="0" w:firstRowLastColumn="0" w:lastRowFirstColumn="0" w:lastRowLastColumn="0"/>
            </w:pPr>
            <w:r w:rsidRPr="00CC51FF">
              <w:t xml:space="preserve">Chemical </w:t>
            </w:r>
            <w:r>
              <w:br/>
            </w:r>
            <w:r w:rsidRPr="00CC51FF">
              <w:t>sciences</w:t>
            </w:r>
          </w:p>
        </w:tc>
        <w:tc>
          <w:tcPr>
            <w:tcW w:w="2591" w:type="dxa"/>
            <w:tcBorders>
              <w:top w:val="single" w:sz="4" w:space="0" w:color="A6A8AB"/>
            </w:tcBorders>
          </w:tcPr>
          <w:p w14:paraId="651EA1DC" w14:textId="77777777" w:rsidR="008F7C84" w:rsidRDefault="008F7C84" w:rsidP="001322BB">
            <w:pPr>
              <w:pStyle w:val="TableBullet"/>
              <w:cnfStyle w:val="000000000000" w:firstRow="0" w:lastRow="0" w:firstColumn="0" w:lastColumn="0" w:oddVBand="0" w:evenVBand="0" w:oddHBand="0" w:evenHBand="0" w:firstRowFirstColumn="0" w:firstRowLastColumn="0" w:lastRowFirstColumn="0" w:lastRowLastColumn="0"/>
              <w:rPr>
                <w:sz w:val="21"/>
              </w:rPr>
            </w:pPr>
            <w:r>
              <w:rPr>
                <w:rStyle w:val="shadingdifferences"/>
              </w:rPr>
              <w:t>justified</w:t>
            </w:r>
            <w:r w:rsidRPr="008F392D">
              <w:t xml:space="preserve"> </w:t>
            </w:r>
            <w:r w:rsidRPr="00CC51FF">
              <w:t>explanation</w:t>
            </w:r>
            <w:r w:rsidRPr="008F392D">
              <w:t xml:space="preserve"> of</w:t>
            </w:r>
            <w:r w:rsidRPr="008805DD">
              <w:t xml:space="preserve"> chemical processes and natural radioactivity in terms of</w:t>
            </w:r>
            <w:r>
              <w:t xml:space="preserve"> atoms and energy transfers</w:t>
            </w:r>
          </w:p>
          <w:p w14:paraId="633451D5" w14:textId="2CFB5CE9" w:rsidR="008F7C84" w:rsidRPr="00A96E9B" w:rsidRDefault="00882E46" w:rsidP="001322BB">
            <w:pPr>
              <w:pStyle w:val="TableBullet"/>
              <w:cnfStyle w:val="000000000000" w:firstRow="0" w:lastRow="0" w:firstColumn="0" w:lastColumn="0" w:oddVBand="0" w:evenVBand="0" w:oddHBand="0" w:evenHBand="0" w:firstRowFirstColumn="0" w:firstRowLastColumn="0" w:lastRowFirstColumn="0" w:lastRowLastColumn="0"/>
              <w:rPr>
                <w:sz w:val="21"/>
              </w:rPr>
            </w:pPr>
            <w:r>
              <w:rPr>
                <w:rStyle w:val="shadingdifferences"/>
              </w:rPr>
              <w:t>thorough</w:t>
            </w:r>
            <w:r w:rsidR="008F7C84" w:rsidRPr="008F392D">
              <w:t xml:space="preserve"> </w:t>
            </w:r>
            <w:r w:rsidR="008F7C84" w:rsidRPr="00CC51FF">
              <w:t>description</w:t>
            </w:r>
            <w:r w:rsidR="008F7C84" w:rsidRPr="008F392D">
              <w:t xml:space="preserve"> </w:t>
            </w:r>
            <w:r w:rsidR="008F7C84" w:rsidRPr="00A41264">
              <w:t>of important chemical reactions</w:t>
            </w:r>
          </w:p>
        </w:tc>
        <w:tc>
          <w:tcPr>
            <w:tcW w:w="2591" w:type="dxa"/>
            <w:tcBorders>
              <w:top w:val="single" w:sz="4" w:space="0" w:color="A6A8AB"/>
            </w:tcBorders>
          </w:tcPr>
          <w:p w14:paraId="69343B35" w14:textId="77777777" w:rsidR="008F7C84" w:rsidRDefault="008F7C84" w:rsidP="001322BB">
            <w:pPr>
              <w:pStyle w:val="TableBullet"/>
              <w:cnfStyle w:val="000000000000" w:firstRow="0" w:lastRow="0" w:firstColumn="0" w:lastColumn="0" w:oddVBand="0" w:evenVBand="0" w:oddHBand="0" w:evenHBand="0" w:firstRowFirstColumn="0" w:firstRowLastColumn="0" w:lastRowFirstColumn="0" w:lastRowLastColumn="0"/>
              <w:rPr>
                <w:sz w:val="21"/>
              </w:rPr>
            </w:pPr>
            <w:r>
              <w:rPr>
                <w:rStyle w:val="shadingdifferences"/>
              </w:rPr>
              <w:t>informed</w:t>
            </w:r>
            <w:r w:rsidRPr="008F392D">
              <w:t xml:space="preserve"> </w:t>
            </w:r>
            <w:r w:rsidRPr="00CC51FF">
              <w:t>explanation</w:t>
            </w:r>
            <w:r w:rsidRPr="008F392D">
              <w:t xml:space="preserve"> of</w:t>
            </w:r>
            <w:r w:rsidRPr="008805DD">
              <w:t xml:space="preserve"> chemical processes and natural radioactivity in terms of</w:t>
            </w:r>
            <w:r>
              <w:t xml:space="preserve"> atoms and energy transfers</w:t>
            </w:r>
          </w:p>
          <w:p w14:paraId="13D05080" w14:textId="42282ED6" w:rsidR="008F7C84" w:rsidRPr="00A96E9B" w:rsidRDefault="00EC5608" w:rsidP="001322BB">
            <w:pPr>
              <w:pStyle w:val="TableBullet"/>
              <w:cnfStyle w:val="000000000000" w:firstRow="0" w:lastRow="0" w:firstColumn="0" w:lastColumn="0" w:oddVBand="0" w:evenVBand="0" w:oddHBand="0" w:evenHBand="0" w:firstRowFirstColumn="0" w:firstRowLastColumn="0" w:lastRowFirstColumn="0" w:lastRowLastColumn="0"/>
              <w:rPr>
                <w:sz w:val="21"/>
              </w:rPr>
            </w:pPr>
            <w:r>
              <w:rPr>
                <w:rStyle w:val="shadingdifferences"/>
              </w:rPr>
              <w:t>informed</w:t>
            </w:r>
            <w:r w:rsidR="008F7C84" w:rsidRPr="008F392D">
              <w:t xml:space="preserve"> </w:t>
            </w:r>
            <w:r w:rsidR="008F7C84" w:rsidRPr="00CC51FF">
              <w:t>description</w:t>
            </w:r>
            <w:r w:rsidR="008F7C84" w:rsidRPr="008F392D">
              <w:t xml:space="preserve"> of</w:t>
            </w:r>
            <w:r w:rsidR="008F7C84" w:rsidRPr="00A41264">
              <w:t xml:space="preserve"> important chemical reactions</w:t>
            </w:r>
          </w:p>
        </w:tc>
        <w:tc>
          <w:tcPr>
            <w:tcW w:w="2591" w:type="dxa"/>
            <w:tcBorders>
              <w:top w:val="single" w:sz="4" w:space="0" w:color="A6A8AB"/>
            </w:tcBorders>
          </w:tcPr>
          <w:p w14:paraId="39ACF5B9" w14:textId="77777777" w:rsidR="008F7C84" w:rsidRDefault="008F7C84" w:rsidP="001322BB">
            <w:pPr>
              <w:pStyle w:val="TableBullet"/>
              <w:cnfStyle w:val="000000000000" w:firstRow="0" w:lastRow="0" w:firstColumn="0" w:lastColumn="0" w:oddVBand="0" w:evenVBand="0" w:oddHBand="0" w:evenHBand="0" w:firstRowFirstColumn="0" w:firstRowLastColumn="0" w:lastRowFirstColumn="0" w:lastRowLastColumn="0"/>
              <w:rPr>
                <w:rFonts w:ascii="Arial" w:hAnsi="Arial"/>
                <w:sz w:val="21"/>
              </w:rPr>
            </w:pPr>
            <w:r w:rsidRPr="00CC51FF">
              <w:t>explanation</w:t>
            </w:r>
            <w:r w:rsidRPr="008F392D">
              <w:t xml:space="preserve"> of</w:t>
            </w:r>
            <w:r w:rsidRPr="008805DD">
              <w:t xml:space="preserve"> chemical processes and natural radioactivity in terms of</w:t>
            </w:r>
            <w:r>
              <w:t xml:space="preserve"> atoms and energy transfers</w:t>
            </w:r>
          </w:p>
          <w:p w14:paraId="3B5B8F07" w14:textId="1A999991" w:rsidR="008F7C84" w:rsidRPr="00397F99" w:rsidRDefault="008F7C84" w:rsidP="001322BB">
            <w:pPr>
              <w:pStyle w:val="TableBullet"/>
              <w:cnfStyle w:val="000000000000" w:firstRow="0" w:lastRow="0" w:firstColumn="0" w:lastColumn="0" w:oddVBand="0" w:evenVBand="0" w:oddHBand="0" w:evenHBand="0" w:firstRowFirstColumn="0" w:firstRowLastColumn="0" w:lastRowFirstColumn="0" w:lastRowLastColumn="0"/>
              <w:rPr>
                <w:rFonts w:ascii="Arial" w:hAnsi="Arial"/>
                <w:sz w:val="21"/>
              </w:rPr>
            </w:pPr>
            <w:r w:rsidRPr="00CC51FF">
              <w:t>description</w:t>
            </w:r>
            <w:r w:rsidRPr="008F392D">
              <w:t xml:space="preserve"> of</w:t>
            </w:r>
            <w:r w:rsidRPr="008805DD">
              <w:t xml:space="preserve"> important chemical reactions</w:t>
            </w:r>
          </w:p>
        </w:tc>
        <w:tc>
          <w:tcPr>
            <w:tcW w:w="2591" w:type="dxa"/>
            <w:tcBorders>
              <w:top w:val="single" w:sz="4" w:space="0" w:color="A6A8AB"/>
            </w:tcBorders>
          </w:tcPr>
          <w:p w14:paraId="428ACAB2" w14:textId="36135B57" w:rsidR="008F7C84" w:rsidRDefault="008F7C84" w:rsidP="008F392D">
            <w:pPr>
              <w:pStyle w:val="TableBullet"/>
              <w:cnfStyle w:val="000000000000" w:firstRow="0" w:lastRow="0" w:firstColumn="0" w:lastColumn="0" w:oddVBand="0" w:evenVBand="0" w:oddHBand="0" w:evenHBand="0" w:firstRowFirstColumn="0" w:firstRowLastColumn="0" w:lastRowFirstColumn="0" w:lastRowLastColumn="0"/>
              <w:rPr>
                <w:rFonts w:ascii="Arial" w:hAnsi="Arial"/>
                <w:sz w:val="21"/>
              </w:rPr>
            </w:pPr>
            <w:r>
              <w:rPr>
                <w:rStyle w:val="shadingdifferences"/>
              </w:rPr>
              <w:t xml:space="preserve">description </w:t>
            </w:r>
            <w:r w:rsidR="000530AB">
              <w:t>of</w:t>
            </w:r>
            <w:r w:rsidRPr="000530AB">
              <w:t xml:space="preserve"> </w:t>
            </w:r>
            <w:r w:rsidRPr="008805DD">
              <w:t>chemical proc</w:t>
            </w:r>
            <w:r>
              <w:t xml:space="preserve">esses and natural radioactivity </w:t>
            </w:r>
            <w:r w:rsidRPr="008805DD">
              <w:t>in terms of</w:t>
            </w:r>
            <w:r>
              <w:t xml:space="preserve"> atoms</w:t>
            </w:r>
            <w:r w:rsidR="00EC5608">
              <w:t xml:space="preserve"> and energy transfers</w:t>
            </w:r>
          </w:p>
          <w:p w14:paraId="618EEF9F" w14:textId="57E14304" w:rsidR="008F7C84" w:rsidRPr="00A96E9B" w:rsidRDefault="00E8355B" w:rsidP="008F392D">
            <w:pPr>
              <w:pStyle w:val="TableBullet"/>
              <w:cnfStyle w:val="000000000000" w:firstRow="0" w:lastRow="0" w:firstColumn="0" w:lastColumn="0" w:oddVBand="0" w:evenVBand="0" w:oddHBand="0" w:evenHBand="0" w:firstRowFirstColumn="0" w:firstRowLastColumn="0" w:lastRowFirstColumn="0" w:lastRowLastColumn="0"/>
              <w:rPr>
                <w:rFonts w:ascii="Arial" w:hAnsi="Arial"/>
                <w:sz w:val="21"/>
              </w:rPr>
            </w:pPr>
            <w:r>
              <w:rPr>
                <w:rStyle w:val="shadingdifferences"/>
              </w:rPr>
              <w:t>identification</w:t>
            </w:r>
            <w:r w:rsidRPr="000530AB">
              <w:t xml:space="preserve"> of</w:t>
            </w:r>
            <w:r w:rsidR="009B582B">
              <w:t xml:space="preserve"> </w:t>
            </w:r>
            <w:r w:rsidR="008F7C84" w:rsidRPr="004A3448">
              <w:t>chemica</w:t>
            </w:r>
            <w:r w:rsidR="008F7C84" w:rsidRPr="00CC51FF">
              <w:t>l reactions</w:t>
            </w:r>
          </w:p>
        </w:tc>
        <w:tc>
          <w:tcPr>
            <w:tcW w:w="2597" w:type="dxa"/>
            <w:gridSpan w:val="2"/>
            <w:tcBorders>
              <w:top w:val="single" w:sz="4" w:space="0" w:color="A6A8AB"/>
            </w:tcBorders>
          </w:tcPr>
          <w:p w14:paraId="57AA27DC" w14:textId="235971E7" w:rsidR="00EC5608" w:rsidRPr="008F392D" w:rsidRDefault="008F392D" w:rsidP="008F392D">
            <w:pPr>
              <w:pStyle w:val="TableText"/>
              <w:cnfStyle w:val="000000000000" w:firstRow="0" w:lastRow="0" w:firstColumn="0" w:lastColumn="0" w:oddVBand="0" w:evenVBand="0" w:oddHBand="0" w:evenHBand="0" w:firstRowFirstColumn="0" w:firstRowLastColumn="0" w:lastRowFirstColumn="0" w:lastRowLastColumn="0"/>
            </w:pPr>
            <w:r w:rsidRPr="008F392D">
              <w:rPr>
                <w:rStyle w:val="shadingdifferences"/>
              </w:rPr>
              <w:t>statements about</w:t>
            </w:r>
            <w:r w:rsidR="00EC5608" w:rsidRPr="008F392D">
              <w:t>:</w:t>
            </w:r>
          </w:p>
          <w:p w14:paraId="345B3B90" w14:textId="77777777" w:rsidR="00EC5608" w:rsidRPr="00EC5608" w:rsidRDefault="008F7C84" w:rsidP="008F392D">
            <w:pPr>
              <w:pStyle w:val="TableBullet"/>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t>chemical processes</w:t>
            </w:r>
            <w:r w:rsidR="00EC5608">
              <w:t xml:space="preserve"> </w:t>
            </w:r>
          </w:p>
          <w:p w14:paraId="438B8240" w14:textId="608E4284" w:rsidR="008F7C84" w:rsidRPr="00397F99" w:rsidRDefault="00EC5608" w:rsidP="008F392D">
            <w:pPr>
              <w:pStyle w:val="TableBullet"/>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t>chemical reactions</w:t>
            </w:r>
          </w:p>
        </w:tc>
      </w:tr>
      <w:tr w:rsidR="008F7C84" w14:paraId="4BC6DE23" w14:textId="77777777" w:rsidTr="001322BB">
        <w:trPr>
          <w:trHeight w:val="1156"/>
        </w:trPr>
        <w:tc>
          <w:tcPr>
            <w:cnfStyle w:val="001000000000" w:firstRow="0" w:lastRow="0" w:firstColumn="1" w:lastColumn="0" w:oddVBand="0" w:evenVBand="0" w:oddHBand="0" w:evenHBand="0" w:firstRowFirstColumn="0" w:firstRowLastColumn="0" w:lastRowFirstColumn="0" w:lastRowLastColumn="0"/>
            <w:tcW w:w="476" w:type="dxa"/>
            <w:vMerge/>
            <w:textDirection w:val="btLr"/>
            <w:vAlign w:val="center"/>
          </w:tcPr>
          <w:p w14:paraId="23DBF312" w14:textId="35C800F5" w:rsidR="008F7C84" w:rsidRDefault="008F7C84" w:rsidP="008F392D">
            <w:pPr>
              <w:pStyle w:val="Tableheadingcolumns"/>
            </w:pPr>
          </w:p>
        </w:tc>
        <w:tc>
          <w:tcPr>
            <w:tcW w:w="504" w:type="dxa"/>
            <w:tcBorders>
              <w:top w:val="single" w:sz="4" w:space="0" w:color="A6A8AB"/>
            </w:tcBorders>
            <w:shd w:val="clear" w:color="auto" w:fill="E6E7E8"/>
            <w:textDirection w:val="btLr"/>
            <w:vAlign w:val="center"/>
          </w:tcPr>
          <w:p w14:paraId="4808C48B" w14:textId="217A11FB" w:rsidR="008F7C84" w:rsidRPr="00CC51FF" w:rsidRDefault="008F392D" w:rsidP="008F392D">
            <w:pPr>
              <w:pStyle w:val="Tableheadingcolumns"/>
              <w:cnfStyle w:val="000000000000" w:firstRow="0" w:lastRow="0" w:firstColumn="0" w:lastColumn="0" w:oddVBand="0" w:evenVBand="0" w:oddHBand="0" w:evenHBand="0" w:firstRowFirstColumn="0" w:firstRowLastColumn="0" w:lastRowFirstColumn="0" w:lastRowLastColumn="0"/>
            </w:pPr>
            <w:r w:rsidRPr="00CC51FF">
              <w:rPr>
                <w:szCs w:val="21"/>
              </w:rPr>
              <w:t>Physical sciences</w:t>
            </w:r>
          </w:p>
        </w:tc>
        <w:tc>
          <w:tcPr>
            <w:tcW w:w="2591" w:type="dxa"/>
            <w:tcBorders>
              <w:top w:val="single" w:sz="4" w:space="0" w:color="A6A8AB"/>
            </w:tcBorders>
          </w:tcPr>
          <w:p w14:paraId="1368DB85" w14:textId="2994B7BA" w:rsidR="008F7C84" w:rsidRPr="009D494E" w:rsidRDefault="00882E46" w:rsidP="008F392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thorough</w:t>
            </w:r>
            <w:r w:rsidR="008F7C84" w:rsidRPr="008F392D">
              <w:t xml:space="preserve"> </w:t>
            </w:r>
            <w:r w:rsidR="008F7C84" w:rsidRPr="00CC51FF">
              <w:t>description</w:t>
            </w:r>
            <w:r w:rsidR="008F7C84" w:rsidRPr="008F392D">
              <w:t xml:space="preserve"> of</w:t>
            </w:r>
            <w:r w:rsidR="008F7C84">
              <w:t xml:space="preserve"> models of energy transfer which can be </w:t>
            </w:r>
            <w:r w:rsidR="008F7C84" w:rsidRPr="008F392D">
              <w:t xml:space="preserve">applied to provide </w:t>
            </w:r>
            <w:r w:rsidR="008F7C84">
              <w:rPr>
                <w:rStyle w:val="shadingdifferences"/>
              </w:rPr>
              <w:t>justified</w:t>
            </w:r>
            <w:r w:rsidR="008F7C84" w:rsidRPr="008F392D">
              <w:t xml:space="preserve"> </w:t>
            </w:r>
            <w:r w:rsidR="008F7C84" w:rsidRPr="00CC51FF">
              <w:t>explanation</w:t>
            </w:r>
            <w:r w:rsidR="008F7C84" w:rsidRPr="008F392D">
              <w:t xml:space="preserve"> of phenomena</w:t>
            </w:r>
          </w:p>
        </w:tc>
        <w:tc>
          <w:tcPr>
            <w:tcW w:w="2591" w:type="dxa"/>
            <w:tcBorders>
              <w:top w:val="single" w:sz="4" w:space="0" w:color="A6A8AB"/>
            </w:tcBorders>
          </w:tcPr>
          <w:p w14:paraId="38BA3AAF" w14:textId="56170892" w:rsidR="008F7C84" w:rsidRPr="004A3448" w:rsidRDefault="005333B2" w:rsidP="008F392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008F7C84" w:rsidRPr="008F392D">
              <w:t xml:space="preserve"> </w:t>
            </w:r>
            <w:r w:rsidR="008F7C84" w:rsidRPr="00CC51FF">
              <w:t>description</w:t>
            </w:r>
            <w:r w:rsidR="008F7C84" w:rsidRPr="008F392D">
              <w:t xml:space="preserve"> of</w:t>
            </w:r>
            <w:r w:rsidR="008F7C84">
              <w:t xml:space="preserve"> models of energy transfer which can be </w:t>
            </w:r>
            <w:r w:rsidR="008F7C84" w:rsidRPr="008F392D">
              <w:t xml:space="preserve">applied to provide </w:t>
            </w:r>
            <w:r w:rsidR="008F7C84">
              <w:rPr>
                <w:rStyle w:val="shadingdifferences"/>
              </w:rPr>
              <w:t>informed</w:t>
            </w:r>
            <w:r w:rsidR="008F7C84" w:rsidRPr="008F392D">
              <w:t xml:space="preserve"> </w:t>
            </w:r>
            <w:r w:rsidR="008F7C84" w:rsidRPr="00CC51FF">
              <w:t>explanation</w:t>
            </w:r>
            <w:r w:rsidR="008F7C84" w:rsidRPr="008F392D">
              <w:t xml:space="preserve"> of phenomena</w:t>
            </w:r>
          </w:p>
        </w:tc>
        <w:tc>
          <w:tcPr>
            <w:tcW w:w="2591" w:type="dxa"/>
            <w:tcBorders>
              <w:top w:val="single" w:sz="4" w:space="0" w:color="A6A8AB"/>
            </w:tcBorders>
          </w:tcPr>
          <w:p w14:paraId="5B6A1C58" w14:textId="0BB85488" w:rsidR="008F7C84" w:rsidRPr="00CC51FF" w:rsidRDefault="008F7C84" w:rsidP="008F392D">
            <w:pPr>
              <w:pStyle w:val="TableText"/>
              <w:cnfStyle w:val="000000000000" w:firstRow="0" w:lastRow="0" w:firstColumn="0" w:lastColumn="0" w:oddVBand="0" w:evenVBand="0" w:oddHBand="0" w:evenHBand="0" w:firstRowFirstColumn="0" w:firstRowLastColumn="0" w:lastRowFirstColumn="0" w:lastRowLastColumn="0"/>
            </w:pPr>
            <w:r w:rsidRPr="00CC51FF">
              <w:t>description</w:t>
            </w:r>
            <w:r w:rsidRPr="008F392D">
              <w:t xml:space="preserve"> of</w:t>
            </w:r>
            <w:r>
              <w:t xml:space="preserve"> models of energ</w:t>
            </w:r>
            <w:r w:rsidR="009B582B">
              <w:t>y transfer which can be applied</w:t>
            </w:r>
            <w:r w:rsidRPr="008F392D">
              <w:t xml:space="preserve"> to provide </w:t>
            </w:r>
            <w:r w:rsidRPr="00CC51FF">
              <w:rPr>
                <w:rFonts w:ascii="Arial" w:hAnsi="Arial"/>
              </w:rPr>
              <w:t>explanation of</w:t>
            </w:r>
            <w:r w:rsidRPr="008F392D">
              <w:t xml:space="preserve"> </w:t>
            </w:r>
            <w:r w:rsidRPr="00CC51FF">
              <w:t>phenomena</w:t>
            </w:r>
          </w:p>
        </w:tc>
        <w:tc>
          <w:tcPr>
            <w:tcW w:w="2591" w:type="dxa"/>
            <w:tcBorders>
              <w:top w:val="single" w:sz="4" w:space="0" w:color="A6A8AB"/>
            </w:tcBorders>
          </w:tcPr>
          <w:p w14:paraId="10CE54D5" w14:textId="311F2CCB" w:rsidR="008F7C84" w:rsidRPr="004A3448" w:rsidRDefault="005333B2" w:rsidP="008F392D">
            <w:pPr>
              <w:pStyle w:val="TableText"/>
              <w:cnfStyle w:val="000000000000" w:firstRow="0" w:lastRow="0" w:firstColumn="0" w:lastColumn="0" w:oddVBand="0" w:evenVBand="0" w:oddHBand="0" w:evenHBand="0" w:firstRowFirstColumn="0" w:firstRowLastColumn="0" w:lastRowFirstColumn="0" w:lastRowLastColumn="0"/>
            </w:pPr>
            <w:r w:rsidRPr="00CC51FF">
              <w:t>description</w:t>
            </w:r>
            <w:r w:rsidRPr="008F392D">
              <w:t xml:space="preserve"> of</w:t>
            </w:r>
            <w:r>
              <w:t xml:space="preserve"> models of energ</w:t>
            </w:r>
            <w:r w:rsidR="009B582B">
              <w:t>y transfer which can be applied</w:t>
            </w:r>
            <w:r w:rsidRPr="008F392D">
              <w:t xml:space="preserve"> to provide </w:t>
            </w:r>
            <w:r w:rsidRPr="005333B2">
              <w:rPr>
                <w:rStyle w:val="shadingdifferences"/>
              </w:rPr>
              <w:t>description</w:t>
            </w:r>
            <w:r w:rsidRPr="00CC51FF">
              <w:rPr>
                <w:rFonts w:ascii="Arial" w:hAnsi="Arial"/>
              </w:rPr>
              <w:t xml:space="preserve"> of</w:t>
            </w:r>
            <w:r w:rsidRPr="008F392D">
              <w:t xml:space="preserve"> </w:t>
            </w:r>
            <w:r w:rsidRPr="00CC51FF">
              <w:t>phenomena</w:t>
            </w:r>
          </w:p>
        </w:tc>
        <w:tc>
          <w:tcPr>
            <w:tcW w:w="2597" w:type="dxa"/>
            <w:gridSpan w:val="2"/>
            <w:tcBorders>
              <w:top w:val="single" w:sz="4" w:space="0" w:color="A6A8AB"/>
            </w:tcBorders>
          </w:tcPr>
          <w:p w14:paraId="56992254" w14:textId="19DF3B88" w:rsidR="008F7C84" w:rsidRPr="003C3E32" w:rsidRDefault="008F392D" w:rsidP="008F392D">
            <w:pPr>
              <w:pStyle w:val="TableText"/>
              <w:cnfStyle w:val="000000000000" w:firstRow="0" w:lastRow="0" w:firstColumn="0" w:lastColumn="0" w:oddVBand="0" w:evenVBand="0" w:oddHBand="0" w:evenHBand="0" w:firstRowFirstColumn="0" w:firstRowLastColumn="0" w:lastRowFirstColumn="0" w:lastRowLastColumn="0"/>
            </w:pPr>
            <w:r w:rsidRPr="008F392D">
              <w:rPr>
                <w:rStyle w:val="shadingdifferences"/>
              </w:rPr>
              <w:t>statements about</w:t>
            </w:r>
            <w:r w:rsidR="008F7C84">
              <w:t xml:space="preserve"> energy transfer</w:t>
            </w:r>
          </w:p>
        </w:tc>
      </w:tr>
      <w:tr w:rsidR="00CC51FF" w14:paraId="6A29089E" w14:textId="77777777" w:rsidTr="001322BB">
        <w:trPr>
          <w:trHeight w:val="1532"/>
        </w:trPr>
        <w:tc>
          <w:tcPr>
            <w:cnfStyle w:val="001000000000" w:firstRow="0" w:lastRow="0" w:firstColumn="1" w:lastColumn="0" w:oddVBand="0" w:evenVBand="0" w:oddHBand="0" w:evenHBand="0" w:firstRowFirstColumn="0" w:firstRowLastColumn="0" w:lastRowFirstColumn="0" w:lastRowLastColumn="0"/>
            <w:tcW w:w="476" w:type="dxa"/>
            <w:vMerge/>
            <w:textDirection w:val="btLr"/>
            <w:vAlign w:val="center"/>
          </w:tcPr>
          <w:p w14:paraId="11D0D076" w14:textId="77777777" w:rsidR="008F7C84" w:rsidRDefault="008F7C84" w:rsidP="008F392D">
            <w:pPr>
              <w:pStyle w:val="Tableheadingcolumns"/>
            </w:pPr>
          </w:p>
        </w:tc>
        <w:tc>
          <w:tcPr>
            <w:tcW w:w="504" w:type="dxa"/>
            <w:tcBorders>
              <w:top w:val="single" w:sz="4" w:space="0" w:color="A6A8AB"/>
            </w:tcBorders>
            <w:shd w:val="clear" w:color="auto" w:fill="E6E7E8"/>
            <w:textDirection w:val="btLr"/>
            <w:vAlign w:val="center"/>
          </w:tcPr>
          <w:p w14:paraId="12D9FCE9" w14:textId="0CA2D7B2" w:rsidR="008F7C84" w:rsidRPr="00CC51FF" w:rsidRDefault="008F392D" w:rsidP="008F392D">
            <w:pPr>
              <w:pStyle w:val="Tableheadingcolumns"/>
              <w:cnfStyle w:val="000000000000" w:firstRow="0" w:lastRow="0" w:firstColumn="0" w:lastColumn="0" w:oddVBand="0" w:evenVBand="0" w:oddHBand="0" w:evenHBand="0" w:firstRowFirstColumn="0" w:firstRowLastColumn="0" w:lastRowFirstColumn="0" w:lastRowLastColumn="0"/>
            </w:pPr>
            <w:r w:rsidRPr="00CC51FF">
              <w:rPr>
                <w:szCs w:val="21"/>
              </w:rPr>
              <w:t xml:space="preserve">Earth </w:t>
            </w:r>
            <w:r>
              <w:t xml:space="preserve">and </w:t>
            </w:r>
            <w:r w:rsidRPr="00CC51FF">
              <w:rPr>
                <w:szCs w:val="21"/>
              </w:rPr>
              <w:t>space sciences</w:t>
            </w:r>
          </w:p>
        </w:tc>
        <w:tc>
          <w:tcPr>
            <w:tcW w:w="2591" w:type="dxa"/>
            <w:tcBorders>
              <w:top w:val="single" w:sz="4" w:space="0" w:color="A6A8AB"/>
              <w:bottom w:val="single" w:sz="4" w:space="0" w:color="B2B3B5" w:themeColor="text2" w:themeTint="99"/>
            </w:tcBorders>
          </w:tcPr>
          <w:p w14:paraId="4FC83968" w14:textId="77777777" w:rsidR="008F7C84" w:rsidRPr="00ED04FD" w:rsidRDefault="008F7C84" w:rsidP="008F392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justified</w:t>
            </w:r>
            <w:r w:rsidRPr="008F392D">
              <w:t xml:space="preserve"> </w:t>
            </w:r>
            <w:r w:rsidRPr="00CC51FF">
              <w:t>explanation</w:t>
            </w:r>
            <w:r w:rsidRPr="008F392D">
              <w:t xml:space="preserve"> of</w:t>
            </w:r>
            <w:r w:rsidRPr="008805DD">
              <w:t xml:space="preserve"> global features and events in terms of geological processes and timescales</w:t>
            </w:r>
          </w:p>
        </w:tc>
        <w:tc>
          <w:tcPr>
            <w:tcW w:w="2591" w:type="dxa"/>
            <w:tcBorders>
              <w:top w:val="single" w:sz="4" w:space="0" w:color="A6A8AB"/>
              <w:bottom w:val="single" w:sz="4" w:space="0" w:color="B2B3B5" w:themeColor="text2" w:themeTint="99"/>
            </w:tcBorders>
          </w:tcPr>
          <w:p w14:paraId="4F4F1E8D" w14:textId="77777777" w:rsidR="008F7C84" w:rsidRPr="00ED04FD" w:rsidRDefault="008F7C84" w:rsidP="008F392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8F392D">
              <w:t xml:space="preserve"> </w:t>
            </w:r>
            <w:r w:rsidRPr="00CC51FF">
              <w:t>explanation</w:t>
            </w:r>
            <w:r w:rsidRPr="008F392D">
              <w:t xml:space="preserve"> of</w:t>
            </w:r>
            <w:r w:rsidRPr="008805DD">
              <w:t xml:space="preserve"> global features and events in terms of geological processes and timescales</w:t>
            </w:r>
          </w:p>
        </w:tc>
        <w:tc>
          <w:tcPr>
            <w:tcW w:w="2591" w:type="dxa"/>
            <w:tcBorders>
              <w:top w:val="single" w:sz="4" w:space="0" w:color="A6A8AB"/>
              <w:bottom w:val="single" w:sz="4" w:space="0" w:color="B2B3B5" w:themeColor="text2" w:themeTint="99"/>
            </w:tcBorders>
          </w:tcPr>
          <w:p w14:paraId="2953E3E9" w14:textId="77777777" w:rsidR="008F7C84" w:rsidRPr="00D22E4D" w:rsidRDefault="008F7C84" w:rsidP="008F392D">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2D6C72">
              <w:t>explanation</w:t>
            </w:r>
            <w:r w:rsidRPr="008F392D">
              <w:t xml:space="preserve"> of</w:t>
            </w:r>
            <w:r w:rsidRPr="008805DD">
              <w:t xml:space="preserve"> global features and events in terms of geological processes and timescales</w:t>
            </w:r>
          </w:p>
        </w:tc>
        <w:tc>
          <w:tcPr>
            <w:tcW w:w="2591" w:type="dxa"/>
            <w:tcBorders>
              <w:top w:val="single" w:sz="4" w:space="0" w:color="A6A8AB"/>
              <w:bottom w:val="single" w:sz="4" w:space="0" w:color="B2B3B5" w:themeColor="text2" w:themeTint="99"/>
            </w:tcBorders>
          </w:tcPr>
          <w:p w14:paraId="125B2F93" w14:textId="2DF936D1" w:rsidR="008F7C84" w:rsidRPr="00000084" w:rsidRDefault="008F7C84" w:rsidP="008F392D">
            <w:pPr>
              <w:pStyle w:val="TableText"/>
              <w:cnfStyle w:val="000000000000" w:firstRow="0" w:lastRow="0" w:firstColumn="0" w:lastColumn="0" w:oddVBand="0" w:evenVBand="0" w:oddHBand="0" w:evenHBand="0" w:firstRowFirstColumn="0" w:firstRowLastColumn="0" w:lastRowFirstColumn="0" w:lastRowLastColumn="0"/>
            </w:pPr>
            <w:r w:rsidRPr="00CC51FF">
              <w:rPr>
                <w:rStyle w:val="shadingdifferences"/>
              </w:rPr>
              <w:t>description</w:t>
            </w:r>
            <w:r w:rsidRPr="008F392D">
              <w:t xml:space="preserve"> of</w:t>
            </w:r>
            <w:r w:rsidRPr="008805DD">
              <w:t xml:space="preserve"> global features and events </w:t>
            </w:r>
            <w:r w:rsidRPr="00CC51FF">
              <w:rPr>
                <w:rStyle w:val="shadingdifferences"/>
              </w:rPr>
              <w:t>with reference to</w:t>
            </w:r>
            <w:r w:rsidRPr="008805DD">
              <w:t xml:space="preserve"> geological processes and timescales</w:t>
            </w:r>
          </w:p>
        </w:tc>
        <w:tc>
          <w:tcPr>
            <w:tcW w:w="2597" w:type="dxa"/>
            <w:gridSpan w:val="2"/>
            <w:tcBorders>
              <w:top w:val="single" w:sz="4" w:space="0" w:color="A6A8AB"/>
              <w:bottom w:val="single" w:sz="4" w:space="0" w:color="B2B3B5" w:themeColor="text2" w:themeTint="99"/>
            </w:tcBorders>
          </w:tcPr>
          <w:p w14:paraId="4F3CCA48" w14:textId="02BD29C1" w:rsidR="008F7C84" w:rsidRPr="00000084" w:rsidRDefault="008F392D" w:rsidP="008F392D">
            <w:pPr>
              <w:pStyle w:val="TableText"/>
              <w:cnfStyle w:val="000000000000" w:firstRow="0" w:lastRow="0" w:firstColumn="0" w:lastColumn="0" w:oddVBand="0" w:evenVBand="0" w:oddHBand="0" w:evenHBand="0" w:firstRowFirstColumn="0" w:firstRowLastColumn="0" w:lastRowFirstColumn="0" w:lastRowLastColumn="0"/>
            </w:pPr>
            <w:r w:rsidRPr="008F392D">
              <w:rPr>
                <w:rStyle w:val="shadingdifferences"/>
              </w:rPr>
              <w:t>statements about</w:t>
            </w:r>
            <w:r w:rsidR="008F7C84" w:rsidRPr="008805DD">
              <w:t xml:space="preserve"> global features and </w:t>
            </w:r>
            <w:r w:rsidR="008F7C84">
              <w:t>events</w:t>
            </w:r>
          </w:p>
        </w:tc>
      </w:tr>
      <w:tr w:rsidR="008F7C84" w14:paraId="335EC02D" w14:textId="77777777" w:rsidTr="001322BB">
        <w:trPr>
          <w:trHeight w:val="594"/>
        </w:trPr>
        <w:tc>
          <w:tcPr>
            <w:cnfStyle w:val="001000000000" w:firstRow="0" w:lastRow="0" w:firstColumn="1" w:lastColumn="0" w:oddVBand="0" w:evenVBand="0" w:oddHBand="0" w:evenHBand="0" w:firstRowFirstColumn="0" w:firstRowLastColumn="0" w:lastRowFirstColumn="0" w:lastRowLastColumn="0"/>
            <w:tcW w:w="476" w:type="dxa"/>
            <w:vMerge/>
            <w:textDirection w:val="btLr"/>
            <w:vAlign w:val="center"/>
          </w:tcPr>
          <w:p w14:paraId="0158FF44" w14:textId="77777777" w:rsidR="008F7C84" w:rsidRDefault="008F7C84" w:rsidP="008F392D">
            <w:pPr>
              <w:pStyle w:val="Tableheadingcolumns"/>
            </w:pPr>
          </w:p>
        </w:tc>
        <w:tc>
          <w:tcPr>
            <w:tcW w:w="504" w:type="dxa"/>
            <w:shd w:val="clear" w:color="auto" w:fill="E6E7E8"/>
            <w:textDirection w:val="btLr"/>
            <w:vAlign w:val="center"/>
          </w:tcPr>
          <w:p w14:paraId="4E4588AD" w14:textId="6088EAFA" w:rsidR="008F7C84" w:rsidRPr="00CC51FF" w:rsidRDefault="008F392D" w:rsidP="008F392D">
            <w:pPr>
              <w:pStyle w:val="Tableheadingcolumns"/>
              <w:cnfStyle w:val="000000000000" w:firstRow="0" w:lastRow="0" w:firstColumn="0" w:lastColumn="0" w:oddVBand="0" w:evenVBand="0" w:oddHBand="0" w:evenHBand="0" w:firstRowFirstColumn="0" w:firstRowLastColumn="0" w:lastRowFirstColumn="0" w:lastRowLastColumn="0"/>
            </w:pPr>
            <w:r w:rsidRPr="00CC51FF">
              <w:rPr>
                <w:szCs w:val="21"/>
              </w:rPr>
              <w:t>Biological sciences</w:t>
            </w:r>
          </w:p>
        </w:tc>
        <w:tc>
          <w:tcPr>
            <w:tcW w:w="2591" w:type="dxa"/>
            <w:tcBorders>
              <w:top w:val="single" w:sz="4" w:space="0" w:color="B2B3B5" w:themeColor="text2" w:themeTint="99"/>
            </w:tcBorders>
          </w:tcPr>
          <w:p w14:paraId="5C993ECC" w14:textId="27AC02F1" w:rsidR="008F7C84" w:rsidRPr="00714AAC" w:rsidRDefault="003E7183" w:rsidP="008F392D">
            <w:pPr>
              <w:pStyle w:val="TableText"/>
              <w:cnfStyle w:val="000000000000" w:firstRow="0" w:lastRow="0" w:firstColumn="0" w:lastColumn="0" w:oddVBand="0" w:evenVBand="0" w:oddHBand="0" w:evenHBand="0" w:firstRowFirstColumn="0" w:firstRowLastColumn="0" w:lastRowFirstColumn="0" w:lastRowLastColumn="0"/>
              <w:rPr>
                <w:sz w:val="20"/>
              </w:rPr>
            </w:pPr>
            <w:r>
              <w:rPr>
                <w:rStyle w:val="shadingdifferences"/>
              </w:rPr>
              <w:t>critical</w:t>
            </w:r>
            <w:r w:rsidR="008F7C84" w:rsidRPr="008F392D">
              <w:t xml:space="preserve"> </w:t>
            </w:r>
            <w:r w:rsidR="008F7C84" w:rsidRPr="00CC51FF">
              <w:t>analysis</w:t>
            </w:r>
            <w:r w:rsidR="008F7C84" w:rsidRPr="008F392D">
              <w:t xml:space="preserve"> of how </w:t>
            </w:r>
            <w:r w:rsidR="008F7C84" w:rsidRPr="008805DD">
              <w:t>biological systems function and respond to external changes with reference to interdependencies, energy transfers and flows of matter</w:t>
            </w:r>
          </w:p>
        </w:tc>
        <w:tc>
          <w:tcPr>
            <w:tcW w:w="2591" w:type="dxa"/>
            <w:tcBorders>
              <w:top w:val="single" w:sz="4" w:space="0" w:color="B2B3B5" w:themeColor="text2" w:themeTint="99"/>
            </w:tcBorders>
          </w:tcPr>
          <w:p w14:paraId="7E0AF744" w14:textId="77777777" w:rsidR="008F7C84" w:rsidRPr="00287C23" w:rsidRDefault="008F7C84" w:rsidP="008F392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w:t>
            </w:r>
            <w:r w:rsidRPr="00CC51FF">
              <w:rPr>
                <w:rStyle w:val="shadingdifferences"/>
              </w:rPr>
              <w:t>nformed</w:t>
            </w:r>
            <w:r w:rsidRPr="008F392D">
              <w:t xml:space="preserve"> </w:t>
            </w:r>
            <w:r w:rsidRPr="00CC51FF">
              <w:t>analysis</w:t>
            </w:r>
            <w:r w:rsidRPr="008F392D">
              <w:t xml:space="preserve"> of how </w:t>
            </w:r>
            <w:r w:rsidRPr="008805DD">
              <w:t>biological systems function and respond to external changes with reference to interdependencies, energy transfers and flows of matter</w:t>
            </w:r>
          </w:p>
        </w:tc>
        <w:tc>
          <w:tcPr>
            <w:tcW w:w="2591" w:type="dxa"/>
            <w:tcBorders>
              <w:top w:val="single" w:sz="4" w:space="0" w:color="B2B3B5" w:themeColor="text2" w:themeTint="99"/>
            </w:tcBorders>
          </w:tcPr>
          <w:p w14:paraId="05BCDFC5" w14:textId="77777777" w:rsidR="008F7C84" w:rsidRPr="003C3E32" w:rsidRDefault="008F7C84" w:rsidP="008F392D">
            <w:pPr>
              <w:pStyle w:val="TableText"/>
              <w:cnfStyle w:val="000000000000" w:firstRow="0" w:lastRow="0" w:firstColumn="0" w:lastColumn="0" w:oddVBand="0" w:evenVBand="0" w:oddHBand="0" w:evenHBand="0" w:firstRowFirstColumn="0" w:firstRowLastColumn="0" w:lastRowFirstColumn="0" w:lastRowLastColumn="0"/>
            </w:pPr>
            <w:r w:rsidRPr="00CC51FF">
              <w:t>analysis</w:t>
            </w:r>
            <w:r w:rsidRPr="008F392D">
              <w:t xml:space="preserve"> of how </w:t>
            </w:r>
            <w:r w:rsidRPr="008805DD">
              <w:t>biological systems function and respond to external changes with reference to interdependencies, energy transfers and flows of matter</w:t>
            </w:r>
          </w:p>
        </w:tc>
        <w:tc>
          <w:tcPr>
            <w:tcW w:w="2591" w:type="dxa"/>
            <w:tcBorders>
              <w:top w:val="single" w:sz="4" w:space="0" w:color="B2B3B5" w:themeColor="text2" w:themeTint="99"/>
            </w:tcBorders>
          </w:tcPr>
          <w:p w14:paraId="39E149FB" w14:textId="77777777" w:rsidR="008F7C84" w:rsidRPr="00550BD6" w:rsidRDefault="008F7C84" w:rsidP="008F392D">
            <w:pPr>
              <w:pStyle w:val="TableText"/>
              <w:cnfStyle w:val="000000000000" w:firstRow="0" w:lastRow="0" w:firstColumn="0" w:lastColumn="0" w:oddVBand="0" w:evenVBand="0" w:oddHBand="0" w:evenHBand="0" w:firstRowFirstColumn="0" w:firstRowLastColumn="0" w:lastRowFirstColumn="0" w:lastRowLastColumn="0"/>
            </w:pPr>
            <w:r w:rsidRPr="00CC51FF">
              <w:rPr>
                <w:rStyle w:val="shadingdifferences"/>
              </w:rPr>
              <w:t>description</w:t>
            </w:r>
            <w:r w:rsidRPr="008F392D">
              <w:t xml:space="preserve"> of how </w:t>
            </w:r>
            <w:r w:rsidRPr="008805DD">
              <w:t xml:space="preserve">biological systems function </w:t>
            </w:r>
            <w:r>
              <w:t>and respond to external changes</w:t>
            </w:r>
          </w:p>
        </w:tc>
        <w:tc>
          <w:tcPr>
            <w:tcW w:w="2597" w:type="dxa"/>
            <w:gridSpan w:val="2"/>
            <w:tcBorders>
              <w:top w:val="single" w:sz="4" w:space="0" w:color="B2B3B5" w:themeColor="text2" w:themeTint="99"/>
            </w:tcBorders>
          </w:tcPr>
          <w:p w14:paraId="12DFEB9E" w14:textId="088A2A5B" w:rsidR="008F7C84" w:rsidRPr="00DC797F" w:rsidRDefault="008F392D" w:rsidP="008F392D">
            <w:pPr>
              <w:pStyle w:val="TableText"/>
              <w:cnfStyle w:val="000000000000" w:firstRow="0" w:lastRow="0" w:firstColumn="0" w:lastColumn="0" w:oddVBand="0" w:evenVBand="0" w:oddHBand="0" w:evenHBand="0" w:firstRowFirstColumn="0" w:firstRowLastColumn="0" w:lastRowFirstColumn="0" w:lastRowLastColumn="0"/>
            </w:pPr>
            <w:r w:rsidRPr="008F392D">
              <w:rPr>
                <w:rStyle w:val="shadingdifferences"/>
              </w:rPr>
              <w:t>statements about</w:t>
            </w:r>
            <w:r w:rsidR="008F7C84" w:rsidRPr="008F392D">
              <w:t xml:space="preserve"> </w:t>
            </w:r>
            <w:r w:rsidR="008F7C84" w:rsidRPr="008805DD">
              <w:t xml:space="preserve">biological systems </w:t>
            </w:r>
          </w:p>
        </w:tc>
      </w:tr>
      <w:tr w:rsidR="008F7C84" w14:paraId="529A0BE8" w14:textId="77777777" w:rsidTr="001322BB">
        <w:trPr>
          <w:trHeight w:val="2440"/>
        </w:trPr>
        <w:tc>
          <w:tcPr>
            <w:cnfStyle w:val="001000000000" w:firstRow="0" w:lastRow="0" w:firstColumn="1" w:lastColumn="0" w:oddVBand="0" w:evenVBand="0" w:oddHBand="0" w:evenHBand="0" w:firstRowFirstColumn="0" w:firstRowLastColumn="0" w:lastRowFirstColumn="0" w:lastRowLastColumn="0"/>
            <w:tcW w:w="476" w:type="dxa"/>
            <w:vMerge w:val="restart"/>
            <w:textDirection w:val="btLr"/>
            <w:vAlign w:val="center"/>
          </w:tcPr>
          <w:p w14:paraId="41BC83DB" w14:textId="211EA8F9" w:rsidR="008F7C84" w:rsidRPr="00BD47F5" w:rsidRDefault="008F392D" w:rsidP="008F392D">
            <w:pPr>
              <w:pStyle w:val="Tableheadingcolumns"/>
              <w:rPr>
                <w:sz w:val="14"/>
                <w:szCs w:val="16"/>
              </w:rPr>
            </w:pPr>
            <w:r w:rsidRPr="00EC6E66">
              <w:rPr>
                <w:szCs w:val="21"/>
              </w:rPr>
              <w:lastRenderedPageBreak/>
              <w:t xml:space="preserve">Science as a </w:t>
            </w:r>
            <w:r>
              <w:rPr>
                <w:szCs w:val="21"/>
              </w:rPr>
              <w:t>h</w:t>
            </w:r>
            <w:r w:rsidRPr="00EC6E66">
              <w:rPr>
                <w:szCs w:val="21"/>
              </w:rPr>
              <w:t xml:space="preserve">uman </w:t>
            </w:r>
            <w:r>
              <w:rPr>
                <w:szCs w:val="21"/>
              </w:rPr>
              <w:t>e</w:t>
            </w:r>
            <w:r w:rsidRPr="00EC6E66">
              <w:rPr>
                <w:szCs w:val="21"/>
              </w:rPr>
              <w:t>ndeavour</w:t>
            </w:r>
          </w:p>
        </w:tc>
        <w:tc>
          <w:tcPr>
            <w:tcW w:w="504" w:type="dxa"/>
            <w:shd w:val="clear" w:color="auto" w:fill="E6E7E8"/>
            <w:textDirection w:val="btLr"/>
            <w:vAlign w:val="center"/>
          </w:tcPr>
          <w:p w14:paraId="0FBF3BCA" w14:textId="302C5EEA" w:rsidR="008F7C84" w:rsidRPr="00BD47F5" w:rsidRDefault="008F392D" w:rsidP="008F392D">
            <w:pPr>
              <w:pStyle w:val="Tableheadingcolumns"/>
              <w:cnfStyle w:val="000000000000" w:firstRow="0" w:lastRow="0" w:firstColumn="0" w:lastColumn="0" w:oddVBand="0" w:evenVBand="0" w:oddHBand="0" w:evenHBand="0" w:firstRowFirstColumn="0" w:firstRowLastColumn="0" w:lastRowFirstColumn="0" w:lastRowLastColumn="0"/>
              <w:rPr>
                <w:sz w:val="14"/>
                <w:szCs w:val="16"/>
              </w:rPr>
            </w:pPr>
            <w:r>
              <w:t>Nature and development of science</w:t>
            </w:r>
          </w:p>
        </w:tc>
        <w:tc>
          <w:tcPr>
            <w:tcW w:w="2591" w:type="dxa"/>
          </w:tcPr>
          <w:p w14:paraId="6CD52301" w14:textId="06E2F7FD" w:rsidR="008F7C84" w:rsidRPr="00562F65" w:rsidRDefault="008F7C84" w:rsidP="001322BB">
            <w:pPr>
              <w:pStyle w:val="TableText"/>
              <w:cnfStyle w:val="000000000000" w:firstRow="0" w:lastRow="0" w:firstColumn="0" w:lastColumn="0" w:oddVBand="0" w:evenVBand="0" w:oddHBand="0" w:evenHBand="0" w:firstRowFirstColumn="0" w:firstRowLastColumn="0" w:lastRowFirstColumn="0" w:lastRowLastColumn="0"/>
            </w:pPr>
            <w:r w:rsidRPr="00CC51FF">
              <w:rPr>
                <w:rStyle w:val="shadingdifferences"/>
              </w:rPr>
              <w:t>explanation</w:t>
            </w:r>
            <w:r w:rsidRPr="001322BB">
              <w:t xml:space="preserve"> of </w:t>
            </w:r>
            <w:r w:rsidRPr="00CC51FF">
              <w:rPr>
                <w:rStyle w:val="shadingdifferences"/>
              </w:rPr>
              <w:t>how</w:t>
            </w:r>
            <w:r w:rsidRPr="007B3C06">
              <w:t xml:space="preserve"> social and technological factors that have influenced scientific developments </w:t>
            </w:r>
          </w:p>
        </w:tc>
        <w:tc>
          <w:tcPr>
            <w:tcW w:w="2591" w:type="dxa"/>
          </w:tcPr>
          <w:p w14:paraId="4A2ABE8C" w14:textId="00E0C30D" w:rsidR="008F7C84" w:rsidRPr="00562F65" w:rsidRDefault="0088269E" w:rsidP="001322B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00F27E51">
              <w:t xml:space="preserve"> </w:t>
            </w:r>
            <w:r w:rsidR="008F7C84" w:rsidRPr="002D6C72">
              <w:t>description</w:t>
            </w:r>
            <w:r w:rsidR="008F7C84" w:rsidRPr="008F392D">
              <w:t xml:space="preserve"> of</w:t>
            </w:r>
            <w:r w:rsidR="008F7C84" w:rsidRPr="007B3C06">
              <w:t xml:space="preserve"> social and technological factors that have influenced scientific developments </w:t>
            </w:r>
          </w:p>
        </w:tc>
        <w:tc>
          <w:tcPr>
            <w:tcW w:w="2591" w:type="dxa"/>
          </w:tcPr>
          <w:p w14:paraId="09A4A0D9" w14:textId="7A6E5F52" w:rsidR="008F7C84" w:rsidRPr="00562F65" w:rsidRDefault="008F7C84" w:rsidP="001322BB">
            <w:pPr>
              <w:pStyle w:val="TableText"/>
              <w:cnfStyle w:val="000000000000" w:firstRow="0" w:lastRow="0" w:firstColumn="0" w:lastColumn="0" w:oddVBand="0" w:evenVBand="0" w:oddHBand="0" w:evenHBand="0" w:firstRowFirstColumn="0" w:firstRowLastColumn="0" w:lastRowFirstColumn="0" w:lastRowLastColumn="0"/>
            </w:pPr>
            <w:r w:rsidRPr="00F27E51">
              <w:t>description of social and technological factors that have influenced scientific developments</w:t>
            </w:r>
          </w:p>
        </w:tc>
        <w:tc>
          <w:tcPr>
            <w:tcW w:w="2591" w:type="dxa"/>
          </w:tcPr>
          <w:p w14:paraId="2C434B5E" w14:textId="7C2E0492" w:rsidR="008F7C84" w:rsidRPr="008F7C84" w:rsidRDefault="008F7C84" w:rsidP="001322BB">
            <w:pPr>
              <w:pStyle w:val="TableText"/>
              <w:cnfStyle w:val="000000000000" w:firstRow="0" w:lastRow="0" w:firstColumn="0" w:lastColumn="0" w:oddVBand="0" w:evenVBand="0" w:oddHBand="0" w:evenHBand="0" w:firstRowFirstColumn="0" w:firstRowLastColumn="0" w:lastRowFirstColumn="0" w:lastRowLastColumn="0"/>
              <w:rPr>
                <w:rFonts w:ascii="Arial" w:hAnsi="Arial"/>
                <w:szCs w:val="21"/>
              </w:rPr>
            </w:pPr>
            <w:r>
              <w:rPr>
                <w:rStyle w:val="shadingdifferences"/>
              </w:rPr>
              <w:t>i</w:t>
            </w:r>
            <w:r w:rsidRPr="00CC51FF">
              <w:rPr>
                <w:rStyle w:val="shadingdifferences"/>
              </w:rPr>
              <w:t>dentification</w:t>
            </w:r>
            <w:r w:rsidRPr="007B3C06">
              <w:t xml:space="preserve"> of </w:t>
            </w:r>
            <w:r w:rsidR="00E8355B" w:rsidRPr="00E8355B">
              <w:t>factors that have influenced scientific developments</w:t>
            </w:r>
          </w:p>
        </w:tc>
        <w:tc>
          <w:tcPr>
            <w:tcW w:w="2597" w:type="dxa"/>
            <w:gridSpan w:val="2"/>
          </w:tcPr>
          <w:p w14:paraId="2CAF0D32" w14:textId="69ED7AAE" w:rsidR="008F7C84" w:rsidRPr="00085DB8" w:rsidRDefault="008F392D" w:rsidP="001322BB">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8F392D">
              <w:rPr>
                <w:rStyle w:val="shadingdifferences"/>
              </w:rPr>
              <w:t>statements about</w:t>
            </w:r>
            <w:r w:rsidR="008F7C84" w:rsidRPr="007B3C06">
              <w:t xml:space="preserve"> </w:t>
            </w:r>
            <w:r w:rsidR="00E8355B">
              <w:t>scientific developments</w:t>
            </w:r>
          </w:p>
        </w:tc>
      </w:tr>
      <w:tr w:rsidR="008F7C84" w:rsidRPr="00882E46" w14:paraId="6D726FE8" w14:textId="77777777" w:rsidTr="001322BB">
        <w:trPr>
          <w:trHeight w:val="1675"/>
        </w:trPr>
        <w:tc>
          <w:tcPr>
            <w:cnfStyle w:val="001000000000" w:firstRow="0" w:lastRow="0" w:firstColumn="1" w:lastColumn="0" w:oddVBand="0" w:evenVBand="0" w:oddHBand="0" w:evenHBand="0" w:firstRowFirstColumn="0" w:firstRowLastColumn="0" w:lastRowFirstColumn="0" w:lastRowLastColumn="0"/>
            <w:tcW w:w="476" w:type="dxa"/>
            <w:vMerge/>
            <w:textDirection w:val="btLr"/>
            <w:vAlign w:val="center"/>
          </w:tcPr>
          <w:p w14:paraId="20F1792C" w14:textId="77777777" w:rsidR="008F7C84" w:rsidRPr="00EC6E66" w:rsidRDefault="008F7C84" w:rsidP="008F392D">
            <w:pPr>
              <w:pStyle w:val="Tableheadingcolumns"/>
            </w:pPr>
          </w:p>
        </w:tc>
        <w:tc>
          <w:tcPr>
            <w:tcW w:w="504" w:type="dxa"/>
            <w:shd w:val="clear" w:color="auto" w:fill="E6E7E8"/>
            <w:textDirection w:val="btLr"/>
            <w:vAlign w:val="center"/>
          </w:tcPr>
          <w:p w14:paraId="6AC23E96" w14:textId="4AE6F089" w:rsidR="008F7C84" w:rsidRPr="00BD47F5" w:rsidRDefault="008F392D" w:rsidP="008F392D">
            <w:pPr>
              <w:pStyle w:val="Tableheadingcolumns"/>
              <w:cnfStyle w:val="000000000000" w:firstRow="0" w:lastRow="0" w:firstColumn="0" w:lastColumn="0" w:oddVBand="0" w:evenVBand="0" w:oddHBand="0" w:evenHBand="0" w:firstRowFirstColumn="0" w:firstRowLastColumn="0" w:lastRowFirstColumn="0" w:lastRowLastColumn="0"/>
              <w:rPr>
                <w:sz w:val="14"/>
                <w:szCs w:val="16"/>
              </w:rPr>
            </w:pPr>
            <w:r>
              <w:t>Use and influence of science</w:t>
            </w:r>
          </w:p>
        </w:tc>
        <w:tc>
          <w:tcPr>
            <w:tcW w:w="2591" w:type="dxa"/>
          </w:tcPr>
          <w:p w14:paraId="38E7E3C6" w14:textId="5D8351FE" w:rsidR="008F7C84" w:rsidRDefault="008F7C84" w:rsidP="001322BB">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justified</w:t>
            </w:r>
            <w:r w:rsidRPr="007B3C06">
              <w:t xml:space="preserve"> </w:t>
            </w:r>
            <w:r w:rsidRPr="00CC51FF">
              <w:t>prediction</w:t>
            </w:r>
            <w:r w:rsidRPr="008F392D">
              <w:t xml:space="preserve"> of how future </w:t>
            </w:r>
            <w:r w:rsidRPr="007B3C06">
              <w:t>applications of science and technology may affect peoples’ lives</w:t>
            </w:r>
          </w:p>
        </w:tc>
        <w:tc>
          <w:tcPr>
            <w:tcW w:w="2591" w:type="dxa"/>
          </w:tcPr>
          <w:p w14:paraId="3319F042" w14:textId="745A2AC1" w:rsidR="008F7C84" w:rsidRDefault="008F7C84" w:rsidP="001322BB">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F27E51">
              <w:rPr>
                <w:rStyle w:val="shadingdifferences"/>
              </w:rPr>
              <w:t>informed</w:t>
            </w:r>
            <w:r w:rsidRPr="007B3C06">
              <w:t xml:space="preserve"> </w:t>
            </w:r>
            <w:r w:rsidRPr="00CC51FF">
              <w:rPr>
                <w:rFonts w:ascii="Arial" w:hAnsi="Arial"/>
              </w:rPr>
              <w:t>prediction</w:t>
            </w:r>
            <w:r w:rsidRPr="008F392D">
              <w:t xml:space="preserve"> of how future </w:t>
            </w:r>
            <w:r w:rsidRPr="007B3C06">
              <w:t>applications of science and technology may affect peoples’ lives</w:t>
            </w:r>
          </w:p>
        </w:tc>
        <w:tc>
          <w:tcPr>
            <w:tcW w:w="2591" w:type="dxa"/>
          </w:tcPr>
          <w:p w14:paraId="0522D8D7" w14:textId="613AE498" w:rsidR="008F7C84" w:rsidRPr="00FA1912" w:rsidRDefault="008F7C84" w:rsidP="001322BB">
            <w:pPr>
              <w:pStyle w:val="TableText"/>
              <w:cnfStyle w:val="000000000000" w:firstRow="0" w:lastRow="0" w:firstColumn="0" w:lastColumn="0" w:oddVBand="0" w:evenVBand="0" w:oddHBand="0" w:evenHBand="0" w:firstRowFirstColumn="0" w:firstRowLastColumn="0" w:lastRowFirstColumn="0" w:lastRowLastColumn="0"/>
            </w:pPr>
            <w:r w:rsidRPr="00CC51FF">
              <w:t>prediction</w:t>
            </w:r>
            <w:r w:rsidRPr="00F27E51">
              <w:t xml:space="preserve"> of how future applications of science and technology may affect people’s lives</w:t>
            </w:r>
          </w:p>
        </w:tc>
        <w:tc>
          <w:tcPr>
            <w:tcW w:w="2591" w:type="dxa"/>
          </w:tcPr>
          <w:p w14:paraId="24E560D0" w14:textId="49A78584" w:rsidR="008F7C84" w:rsidRDefault="008F7C84" w:rsidP="001322BB">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CC51FF">
              <w:t>prediction</w:t>
            </w:r>
            <w:r w:rsidRPr="00F27E51">
              <w:t xml:space="preserve"> of applications of science and technology</w:t>
            </w:r>
          </w:p>
        </w:tc>
        <w:tc>
          <w:tcPr>
            <w:tcW w:w="2597" w:type="dxa"/>
            <w:gridSpan w:val="2"/>
          </w:tcPr>
          <w:p w14:paraId="0EBFC197" w14:textId="446061F6" w:rsidR="008F7C84" w:rsidRPr="004A3448" w:rsidRDefault="008F392D" w:rsidP="001322BB">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8F392D">
              <w:rPr>
                <w:rStyle w:val="shadingdifferences"/>
              </w:rPr>
              <w:t>statements about</w:t>
            </w:r>
            <w:r w:rsidR="00882E46">
              <w:t xml:space="preserve"> </w:t>
            </w:r>
            <w:r w:rsidR="00E8355B">
              <w:t xml:space="preserve">applications </w:t>
            </w:r>
            <w:r w:rsidR="00882E46">
              <w:t>of science and technology</w:t>
            </w:r>
          </w:p>
        </w:tc>
      </w:tr>
      <w:tr w:rsidR="008F7C84" w14:paraId="7C2E8F3D" w14:textId="77777777" w:rsidTr="001322BB">
        <w:trPr>
          <w:trHeight w:val="2301"/>
        </w:trPr>
        <w:tc>
          <w:tcPr>
            <w:cnfStyle w:val="001000000000" w:firstRow="0" w:lastRow="0" w:firstColumn="1" w:lastColumn="0" w:oddVBand="0" w:evenVBand="0" w:oddHBand="0" w:evenHBand="0" w:firstRowFirstColumn="0" w:firstRowLastColumn="0" w:lastRowFirstColumn="0" w:lastRowLastColumn="0"/>
            <w:tcW w:w="476" w:type="dxa"/>
            <w:textDirection w:val="btLr"/>
            <w:vAlign w:val="center"/>
          </w:tcPr>
          <w:p w14:paraId="143F30FD" w14:textId="489A45F0" w:rsidR="008F7C84" w:rsidRPr="00DD72D0" w:rsidRDefault="008F392D" w:rsidP="008F392D">
            <w:pPr>
              <w:pStyle w:val="Tableheadingcolumns"/>
            </w:pPr>
            <w:r>
              <w:t>Science inquiry skills</w:t>
            </w:r>
          </w:p>
        </w:tc>
        <w:tc>
          <w:tcPr>
            <w:tcW w:w="504" w:type="dxa"/>
            <w:shd w:val="clear" w:color="auto" w:fill="E6E7E8"/>
            <w:textDirection w:val="btLr"/>
            <w:vAlign w:val="center"/>
          </w:tcPr>
          <w:p w14:paraId="75CA723D" w14:textId="1E8FF94F" w:rsidR="008F7C84" w:rsidRPr="00DD72D0" w:rsidRDefault="008F392D" w:rsidP="008F392D">
            <w:pPr>
              <w:pStyle w:val="Tableheadingcolumns"/>
              <w:cnfStyle w:val="000000000000" w:firstRow="0" w:lastRow="0" w:firstColumn="0" w:lastColumn="0" w:oddVBand="0" w:evenVBand="0" w:oddHBand="0" w:evenHBand="0" w:firstRowFirstColumn="0" w:firstRowLastColumn="0" w:lastRowFirstColumn="0" w:lastRowLastColumn="0"/>
            </w:pPr>
            <w:r>
              <w:t>Questioning and predicting</w:t>
            </w:r>
          </w:p>
        </w:tc>
        <w:tc>
          <w:tcPr>
            <w:tcW w:w="2591" w:type="dxa"/>
          </w:tcPr>
          <w:p w14:paraId="728D8631" w14:textId="7A9BEE84" w:rsidR="008F7C84" w:rsidRDefault="008F7C84" w:rsidP="001322BB">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CC51FF">
              <w:rPr>
                <w:rFonts w:ascii="Arial" w:hAnsi="Arial"/>
              </w:rPr>
              <w:t>design</w:t>
            </w:r>
            <w:r w:rsidRPr="00394ADE">
              <w:rPr>
                <w:rFonts w:ascii="Arial" w:hAnsi="Arial"/>
              </w:rPr>
              <w:t xml:space="preserve"> of questions </w:t>
            </w:r>
            <w:r w:rsidRPr="00025C55">
              <w:t>and</w:t>
            </w:r>
            <w:r w:rsidRPr="007B3C06">
              <w:rPr>
                <w:szCs w:val="19"/>
              </w:rPr>
              <w:t xml:space="preserve"> </w:t>
            </w:r>
            <w:r>
              <w:rPr>
                <w:rStyle w:val="shadingdifferences"/>
              </w:rPr>
              <w:t>justified</w:t>
            </w:r>
            <w:r w:rsidRPr="00025C55">
              <w:rPr>
                <w:rStyle w:val="shadingdifferences"/>
              </w:rPr>
              <w:t xml:space="preserve"> hypotheses</w:t>
            </w:r>
            <w:r w:rsidRPr="007B3C06">
              <w:t xml:space="preserve"> that can be investi</w:t>
            </w:r>
            <w:r>
              <w:t>gated using a range of inquiry skills</w:t>
            </w:r>
          </w:p>
        </w:tc>
        <w:tc>
          <w:tcPr>
            <w:tcW w:w="2591" w:type="dxa"/>
          </w:tcPr>
          <w:p w14:paraId="3A6205B4" w14:textId="4B1A407A" w:rsidR="008F7C84" w:rsidRDefault="008F7C84" w:rsidP="001322BB">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CC51FF">
              <w:rPr>
                <w:rFonts w:ascii="Arial" w:hAnsi="Arial"/>
              </w:rPr>
              <w:t>design</w:t>
            </w:r>
            <w:r w:rsidRPr="0031564A">
              <w:t xml:space="preserve"> of questions</w:t>
            </w:r>
            <w:r w:rsidRPr="0031605A">
              <w:t xml:space="preserve"> and</w:t>
            </w:r>
            <w:r w:rsidRPr="007B3C06">
              <w:rPr>
                <w:szCs w:val="19"/>
              </w:rPr>
              <w:t xml:space="preserve"> </w:t>
            </w:r>
            <w:r w:rsidRPr="00394ADE">
              <w:rPr>
                <w:rStyle w:val="shadingdifferences"/>
                <w:rFonts w:cs="Tahoma"/>
                <w:szCs w:val="16"/>
              </w:rPr>
              <w:t>informed hypotheses</w:t>
            </w:r>
            <w:r w:rsidRPr="007B3C06">
              <w:t xml:space="preserve"> that can be investi</w:t>
            </w:r>
            <w:r>
              <w:t>gated using a range of inquiry skills</w:t>
            </w:r>
          </w:p>
        </w:tc>
        <w:tc>
          <w:tcPr>
            <w:tcW w:w="2591" w:type="dxa"/>
          </w:tcPr>
          <w:p w14:paraId="5D81A6A0" w14:textId="24415137" w:rsidR="008F7C84" w:rsidRPr="00FA1912" w:rsidRDefault="00624076" w:rsidP="001322BB">
            <w:pPr>
              <w:pStyle w:val="TableText"/>
              <w:cnfStyle w:val="000000000000" w:firstRow="0" w:lastRow="0" w:firstColumn="0" w:lastColumn="0" w:oddVBand="0" w:evenVBand="0" w:oddHBand="0" w:evenHBand="0" w:firstRowFirstColumn="0" w:firstRowLastColumn="0" w:lastRowFirstColumn="0" w:lastRowLastColumn="0"/>
            </w:pPr>
            <w:r>
              <w:t>d</w:t>
            </w:r>
            <w:r w:rsidR="008F7C84" w:rsidRPr="00CC51FF">
              <w:t>esign</w:t>
            </w:r>
            <w:r>
              <w:t xml:space="preserve"> of </w:t>
            </w:r>
            <w:r w:rsidR="008F7C84" w:rsidRPr="00624076">
              <w:t>questions that can be investigated using a range of inquiry skills</w:t>
            </w:r>
          </w:p>
        </w:tc>
        <w:tc>
          <w:tcPr>
            <w:tcW w:w="2591" w:type="dxa"/>
          </w:tcPr>
          <w:p w14:paraId="51E238F7" w14:textId="66AC670F" w:rsidR="008F7C84" w:rsidRDefault="00624076" w:rsidP="001322BB">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624076">
              <w:rPr>
                <w:rStyle w:val="shadingdifferences"/>
              </w:rPr>
              <w:t>guided</w:t>
            </w:r>
            <w:r>
              <w:t xml:space="preserve"> d</w:t>
            </w:r>
            <w:r w:rsidRPr="00CC51FF">
              <w:t>esign</w:t>
            </w:r>
            <w:r>
              <w:t xml:space="preserve"> of </w:t>
            </w:r>
            <w:r w:rsidRPr="00624076">
              <w:t xml:space="preserve">questions that can be investigated </w:t>
            </w:r>
          </w:p>
        </w:tc>
        <w:tc>
          <w:tcPr>
            <w:tcW w:w="2597" w:type="dxa"/>
            <w:gridSpan w:val="2"/>
          </w:tcPr>
          <w:p w14:paraId="6EB04AB2" w14:textId="5D2CC64A" w:rsidR="008F7C84" w:rsidRPr="004A3448" w:rsidRDefault="00624076" w:rsidP="001322BB">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directed</w:t>
            </w:r>
            <w:r>
              <w:t xml:space="preserve"> d</w:t>
            </w:r>
            <w:r w:rsidRPr="00CC51FF">
              <w:t>esign</w:t>
            </w:r>
            <w:r>
              <w:t xml:space="preserve"> of </w:t>
            </w:r>
            <w:r w:rsidRPr="00624076">
              <w:t>questions that can be investigated</w:t>
            </w:r>
          </w:p>
        </w:tc>
      </w:tr>
      <w:tr w:rsidR="001322BB" w14:paraId="64884C23" w14:textId="77777777" w:rsidTr="001322BB">
        <w:trPr>
          <w:trHeight w:val="1250"/>
        </w:trPr>
        <w:tc>
          <w:tcPr>
            <w:cnfStyle w:val="001000000000" w:firstRow="0" w:lastRow="0" w:firstColumn="1" w:lastColumn="0" w:oddVBand="0" w:evenVBand="0" w:oddHBand="0" w:evenHBand="0" w:firstRowFirstColumn="0" w:firstRowLastColumn="0" w:lastRowFirstColumn="0" w:lastRowLastColumn="0"/>
            <w:tcW w:w="476" w:type="dxa"/>
            <w:vMerge w:val="restart"/>
            <w:textDirection w:val="btLr"/>
            <w:vAlign w:val="center"/>
          </w:tcPr>
          <w:p w14:paraId="31D6F07A" w14:textId="2A27FE33" w:rsidR="001322BB" w:rsidRDefault="001322BB" w:rsidP="008F392D">
            <w:pPr>
              <w:pStyle w:val="Tableheadingcolumns"/>
            </w:pPr>
            <w:r>
              <w:lastRenderedPageBreak/>
              <w:t>Science inquiry skills</w:t>
            </w:r>
          </w:p>
        </w:tc>
        <w:tc>
          <w:tcPr>
            <w:tcW w:w="504" w:type="dxa"/>
            <w:shd w:val="clear" w:color="auto" w:fill="E6E7E8"/>
            <w:textDirection w:val="btLr"/>
            <w:vAlign w:val="center"/>
          </w:tcPr>
          <w:p w14:paraId="60313D19" w14:textId="1C69D020" w:rsidR="001322BB" w:rsidRDefault="001322BB" w:rsidP="008F392D">
            <w:pPr>
              <w:pStyle w:val="Tableheadingcolumns"/>
              <w:cnfStyle w:val="000000000000" w:firstRow="0" w:lastRow="0" w:firstColumn="0" w:lastColumn="0" w:oddVBand="0" w:evenVBand="0" w:oddHBand="0" w:evenHBand="0" w:firstRowFirstColumn="0" w:firstRowLastColumn="0" w:lastRowFirstColumn="0" w:lastRowLastColumn="0"/>
            </w:pPr>
            <w:r w:rsidRPr="001C1AA3">
              <w:t>Planning and conducting</w:t>
            </w:r>
          </w:p>
        </w:tc>
        <w:tc>
          <w:tcPr>
            <w:tcW w:w="2591" w:type="dxa"/>
          </w:tcPr>
          <w:p w14:paraId="5AD96640" w14:textId="77777777" w:rsidR="001322BB" w:rsidRPr="003F3208" w:rsidRDefault="001322BB" w:rsidP="001322BB">
            <w:pPr>
              <w:pStyle w:val="TableText"/>
              <w:cnfStyle w:val="000000000000" w:firstRow="0" w:lastRow="0" w:firstColumn="0" w:lastColumn="0" w:oddVBand="0" w:evenVBand="0" w:oddHBand="0" w:evenHBand="0" w:firstRowFirstColumn="0" w:firstRowLastColumn="0" w:lastRowFirstColumn="0" w:lastRowLastColumn="0"/>
            </w:pPr>
            <w:r w:rsidRPr="003F3208">
              <w:t xml:space="preserve">design and </w:t>
            </w:r>
            <w:r w:rsidRPr="003F3208">
              <w:rPr>
                <w:rStyle w:val="shadingdifferences"/>
              </w:rPr>
              <w:t>refinement</w:t>
            </w:r>
            <w:r w:rsidRPr="003F3208">
              <w:t xml:space="preserve"> of methods that include:</w:t>
            </w:r>
          </w:p>
          <w:p w14:paraId="61349916" w14:textId="77777777" w:rsidR="001322BB" w:rsidRPr="007B3C06" w:rsidRDefault="001322BB" w:rsidP="001322BB">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t>the control, and accurate</w:t>
            </w:r>
            <w:r w:rsidRPr="007B3C06">
              <w:t xml:space="preserve"> measure</w:t>
            </w:r>
            <w:r>
              <w:t>ment of</w:t>
            </w:r>
            <w:r w:rsidRPr="007B3C06">
              <w:t xml:space="preserve"> variables </w:t>
            </w:r>
            <w:r w:rsidRPr="00394ADE">
              <w:rPr>
                <w:rStyle w:val="shadingdifferences"/>
              </w:rPr>
              <w:t>to ensure the</w:t>
            </w:r>
            <w:r w:rsidRPr="008F392D">
              <w:t xml:space="preserve"> </w:t>
            </w:r>
            <w:r w:rsidRPr="00CC51FF">
              <w:rPr>
                <w:rFonts w:ascii="Arial" w:hAnsi="Arial"/>
              </w:rPr>
              <w:t>systematic collection</w:t>
            </w:r>
            <w:r w:rsidRPr="007B3C06">
              <w:t xml:space="preserve"> </w:t>
            </w:r>
            <w:r w:rsidRPr="001322BB">
              <w:rPr>
                <w:rStyle w:val="shadingdifferences"/>
              </w:rPr>
              <w:t>and recording</w:t>
            </w:r>
            <w:r>
              <w:t xml:space="preserve"> </w:t>
            </w:r>
            <w:r w:rsidRPr="007B3C06">
              <w:t xml:space="preserve">of </w:t>
            </w:r>
            <w:r w:rsidRPr="00394ADE">
              <w:rPr>
                <w:rStyle w:val="shadingdifferences"/>
              </w:rPr>
              <w:t>reliable</w:t>
            </w:r>
            <w:r w:rsidRPr="007B3C06">
              <w:t xml:space="preserve"> data</w:t>
            </w:r>
          </w:p>
          <w:p w14:paraId="5C01CBCF" w14:textId="6515B9B4" w:rsidR="001322BB" w:rsidRPr="00025C55" w:rsidRDefault="001322BB" w:rsidP="001322BB">
            <w:pPr>
              <w:pStyle w:val="TableBullet"/>
              <w:cnfStyle w:val="000000000000" w:firstRow="0" w:lastRow="0" w:firstColumn="0" w:lastColumn="0" w:oddVBand="0" w:evenVBand="0" w:oddHBand="0" w:evenHBand="0" w:firstRowFirstColumn="0" w:firstRowLastColumn="0" w:lastRowFirstColumn="0" w:lastRowLastColumn="0"/>
            </w:pPr>
            <w:r w:rsidRPr="00CC51FF">
              <w:rPr>
                <w:rFonts w:ascii="Arial" w:hAnsi="Arial"/>
              </w:rPr>
              <w:t>description</w:t>
            </w:r>
            <w:r w:rsidRPr="008F392D">
              <w:t xml:space="preserve"> of </w:t>
            </w:r>
            <w:r w:rsidRPr="00085DB3">
              <w:rPr>
                <w:rStyle w:val="shadingdifferences"/>
              </w:rPr>
              <w:t>how to</w:t>
            </w:r>
            <w:r w:rsidRPr="00394ADE">
              <w:rPr>
                <w:rStyle w:val="shadingdifferences"/>
              </w:rPr>
              <w:t xml:space="preserve"> manage</w:t>
            </w:r>
            <w:r w:rsidRPr="008F392D">
              <w:t xml:space="preserve"> </w:t>
            </w:r>
            <w:r w:rsidRPr="007B3C06">
              <w:t>safety and ethical considerations</w:t>
            </w:r>
          </w:p>
        </w:tc>
        <w:tc>
          <w:tcPr>
            <w:tcW w:w="2591" w:type="dxa"/>
          </w:tcPr>
          <w:p w14:paraId="7DFDA36E" w14:textId="77777777" w:rsidR="001322BB" w:rsidRPr="008F392D" w:rsidRDefault="001322BB" w:rsidP="001322BB">
            <w:pPr>
              <w:pStyle w:val="TableText"/>
              <w:cnfStyle w:val="000000000000" w:firstRow="0" w:lastRow="0" w:firstColumn="0" w:lastColumn="0" w:oddVBand="0" w:evenVBand="0" w:oddHBand="0" w:evenHBand="0" w:firstRowFirstColumn="0" w:firstRowLastColumn="0" w:lastRowFirstColumn="0" w:lastRowLastColumn="0"/>
            </w:pPr>
            <w:r w:rsidRPr="008F392D">
              <w:t>design of methods that include:</w:t>
            </w:r>
          </w:p>
          <w:p w14:paraId="1D967C10" w14:textId="78479045" w:rsidR="001322BB" w:rsidRPr="00F025F1" w:rsidRDefault="001322BB" w:rsidP="001322BB">
            <w:pPr>
              <w:pStyle w:val="TableBullet"/>
              <w:cnfStyle w:val="000000000000" w:firstRow="0" w:lastRow="0" w:firstColumn="0" w:lastColumn="0" w:oddVBand="0" w:evenVBand="0" w:oddHBand="0" w:evenHBand="0" w:firstRowFirstColumn="0" w:firstRowLastColumn="0" w:lastRowFirstColumn="0" w:lastRowLastColumn="0"/>
            </w:pPr>
            <w:r w:rsidRPr="00F025F1">
              <w:t>the control and accurate measurement of variables</w:t>
            </w:r>
            <w:r>
              <w:t xml:space="preserve"> </w:t>
            </w:r>
            <w:r w:rsidRPr="00F025F1">
              <w:rPr>
                <w:rStyle w:val="shadingdifferences"/>
              </w:rPr>
              <w:t>to ensure the</w:t>
            </w:r>
            <w:r w:rsidRPr="001322BB">
              <w:t xml:space="preserve"> </w:t>
            </w:r>
            <w:r w:rsidRPr="00CC51FF">
              <w:t>systematic collection</w:t>
            </w:r>
            <w:r w:rsidRPr="00F025F1">
              <w:t xml:space="preserve"> </w:t>
            </w:r>
            <w:r w:rsidRPr="00F025F1">
              <w:rPr>
                <w:rStyle w:val="shadingdifferences"/>
              </w:rPr>
              <w:t xml:space="preserve">and recording </w:t>
            </w:r>
            <w:r w:rsidRPr="00F025F1">
              <w:t>of data</w:t>
            </w:r>
          </w:p>
          <w:p w14:paraId="4BF4BB56" w14:textId="31E1E85A" w:rsidR="001322BB" w:rsidRPr="00F025F1" w:rsidRDefault="001322BB" w:rsidP="001322BB">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rsidRPr="00CC51FF">
              <w:rPr>
                <w:rFonts w:ascii="Arial" w:hAnsi="Arial"/>
              </w:rPr>
              <w:t>description</w:t>
            </w:r>
            <w:r w:rsidRPr="008F392D">
              <w:t xml:space="preserve"> of </w:t>
            </w:r>
            <w:r w:rsidRPr="001322BB">
              <w:rPr>
                <w:rStyle w:val="shadingdifferences"/>
              </w:rPr>
              <w:t>the implications</w:t>
            </w:r>
            <w:r w:rsidRPr="00085DB3">
              <w:t xml:space="preserve"> </w:t>
            </w:r>
            <w:r w:rsidRPr="007B3C06">
              <w:t xml:space="preserve">of ethical </w:t>
            </w:r>
            <w:r>
              <w:t xml:space="preserve">and </w:t>
            </w:r>
            <w:r w:rsidRPr="007B3C06">
              <w:t>safety and considerations</w:t>
            </w:r>
            <w:r w:rsidRPr="00F025F1">
              <w:rPr>
                <w:rFonts w:ascii="Arial" w:hAnsi="Arial"/>
              </w:rPr>
              <w:t xml:space="preserve"> </w:t>
            </w:r>
          </w:p>
        </w:tc>
        <w:tc>
          <w:tcPr>
            <w:tcW w:w="2591" w:type="dxa"/>
          </w:tcPr>
          <w:p w14:paraId="1D199146" w14:textId="55C40534" w:rsidR="001322BB" w:rsidRPr="008F392D" w:rsidRDefault="001322BB" w:rsidP="008F392D">
            <w:pPr>
              <w:pStyle w:val="TableText"/>
              <w:cnfStyle w:val="000000000000" w:firstRow="0" w:lastRow="0" w:firstColumn="0" w:lastColumn="0" w:oddVBand="0" w:evenVBand="0" w:oddHBand="0" w:evenHBand="0" w:firstRowFirstColumn="0" w:firstRowLastColumn="0" w:lastRowFirstColumn="0" w:lastRowLastColumn="0"/>
            </w:pPr>
            <w:r w:rsidRPr="008F392D">
              <w:t>design of methods that include:</w:t>
            </w:r>
          </w:p>
          <w:p w14:paraId="343D0E7A" w14:textId="77777777" w:rsidR="001322BB" w:rsidRPr="00F025F1" w:rsidRDefault="001322BB" w:rsidP="008F392D">
            <w:pPr>
              <w:pStyle w:val="TableBullet"/>
              <w:cnfStyle w:val="000000000000" w:firstRow="0" w:lastRow="0" w:firstColumn="0" w:lastColumn="0" w:oddVBand="0" w:evenVBand="0" w:oddHBand="0" w:evenHBand="0" w:firstRowFirstColumn="0" w:firstRowLastColumn="0" w:lastRowFirstColumn="0" w:lastRowLastColumn="0"/>
            </w:pPr>
            <w:r w:rsidRPr="00F025F1">
              <w:t>the control and accurate measurement of variables</w:t>
            </w:r>
          </w:p>
          <w:p w14:paraId="25612282" w14:textId="77777777" w:rsidR="001322BB" w:rsidRPr="00F025F1" w:rsidRDefault="001322BB" w:rsidP="008F392D">
            <w:pPr>
              <w:pStyle w:val="TableBullet"/>
              <w:cnfStyle w:val="000000000000" w:firstRow="0" w:lastRow="0" w:firstColumn="0" w:lastColumn="0" w:oddVBand="0" w:evenVBand="0" w:oddHBand="0" w:evenHBand="0" w:firstRowFirstColumn="0" w:firstRowLastColumn="0" w:lastRowFirstColumn="0" w:lastRowLastColumn="0"/>
            </w:pPr>
            <w:r w:rsidRPr="00CC51FF">
              <w:t>systematic collection</w:t>
            </w:r>
            <w:r w:rsidRPr="00F025F1">
              <w:t xml:space="preserve"> of data</w:t>
            </w:r>
          </w:p>
          <w:p w14:paraId="06C3A4BE" w14:textId="2BB95FAA" w:rsidR="001322BB" w:rsidRPr="00394ADE" w:rsidRDefault="001322BB" w:rsidP="008F392D">
            <w:pPr>
              <w:pStyle w:val="TableBullet"/>
              <w:cnfStyle w:val="000000000000" w:firstRow="0" w:lastRow="0" w:firstColumn="0" w:lastColumn="0" w:oddVBand="0" w:evenVBand="0" w:oddHBand="0" w:evenHBand="0" w:firstRowFirstColumn="0" w:firstRowLastColumn="0" w:lastRowFirstColumn="0" w:lastRowLastColumn="0"/>
            </w:pPr>
            <w:r w:rsidRPr="00CC51FF">
              <w:t>description</w:t>
            </w:r>
            <w:r w:rsidRPr="00F025F1">
              <w:t xml:space="preserve"> of ethical and safety considerations</w:t>
            </w:r>
            <w:r w:rsidRPr="00394ADE">
              <w:t xml:space="preserve"> </w:t>
            </w:r>
          </w:p>
        </w:tc>
        <w:tc>
          <w:tcPr>
            <w:tcW w:w="2591" w:type="dxa"/>
          </w:tcPr>
          <w:p w14:paraId="6614D8FA" w14:textId="77777777" w:rsidR="001322BB" w:rsidRPr="008F392D" w:rsidRDefault="001322BB" w:rsidP="008F392D">
            <w:pPr>
              <w:pStyle w:val="TableText"/>
              <w:cnfStyle w:val="000000000000" w:firstRow="0" w:lastRow="0" w:firstColumn="0" w:lastColumn="0" w:oddVBand="0" w:evenVBand="0" w:oddHBand="0" w:evenHBand="0" w:firstRowFirstColumn="0" w:firstRowLastColumn="0" w:lastRowFirstColumn="0" w:lastRowLastColumn="0"/>
            </w:pPr>
            <w:r w:rsidRPr="001322BB">
              <w:rPr>
                <w:rStyle w:val="shadingdifferences"/>
              </w:rPr>
              <w:t>partial</w:t>
            </w:r>
            <w:r w:rsidRPr="008F392D">
              <w:t xml:space="preserve"> design of methods that include:</w:t>
            </w:r>
          </w:p>
          <w:p w14:paraId="48D4EAD4" w14:textId="30452EB3" w:rsidR="001322BB" w:rsidRPr="004E059F" w:rsidRDefault="001322BB" w:rsidP="001322BB">
            <w:pPr>
              <w:pStyle w:val="TableBullet"/>
              <w:cnfStyle w:val="000000000000" w:firstRow="0" w:lastRow="0" w:firstColumn="0" w:lastColumn="0" w:oddVBand="0" w:evenVBand="0" w:oddHBand="0" w:evenHBand="0" w:firstRowFirstColumn="0" w:firstRowLastColumn="0" w:lastRowFirstColumn="0" w:lastRowLastColumn="0"/>
              <w:rPr>
                <w:rFonts w:ascii="Arial" w:hAnsi="Arial"/>
                <w:lang w:val="en"/>
              </w:rPr>
            </w:pPr>
            <w:r w:rsidRPr="009B3335">
              <w:rPr>
                <w:lang w:val="en"/>
              </w:rPr>
              <w:t xml:space="preserve">control variables </w:t>
            </w:r>
          </w:p>
          <w:p w14:paraId="2B419218" w14:textId="691D657D" w:rsidR="001322BB" w:rsidRPr="004E059F" w:rsidRDefault="001322BB" w:rsidP="001322BB">
            <w:pPr>
              <w:pStyle w:val="TableBullet"/>
              <w:cnfStyle w:val="000000000000" w:firstRow="0" w:lastRow="0" w:firstColumn="0" w:lastColumn="0" w:oddVBand="0" w:evenVBand="0" w:oddHBand="0" w:evenHBand="0" w:firstRowFirstColumn="0" w:firstRowLastColumn="0" w:lastRowFirstColumn="0" w:lastRowLastColumn="0"/>
              <w:rPr>
                <w:lang w:val="en"/>
              </w:rPr>
            </w:pPr>
            <w:r w:rsidRPr="00CC51FF">
              <w:t>collection</w:t>
            </w:r>
            <w:r w:rsidRPr="00394ADE">
              <w:t xml:space="preserve"> of</w:t>
            </w:r>
            <w:r w:rsidRPr="004E059F">
              <w:rPr>
                <w:lang w:val="en"/>
              </w:rPr>
              <w:t xml:space="preserve"> data</w:t>
            </w:r>
          </w:p>
          <w:p w14:paraId="1A93BFFA" w14:textId="0D8E7CB6" w:rsidR="001322BB" w:rsidRPr="00394ADE" w:rsidRDefault="001322BB" w:rsidP="001322BB">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cs="Tahoma"/>
                <w:szCs w:val="16"/>
              </w:rPr>
            </w:pPr>
            <w:r>
              <w:rPr>
                <w:rStyle w:val="shadingdifferences"/>
              </w:rPr>
              <w:t>identification</w:t>
            </w:r>
            <w:r w:rsidRPr="008F392D">
              <w:t xml:space="preserve"> of ethical and </w:t>
            </w:r>
            <w:r>
              <w:t xml:space="preserve">safety and </w:t>
            </w:r>
            <w:r w:rsidRPr="00CB4D03">
              <w:t>considerations</w:t>
            </w:r>
          </w:p>
        </w:tc>
        <w:tc>
          <w:tcPr>
            <w:tcW w:w="2597" w:type="dxa"/>
            <w:gridSpan w:val="2"/>
          </w:tcPr>
          <w:p w14:paraId="599915C5" w14:textId="460F70E9" w:rsidR="001322BB" w:rsidRPr="007B3C06" w:rsidRDefault="001322BB" w:rsidP="001322BB">
            <w:pPr>
              <w:pStyle w:val="TableBullet"/>
              <w:cnfStyle w:val="000000000000" w:firstRow="0" w:lastRow="0" w:firstColumn="0" w:lastColumn="0" w:oddVBand="0" w:evenVBand="0" w:oddHBand="0" w:evenHBand="0" w:firstRowFirstColumn="0" w:firstRowLastColumn="0" w:lastRowFirstColumn="0" w:lastRowLastColumn="0"/>
              <w:rPr>
                <w:rFonts w:ascii="Arial" w:hAnsi="Arial"/>
                <w:sz w:val="21"/>
              </w:rPr>
            </w:pPr>
            <w:r w:rsidRPr="00394ADE">
              <w:rPr>
                <w:rStyle w:val="shadingdifferences"/>
              </w:rPr>
              <w:t xml:space="preserve">use of </w:t>
            </w:r>
            <w:r>
              <w:rPr>
                <w:rStyle w:val="shadingdifferences"/>
              </w:rPr>
              <w:t>provided</w:t>
            </w:r>
            <w:r w:rsidRPr="009C186D">
              <w:rPr>
                <w:rFonts w:cs="Arial"/>
              </w:rPr>
              <w:t xml:space="preserve"> </w:t>
            </w:r>
            <w:r w:rsidRPr="00CC51FF">
              <w:rPr>
                <w:rFonts w:ascii="Arial" w:hAnsi="Arial"/>
                <w:sz w:val="21"/>
              </w:rPr>
              <w:t>methods</w:t>
            </w:r>
          </w:p>
          <w:p w14:paraId="3138A114" w14:textId="0D8225D4" w:rsidR="001322BB" w:rsidRPr="00394ADE" w:rsidRDefault="001322BB" w:rsidP="001322BB">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cs="Tahoma"/>
                <w:szCs w:val="16"/>
              </w:rPr>
            </w:pPr>
            <w:r w:rsidRPr="00906002">
              <w:rPr>
                <w:rStyle w:val="shadingdifferences"/>
              </w:rPr>
              <w:t>identification</w:t>
            </w:r>
            <w:r w:rsidRPr="008F392D">
              <w:t xml:space="preserve"> of</w:t>
            </w:r>
            <w:r w:rsidRPr="00906002">
              <w:t xml:space="preserve"> safety considerations</w:t>
            </w:r>
          </w:p>
        </w:tc>
      </w:tr>
      <w:tr w:rsidR="001322BB" w14:paraId="4DF782DD" w14:textId="77777777" w:rsidTr="001322BB">
        <w:trPr>
          <w:trHeight w:val="2631"/>
        </w:trPr>
        <w:tc>
          <w:tcPr>
            <w:cnfStyle w:val="001000000000" w:firstRow="0" w:lastRow="0" w:firstColumn="1" w:lastColumn="0" w:oddVBand="0" w:evenVBand="0" w:oddHBand="0" w:evenHBand="0" w:firstRowFirstColumn="0" w:firstRowLastColumn="0" w:lastRowFirstColumn="0" w:lastRowLastColumn="0"/>
            <w:tcW w:w="476" w:type="dxa"/>
            <w:vMerge/>
            <w:textDirection w:val="btLr"/>
            <w:vAlign w:val="center"/>
          </w:tcPr>
          <w:p w14:paraId="7671A256" w14:textId="5FDD5215" w:rsidR="001322BB" w:rsidRPr="001C1AA3" w:rsidRDefault="001322BB" w:rsidP="008F392D">
            <w:pPr>
              <w:pStyle w:val="Tableheadingcolumns"/>
            </w:pPr>
          </w:p>
        </w:tc>
        <w:tc>
          <w:tcPr>
            <w:tcW w:w="504" w:type="dxa"/>
            <w:shd w:val="clear" w:color="auto" w:fill="E6E7E8"/>
            <w:textDirection w:val="btLr"/>
            <w:vAlign w:val="center"/>
          </w:tcPr>
          <w:p w14:paraId="1CB51AC8" w14:textId="2BD2519A" w:rsidR="001322BB" w:rsidRPr="001C1AA3" w:rsidRDefault="001322BB" w:rsidP="008F392D">
            <w:pPr>
              <w:pStyle w:val="Tableheadingcolumns"/>
              <w:cnfStyle w:val="000000000000" w:firstRow="0" w:lastRow="0" w:firstColumn="0" w:lastColumn="0" w:oddVBand="0" w:evenVBand="0" w:oddHBand="0" w:evenHBand="0" w:firstRowFirstColumn="0" w:firstRowLastColumn="0" w:lastRowFirstColumn="0" w:lastRowLastColumn="0"/>
            </w:pPr>
            <w:r>
              <w:t>Processing and analysing data and information</w:t>
            </w:r>
          </w:p>
        </w:tc>
        <w:tc>
          <w:tcPr>
            <w:tcW w:w="2591" w:type="dxa"/>
          </w:tcPr>
          <w:p w14:paraId="1240BD6D" w14:textId="630A6343" w:rsidR="001322BB" w:rsidRPr="00394ADE" w:rsidRDefault="001322BB" w:rsidP="001322BB">
            <w:pPr>
              <w:pStyle w:val="TableText"/>
              <w:cnfStyle w:val="000000000000" w:firstRow="0" w:lastRow="0" w:firstColumn="0" w:lastColumn="0" w:oddVBand="0" w:evenVBand="0" w:oddHBand="0" w:evenHBand="0" w:firstRowFirstColumn="0" w:firstRowLastColumn="0" w:lastRowFirstColumn="0" w:lastRowLastColumn="0"/>
            </w:pPr>
            <w:r w:rsidRPr="00F10361">
              <w:t xml:space="preserve">analysis of trends in data to identify </w:t>
            </w:r>
            <w:r w:rsidRPr="001322BB">
              <w:rPr>
                <w:rStyle w:val="shadingdifferences"/>
              </w:rPr>
              <w:t>and explain</w:t>
            </w:r>
            <w:r w:rsidRPr="00F10361">
              <w:t xml:space="preserve"> relationships</w:t>
            </w:r>
            <w:r>
              <w:t xml:space="preserve"> between variables</w:t>
            </w:r>
            <w:r w:rsidRPr="00F10361">
              <w:t xml:space="preserve"> to:</w:t>
            </w:r>
          </w:p>
          <w:p w14:paraId="3488B3CA" w14:textId="77777777" w:rsidR="001322BB" w:rsidRDefault="001322BB" w:rsidP="008F392D">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cs="Tahoma"/>
                <w:sz w:val="21"/>
                <w:szCs w:val="16"/>
              </w:rPr>
            </w:pPr>
            <w:r w:rsidRPr="00394ADE">
              <w:rPr>
                <w:rStyle w:val="shadingdifferences"/>
              </w:rPr>
              <w:t xml:space="preserve">draw justified conclusions </w:t>
            </w:r>
          </w:p>
          <w:p w14:paraId="6AD139EE" w14:textId="7B6615F6" w:rsidR="001322BB" w:rsidRPr="00CC51FF" w:rsidRDefault="001322BB" w:rsidP="008F392D">
            <w:pPr>
              <w:pStyle w:val="TableBullet"/>
              <w:cnfStyle w:val="000000000000" w:firstRow="0" w:lastRow="0" w:firstColumn="0" w:lastColumn="0" w:oddVBand="0" w:evenVBand="0" w:oddHBand="0" w:evenHBand="0" w:firstRowFirstColumn="0" w:firstRowLastColumn="0" w:lastRowFirstColumn="0" w:lastRowLastColumn="0"/>
              <w:rPr>
                <w:rFonts w:cs="Tahoma"/>
                <w:sz w:val="21"/>
                <w:szCs w:val="16"/>
                <w:u w:val="dotted"/>
                <w:shd w:val="clear" w:color="auto" w:fill="FFE2C6"/>
              </w:rPr>
            </w:pPr>
            <w:r w:rsidRPr="001322BB">
              <w:rPr>
                <w:rStyle w:val="shadingdifferences"/>
              </w:rPr>
              <w:t>identify and explain</w:t>
            </w:r>
            <w:r w:rsidRPr="00E75F96">
              <w:t xml:space="preserve"> inconsistencies in results</w:t>
            </w:r>
          </w:p>
        </w:tc>
        <w:tc>
          <w:tcPr>
            <w:tcW w:w="2591" w:type="dxa"/>
          </w:tcPr>
          <w:p w14:paraId="55ECE19D" w14:textId="3A8A9E95" w:rsidR="001322BB" w:rsidRPr="00394ADE" w:rsidRDefault="001322BB" w:rsidP="001322BB">
            <w:pPr>
              <w:pStyle w:val="TableText"/>
              <w:cnfStyle w:val="000000000000" w:firstRow="0" w:lastRow="0" w:firstColumn="0" w:lastColumn="0" w:oddVBand="0" w:evenVBand="0" w:oddHBand="0" w:evenHBand="0" w:firstRowFirstColumn="0" w:firstRowLastColumn="0" w:lastRowFirstColumn="0" w:lastRowLastColumn="0"/>
            </w:pPr>
            <w:r w:rsidRPr="00F10361">
              <w:t xml:space="preserve">analysis of trends in data to identify </w:t>
            </w:r>
            <w:r w:rsidRPr="001322BB">
              <w:rPr>
                <w:rStyle w:val="shadingdifferences"/>
              </w:rPr>
              <w:t>and describe</w:t>
            </w:r>
            <w:r w:rsidRPr="00F10361">
              <w:t xml:space="preserve"> relationships</w:t>
            </w:r>
            <w:r>
              <w:t xml:space="preserve"> between variables</w:t>
            </w:r>
            <w:r w:rsidRPr="00F10361">
              <w:t xml:space="preserve"> to:</w:t>
            </w:r>
          </w:p>
          <w:p w14:paraId="3DB82937" w14:textId="77777777" w:rsidR="001322BB" w:rsidRPr="00E75F96" w:rsidRDefault="001322BB" w:rsidP="008F392D">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cs="Tahoma"/>
                <w:sz w:val="21"/>
                <w:szCs w:val="16"/>
              </w:rPr>
            </w:pPr>
            <w:r w:rsidRPr="00394ADE">
              <w:rPr>
                <w:rStyle w:val="shadingdifferences"/>
              </w:rPr>
              <w:t>draw conclusions consistent with evidence</w:t>
            </w:r>
          </w:p>
          <w:p w14:paraId="77A8400A" w14:textId="5D11FB3F" w:rsidR="001322BB" w:rsidRPr="00CC51FF" w:rsidRDefault="001322BB" w:rsidP="008F392D">
            <w:pPr>
              <w:pStyle w:val="TableBullet"/>
              <w:cnfStyle w:val="000000000000" w:firstRow="0" w:lastRow="0" w:firstColumn="0" w:lastColumn="0" w:oddVBand="0" w:evenVBand="0" w:oddHBand="0" w:evenHBand="0" w:firstRowFirstColumn="0" w:firstRowLastColumn="0" w:lastRowFirstColumn="0" w:lastRowLastColumn="0"/>
              <w:rPr>
                <w:rFonts w:cs="Tahoma"/>
                <w:sz w:val="21"/>
                <w:szCs w:val="16"/>
                <w:u w:val="dotted"/>
                <w:shd w:val="clear" w:color="auto" w:fill="FFE2C6"/>
              </w:rPr>
            </w:pPr>
            <w:r w:rsidRPr="001322BB">
              <w:rPr>
                <w:rStyle w:val="shadingdifferences"/>
              </w:rPr>
              <w:t>identify and describe</w:t>
            </w:r>
            <w:r w:rsidRPr="00E75F96">
              <w:t xml:space="preserve"> inconsistencies in results</w:t>
            </w:r>
          </w:p>
        </w:tc>
        <w:tc>
          <w:tcPr>
            <w:tcW w:w="2591" w:type="dxa"/>
          </w:tcPr>
          <w:p w14:paraId="2B1F69F7" w14:textId="7EC247CF" w:rsidR="001322BB" w:rsidRDefault="001322BB" w:rsidP="008F392D">
            <w:pPr>
              <w:pStyle w:val="TableText"/>
              <w:cnfStyle w:val="000000000000" w:firstRow="0" w:lastRow="0" w:firstColumn="0" w:lastColumn="0" w:oddVBand="0" w:evenVBand="0" w:oddHBand="0" w:evenHBand="0" w:firstRowFirstColumn="0" w:firstRowLastColumn="0" w:lastRowFirstColumn="0" w:lastRowLastColumn="0"/>
            </w:pPr>
            <w:r w:rsidRPr="00CC51FF">
              <w:rPr>
                <w:rFonts w:ascii="Arial" w:hAnsi="Arial"/>
              </w:rPr>
              <w:t>analysis</w:t>
            </w:r>
            <w:r w:rsidRPr="008F392D">
              <w:t xml:space="preserve"> of</w:t>
            </w:r>
            <w:r>
              <w:t xml:space="preserve"> trends in data to:</w:t>
            </w:r>
          </w:p>
          <w:p w14:paraId="6C2594C9" w14:textId="70D98617" w:rsidR="001322BB" w:rsidRDefault="001322BB" w:rsidP="008F392D">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identify</w:t>
            </w:r>
            <w:r w:rsidRPr="00BB4A18">
              <w:t xml:space="preserve"> relationships between variable</w:t>
            </w:r>
            <w:r>
              <w:t>s</w:t>
            </w:r>
          </w:p>
          <w:p w14:paraId="0CADC515" w14:textId="6F9B7FBD" w:rsidR="001322BB" w:rsidRPr="00CC51FF" w:rsidRDefault="001322BB" w:rsidP="008F392D">
            <w:pPr>
              <w:pStyle w:val="TableBullet"/>
              <w:cnfStyle w:val="000000000000" w:firstRow="0" w:lastRow="0" w:firstColumn="0" w:lastColumn="0" w:oddVBand="0" w:evenVBand="0" w:oddHBand="0" w:evenHBand="0" w:firstRowFirstColumn="0" w:firstRowLastColumn="0" w:lastRowFirstColumn="0" w:lastRowLastColumn="0"/>
            </w:pPr>
            <w:r>
              <w:rPr>
                <w:rFonts w:ascii="Arial" w:hAnsi="Arial"/>
              </w:rPr>
              <w:t>reveal</w:t>
            </w:r>
            <w:r w:rsidRPr="00E75F96">
              <w:t xml:space="preserve"> inconsistencies in results</w:t>
            </w:r>
          </w:p>
        </w:tc>
        <w:tc>
          <w:tcPr>
            <w:tcW w:w="2591" w:type="dxa"/>
          </w:tcPr>
          <w:p w14:paraId="016E7D71" w14:textId="1654C760" w:rsidR="001322BB" w:rsidRPr="008F392D" w:rsidRDefault="001322BB" w:rsidP="008F392D">
            <w:pPr>
              <w:pStyle w:val="TableText"/>
              <w:cnfStyle w:val="000000000000" w:firstRow="0" w:lastRow="0" w:firstColumn="0" w:lastColumn="0" w:oddVBand="0" w:evenVBand="0" w:oddHBand="0" w:evenHBand="0" w:firstRowFirstColumn="0" w:firstRowLastColumn="0" w:lastRowFirstColumn="0" w:lastRowLastColumn="0"/>
            </w:pPr>
            <w:r w:rsidRPr="008F392D">
              <w:rPr>
                <w:rStyle w:val="shadingdifferences"/>
              </w:rPr>
              <w:t>statements about</w:t>
            </w:r>
            <w:r w:rsidRPr="008F392D">
              <w:t xml:space="preserve"> trends and inconsistencies in data</w:t>
            </w:r>
          </w:p>
        </w:tc>
        <w:tc>
          <w:tcPr>
            <w:tcW w:w="2597" w:type="dxa"/>
            <w:gridSpan w:val="2"/>
          </w:tcPr>
          <w:p w14:paraId="06CEFE1E" w14:textId="1068DA1D" w:rsidR="001322BB" w:rsidRPr="00394ADE" w:rsidRDefault="001322BB" w:rsidP="008F392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8F392D">
              <w:rPr>
                <w:rStyle w:val="shadingdifferences"/>
              </w:rPr>
              <w:t>statements about</w:t>
            </w:r>
            <w:r w:rsidRPr="002B27F3">
              <w:t xml:space="preserve"> data</w:t>
            </w:r>
          </w:p>
        </w:tc>
      </w:tr>
      <w:tr w:rsidR="001322BB" w14:paraId="745D1AD0" w14:textId="77777777" w:rsidTr="001322BB">
        <w:trPr>
          <w:trHeight w:val="2339"/>
        </w:trPr>
        <w:tc>
          <w:tcPr>
            <w:cnfStyle w:val="001000000000" w:firstRow="0" w:lastRow="0" w:firstColumn="1" w:lastColumn="0" w:oddVBand="0" w:evenVBand="0" w:oddHBand="0" w:evenHBand="0" w:firstRowFirstColumn="0" w:firstRowLastColumn="0" w:lastRowFirstColumn="0" w:lastRowLastColumn="0"/>
            <w:tcW w:w="476" w:type="dxa"/>
            <w:vMerge/>
            <w:tcBorders>
              <w:bottom w:val="single" w:sz="4" w:space="0" w:color="A6A8AB"/>
            </w:tcBorders>
            <w:textDirection w:val="btLr"/>
            <w:vAlign w:val="center"/>
          </w:tcPr>
          <w:p w14:paraId="260675E9" w14:textId="7B75AFAC" w:rsidR="001322BB" w:rsidRPr="001C1AA3" w:rsidRDefault="001322BB" w:rsidP="008F392D">
            <w:pPr>
              <w:pStyle w:val="Tableheadingcolumns"/>
            </w:pPr>
          </w:p>
        </w:tc>
        <w:tc>
          <w:tcPr>
            <w:tcW w:w="504" w:type="dxa"/>
            <w:tcBorders>
              <w:bottom w:val="single" w:sz="4" w:space="0" w:color="A6A8AB"/>
            </w:tcBorders>
            <w:shd w:val="clear" w:color="auto" w:fill="E6E7E8"/>
            <w:textDirection w:val="btLr"/>
            <w:vAlign w:val="center"/>
          </w:tcPr>
          <w:p w14:paraId="60E6232A" w14:textId="70A31C8F" w:rsidR="001322BB" w:rsidRDefault="001322BB" w:rsidP="008F392D">
            <w:pPr>
              <w:pStyle w:val="Tableheadingcolumns"/>
              <w:cnfStyle w:val="000000000000" w:firstRow="0" w:lastRow="0" w:firstColumn="0" w:lastColumn="0" w:oddVBand="0" w:evenVBand="0" w:oddHBand="0" w:evenHBand="0" w:firstRowFirstColumn="0" w:firstRowLastColumn="0" w:lastRowFirstColumn="0" w:lastRowLastColumn="0"/>
            </w:pPr>
            <w:r w:rsidRPr="0048148A">
              <w:t>Evaluating</w:t>
            </w:r>
          </w:p>
        </w:tc>
        <w:tc>
          <w:tcPr>
            <w:tcW w:w="2591" w:type="dxa"/>
            <w:tcBorders>
              <w:bottom w:val="single" w:sz="4" w:space="0" w:color="A6A8AB"/>
            </w:tcBorders>
          </w:tcPr>
          <w:p w14:paraId="4EDFC75E" w14:textId="651439D5" w:rsidR="001322BB" w:rsidRPr="0048148A" w:rsidRDefault="001322BB" w:rsidP="001322BB">
            <w:pPr>
              <w:pStyle w:val="TableBullet"/>
              <w:cnfStyle w:val="000000000000" w:firstRow="0" w:lastRow="0" w:firstColumn="0" w:lastColumn="0" w:oddVBand="0" w:evenVBand="0" w:oddHBand="0" w:evenHBand="0" w:firstRowFirstColumn="0" w:firstRowLastColumn="0" w:lastRowFirstColumn="0" w:lastRowLastColumn="0"/>
            </w:pPr>
            <w:r w:rsidRPr="00CC51FF">
              <w:t>analysis</w:t>
            </w:r>
            <w:r w:rsidRPr="008F392D">
              <w:t xml:space="preserve"> of</w:t>
            </w:r>
            <w:r w:rsidRPr="00BB4A18">
              <w:t xml:space="preserve"> </w:t>
            </w:r>
            <w:r>
              <w:t xml:space="preserve">own </w:t>
            </w:r>
            <w:r w:rsidRPr="00025C55">
              <w:t>methods</w:t>
            </w:r>
            <w:r>
              <w:t xml:space="preserve"> and </w:t>
            </w:r>
            <w:r w:rsidRPr="00025C55">
              <w:t xml:space="preserve">the quality of </w:t>
            </w:r>
            <w:r>
              <w:t xml:space="preserve">own </w:t>
            </w:r>
            <w:r w:rsidRPr="00025C55">
              <w:t>data</w:t>
            </w:r>
            <w:r>
              <w:t xml:space="preserve"> </w:t>
            </w:r>
            <w:r w:rsidRPr="001322BB">
              <w:rPr>
                <w:rStyle w:val="shadingdifferences"/>
                <w:rFonts w:cs="Tahoma"/>
                <w:szCs w:val="16"/>
              </w:rPr>
              <w:t xml:space="preserve">to </w:t>
            </w:r>
            <w:r w:rsidRPr="001322BB">
              <w:rPr>
                <w:rStyle w:val="shadingdifferences"/>
              </w:rPr>
              <w:t>inform justified</w:t>
            </w:r>
            <w:r>
              <w:t xml:space="preserve"> explanation</w:t>
            </w:r>
            <w:r w:rsidRPr="0048148A">
              <w:t xml:space="preserve"> of</w:t>
            </w:r>
            <w:r>
              <w:t xml:space="preserve"> </w:t>
            </w:r>
            <w:r w:rsidRPr="001322BB">
              <w:rPr>
                <w:rStyle w:val="shadingdifferences"/>
                <w:rFonts w:cs="Tahoma"/>
                <w:color w:val="auto"/>
                <w:szCs w:val="16"/>
              </w:rPr>
              <w:t>effective</w:t>
            </w:r>
            <w:r w:rsidRPr="0048148A">
              <w:t xml:space="preserve"> </w:t>
            </w:r>
            <w:r w:rsidRPr="00BB4A18">
              <w:t>actions to improve the quality of their evidence</w:t>
            </w:r>
            <w:r w:rsidRPr="0048148A">
              <w:t xml:space="preserve"> </w:t>
            </w:r>
          </w:p>
          <w:p w14:paraId="77DFF2F2" w14:textId="79F04519" w:rsidR="001322BB" w:rsidRPr="00F10361" w:rsidRDefault="001322BB" w:rsidP="001322BB">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critical</w:t>
            </w:r>
            <w:r w:rsidRPr="00CC51FF">
              <w:t xml:space="preserve"> </w:t>
            </w:r>
            <w:r w:rsidRPr="00CC51FF">
              <w:rPr>
                <w:rFonts w:ascii="Arial" w:hAnsi="Arial"/>
              </w:rPr>
              <w:t>evaluation</w:t>
            </w:r>
            <w:r w:rsidRPr="008F392D">
              <w:t xml:space="preserve"> of</w:t>
            </w:r>
            <w:r w:rsidRPr="00CC51FF">
              <w:t xml:space="preserve"> others’ methods and explanations from a scientific perspective</w:t>
            </w:r>
          </w:p>
        </w:tc>
        <w:tc>
          <w:tcPr>
            <w:tcW w:w="2591" w:type="dxa"/>
            <w:tcBorders>
              <w:bottom w:val="single" w:sz="4" w:space="0" w:color="A6A8AB"/>
            </w:tcBorders>
          </w:tcPr>
          <w:p w14:paraId="09E47DD6" w14:textId="02313EBE" w:rsidR="001322BB" w:rsidRPr="0048148A" w:rsidRDefault="001322BB" w:rsidP="001322BB">
            <w:pPr>
              <w:pStyle w:val="TableBullet"/>
              <w:cnfStyle w:val="000000000000" w:firstRow="0" w:lastRow="0" w:firstColumn="0" w:lastColumn="0" w:oddVBand="0" w:evenVBand="0" w:oddHBand="0" w:evenHBand="0" w:firstRowFirstColumn="0" w:firstRowLastColumn="0" w:lastRowFirstColumn="0" w:lastRowLastColumn="0"/>
            </w:pPr>
            <w:r w:rsidRPr="00CC51FF">
              <w:t>analysis</w:t>
            </w:r>
            <w:r w:rsidRPr="008F392D">
              <w:t xml:space="preserve"> of</w:t>
            </w:r>
            <w:r w:rsidRPr="00BB4A18">
              <w:t xml:space="preserve"> </w:t>
            </w:r>
            <w:r>
              <w:t xml:space="preserve">own </w:t>
            </w:r>
            <w:r w:rsidRPr="00025C55">
              <w:t>methods</w:t>
            </w:r>
            <w:r>
              <w:t xml:space="preserve"> and </w:t>
            </w:r>
            <w:r w:rsidRPr="00025C55">
              <w:t xml:space="preserve">the quality of </w:t>
            </w:r>
            <w:r>
              <w:t>own</w:t>
            </w:r>
            <w:r w:rsidRPr="00025C55">
              <w:t xml:space="preserve"> data</w:t>
            </w:r>
            <w:r>
              <w:t xml:space="preserve"> </w:t>
            </w:r>
            <w:r w:rsidRPr="001322BB">
              <w:rPr>
                <w:rStyle w:val="shadingdifferences"/>
                <w:rFonts w:cs="Tahoma"/>
                <w:szCs w:val="16"/>
              </w:rPr>
              <w:t>to inform</w:t>
            </w:r>
            <w:r>
              <w:t xml:space="preserve"> </w:t>
            </w:r>
            <w:r w:rsidRPr="0048148A">
              <w:t xml:space="preserve">explanation of </w:t>
            </w:r>
            <w:r w:rsidRPr="001322BB">
              <w:rPr>
                <w:rStyle w:val="shadingdifferences"/>
                <w:rFonts w:cs="Tahoma"/>
                <w:color w:val="auto"/>
                <w:szCs w:val="16"/>
              </w:rPr>
              <w:t>effective</w:t>
            </w:r>
            <w:r w:rsidRPr="0048148A">
              <w:t xml:space="preserve"> actions to improve the quality of their evidence </w:t>
            </w:r>
          </w:p>
          <w:p w14:paraId="6578354F" w14:textId="1DBC35CA" w:rsidR="001322BB" w:rsidRPr="00F10361" w:rsidRDefault="001322BB" w:rsidP="001322BB">
            <w:pPr>
              <w:pStyle w:val="TableBullet"/>
              <w:cnfStyle w:val="000000000000" w:firstRow="0" w:lastRow="0" w:firstColumn="0" w:lastColumn="0" w:oddVBand="0" w:evenVBand="0" w:oddHBand="0" w:evenHBand="0" w:firstRowFirstColumn="0" w:firstRowLastColumn="0" w:lastRowFirstColumn="0" w:lastRowLastColumn="0"/>
            </w:pPr>
            <w:r w:rsidRPr="00CC51FF">
              <w:rPr>
                <w:rStyle w:val="shadingdifferences"/>
              </w:rPr>
              <w:t>informed</w:t>
            </w:r>
            <w:r w:rsidRPr="00CC51FF">
              <w:t xml:space="preserve"> </w:t>
            </w:r>
            <w:r w:rsidRPr="00CC51FF">
              <w:rPr>
                <w:rFonts w:ascii="Arial" w:hAnsi="Arial"/>
              </w:rPr>
              <w:t>evaluation</w:t>
            </w:r>
            <w:r w:rsidRPr="008F392D">
              <w:t xml:space="preserve"> of</w:t>
            </w:r>
            <w:r w:rsidRPr="00CC51FF">
              <w:t xml:space="preserve"> others’ methods and explanations from a scientific perspective</w:t>
            </w:r>
          </w:p>
        </w:tc>
        <w:tc>
          <w:tcPr>
            <w:tcW w:w="2591" w:type="dxa"/>
            <w:tcBorders>
              <w:bottom w:val="single" w:sz="4" w:space="0" w:color="A6A8AB"/>
            </w:tcBorders>
          </w:tcPr>
          <w:p w14:paraId="58683EF4" w14:textId="77777777" w:rsidR="001322BB" w:rsidRPr="00B2391F" w:rsidRDefault="001322BB" w:rsidP="001322BB">
            <w:pPr>
              <w:pStyle w:val="TableBullet"/>
              <w:cnfStyle w:val="000000000000" w:firstRow="0" w:lastRow="0" w:firstColumn="0" w:lastColumn="0" w:oddVBand="0" w:evenVBand="0" w:oddHBand="0" w:evenHBand="0" w:firstRowFirstColumn="0" w:firstRowLastColumn="0" w:lastRowFirstColumn="0" w:lastRowLastColumn="0"/>
            </w:pPr>
            <w:r w:rsidRPr="00B2391F">
              <w:t>analysis of own methods</w:t>
            </w:r>
            <w:r>
              <w:t xml:space="preserve"> and </w:t>
            </w:r>
            <w:r w:rsidRPr="00B2391F">
              <w:t>the quality of own data</w:t>
            </w:r>
          </w:p>
          <w:p w14:paraId="3243F5CD" w14:textId="77777777" w:rsidR="001322BB" w:rsidRDefault="001322BB" w:rsidP="001322BB">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rsidRPr="00CC51FF">
              <w:rPr>
                <w:rFonts w:ascii="Arial" w:hAnsi="Arial"/>
              </w:rPr>
              <w:t>explanation</w:t>
            </w:r>
            <w:r w:rsidRPr="008F392D">
              <w:t xml:space="preserve"> of</w:t>
            </w:r>
            <w:r w:rsidRPr="00BB4A18">
              <w:t xml:space="preserve"> specific actions to improve the quality of </w:t>
            </w:r>
            <w:r>
              <w:t>own</w:t>
            </w:r>
            <w:r w:rsidRPr="00BB4A18">
              <w:t xml:space="preserve"> evidence</w:t>
            </w:r>
          </w:p>
          <w:p w14:paraId="4FA1FA3B" w14:textId="7439872C" w:rsidR="001322BB" w:rsidRPr="00CC51FF" w:rsidRDefault="001322BB" w:rsidP="001322BB">
            <w:pPr>
              <w:pStyle w:val="TableBullet"/>
              <w:cnfStyle w:val="000000000000" w:firstRow="0" w:lastRow="0" w:firstColumn="0" w:lastColumn="0" w:oddVBand="0" w:evenVBand="0" w:oddHBand="0" w:evenHBand="0" w:firstRowFirstColumn="0" w:firstRowLastColumn="0" w:lastRowFirstColumn="0" w:lastRowLastColumn="0"/>
            </w:pPr>
            <w:r w:rsidRPr="00CC51FF">
              <w:rPr>
                <w:rFonts w:ascii="Arial" w:hAnsi="Arial"/>
              </w:rPr>
              <w:t>evaluation</w:t>
            </w:r>
            <w:r w:rsidRPr="008F392D">
              <w:t xml:space="preserve"> of</w:t>
            </w:r>
            <w:r w:rsidRPr="00E75F96">
              <w:t xml:space="preserve"> others’ methods and explanations from a scientific perspective</w:t>
            </w:r>
          </w:p>
        </w:tc>
        <w:tc>
          <w:tcPr>
            <w:tcW w:w="2591" w:type="dxa"/>
            <w:tcBorders>
              <w:bottom w:val="single" w:sz="4" w:space="0" w:color="A6A8AB"/>
            </w:tcBorders>
          </w:tcPr>
          <w:p w14:paraId="5E038AAF" w14:textId="27CB4BCC" w:rsidR="001322BB" w:rsidRPr="008F392D" w:rsidRDefault="001322BB" w:rsidP="00F61C17">
            <w:pPr>
              <w:pStyle w:val="TableText"/>
              <w:cnfStyle w:val="000000000000" w:firstRow="0" w:lastRow="0" w:firstColumn="0" w:lastColumn="0" w:oddVBand="0" w:evenVBand="0" w:oddHBand="0" w:evenHBand="0" w:firstRowFirstColumn="0" w:firstRowLastColumn="0" w:lastRowFirstColumn="0" w:lastRowLastColumn="0"/>
            </w:pPr>
            <w:r w:rsidRPr="00714AAC">
              <w:rPr>
                <w:rStyle w:val="shadingdifferences"/>
              </w:rPr>
              <w:t>descriptions of</w:t>
            </w:r>
            <w:r w:rsidRPr="008F392D">
              <w:t>:</w:t>
            </w:r>
          </w:p>
          <w:p w14:paraId="48EC4466" w14:textId="77777777" w:rsidR="001322BB" w:rsidRPr="00CC51FF" w:rsidRDefault="001322BB" w:rsidP="00F61C17">
            <w:pPr>
              <w:pStyle w:val="TableBullet"/>
              <w:cnfStyle w:val="000000000000" w:firstRow="0" w:lastRow="0" w:firstColumn="0" w:lastColumn="0" w:oddVBand="0" w:evenVBand="0" w:oddHBand="0" w:evenHBand="0" w:firstRowFirstColumn="0" w:firstRowLastColumn="0" w:lastRowFirstColumn="0" w:lastRowLastColumn="0"/>
              <w:rPr>
                <w:rFonts w:ascii="Arial" w:hAnsi="Arial"/>
                <w:lang w:val="en"/>
              </w:rPr>
            </w:pPr>
            <w:r w:rsidRPr="00744436">
              <w:rPr>
                <w:lang w:val="en"/>
              </w:rPr>
              <w:t>own methods and data</w:t>
            </w:r>
          </w:p>
          <w:p w14:paraId="14097DCE" w14:textId="2B08DB51" w:rsidR="001322BB" w:rsidRPr="008F392D" w:rsidRDefault="001322BB" w:rsidP="00714AAC">
            <w:pPr>
              <w:pStyle w:val="TableBullet"/>
              <w:cnfStyle w:val="000000000000" w:firstRow="0" w:lastRow="0" w:firstColumn="0" w:lastColumn="0" w:oddVBand="0" w:evenVBand="0" w:oddHBand="0" w:evenHBand="0" w:firstRowFirstColumn="0" w:firstRowLastColumn="0" w:lastRowFirstColumn="0" w:lastRowLastColumn="0"/>
            </w:pPr>
            <w:r>
              <w:rPr>
                <w:lang w:val="en"/>
              </w:rPr>
              <w:t>others’</w:t>
            </w:r>
            <w:r w:rsidRPr="00CC51FF">
              <w:rPr>
                <w:lang w:val="en"/>
              </w:rPr>
              <w:t xml:space="preserve"> methods and explanations</w:t>
            </w:r>
          </w:p>
        </w:tc>
        <w:tc>
          <w:tcPr>
            <w:tcW w:w="2597" w:type="dxa"/>
            <w:gridSpan w:val="2"/>
            <w:tcBorders>
              <w:bottom w:val="single" w:sz="4" w:space="0" w:color="A6A8AB"/>
            </w:tcBorders>
          </w:tcPr>
          <w:p w14:paraId="4B2C0F8B" w14:textId="6AA4BB3E" w:rsidR="001322BB" w:rsidRDefault="001322BB" w:rsidP="008F392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8F392D">
              <w:rPr>
                <w:rStyle w:val="shadingdifferences"/>
              </w:rPr>
              <w:t>statements about</w:t>
            </w:r>
            <w:r w:rsidRPr="008F392D">
              <w:t xml:space="preserve"> methods, data and explanations</w:t>
            </w:r>
          </w:p>
        </w:tc>
      </w:tr>
      <w:tr w:rsidR="001322BB" w14:paraId="4C2A2D91" w14:textId="77777777" w:rsidTr="00CC30EB">
        <w:trPr>
          <w:trHeight w:val="2298"/>
        </w:trPr>
        <w:tc>
          <w:tcPr>
            <w:cnfStyle w:val="001000000000" w:firstRow="0" w:lastRow="0" w:firstColumn="1" w:lastColumn="0" w:oddVBand="0" w:evenVBand="0" w:oddHBand="0" w:evenHBand="0" w:firstRowFirstColumn="0" w:firstRowLastColumn="0" w:lastRowFirstColumn="0" w:lastRowLastColumn="0"/>
            <w:tcW w:w="476" w:type="dxa"/>
            <w:textDirection w:val="btLr"/>
            <w:vAlign w:val="center"/>
          </w:tcPr>
          <w:p w14:paraId="19465A8B" w14:textId="7FF880E4" w:rsidR="001322BB" w:rsidRDefault="001322BB" w:rsidP="008F392D">
            <w:pPr>
              <w:pStyle w:val="Tableheadingcolumns"/>
            </w:pPr>
            <w:r>
              <w:lastRenderedPageBreak/>
              <w:t>Science inquiry skills</w:t>
            </w:r>
          </w:p>
        </w:tc>
        <w:tc>
          <w:tcPr>
            <w:tcW w:w="504" w:type="dxa"/>
            <w:shd w:val="clear" w:color="auto" w:fill="E6E7E8"/>
            <w:textDirection w:val="btLr"/>
            <w:vAlign w:val="center"/>
          </w:tcPr>
          <w:p w14:paraId="3B0C5121" w14:textId="4CC6A929" w:rsidR="001322BB" w:rsidRPr="0048148A" w:rsidRDefault="001322BB" w:rsidP="008F392D">
            <w:pPr>
              <w:pStyle w:val="Tableheadingcolumns"/>
              <w:cnfStyle w:val="000000000000" w:firstRow="0" w:lastRow="0" w:firstColumn="0" w:lastColumn="0" w:oddVBand="0" w:evenVBand="0" w:oddHBand="0" w:evenHBand="0" w:firstRowFirstColumn="0" w:firstRowLastColumn="0" w:lastRowFirstColumn="0" w:lastRowLastColumn="0"/>
            </w:pPr>
            <w:r>
              <w:t>Communicating</w:t>
            </w:r>
          </w:p>
        </w:tc>
        <w:tc>
          <w:tcPr>
            <w:tcW w:w="2591" w:type="dxa"/>
          </w:tcPr>
          <w:p w14:paraId="6291262B" w14:textId="074A6607" w:rsidR="001322BB" w:rsidRPr="00CC51FF" w:rsidRDefault="001322BB" w:rsidP="00F61C17">
            <w:pPr>
              <w:pStyle w:val="TableText"/>
              <w:cnfStyle w:val="000000000000" w:firstRow="0" w:lastRow="0" w:firstColumn="0" w:lastColumn="0" w:oddVBand="0" w:evenVBand="0" w:oddHBand="0" w:evenHBand="0" w:firstRowFirstColumn="0" w:firstRowLastColumn="0" w:lastRowFirstColumn="0" w:lastRowLastColumn="0"/>
            </w:pPr>
            <w:r w:rsidRPr="001322BB">
              <w:rPr>
                <w:rStyle w:val="shadingdifferences"/>
              </w:rPr>
              <w:t>concise and coherent</w:t>
            </w:r>
            <w:r w:rsidRPr="008F392D">
              <w:t xml:space="preserve"> use of appropriate language and </w:t>
            </w:r>
            <w:r w:rsidRPr="001322BB">
              <w:rPr>
                <w:rStyle w:val="shadingdifferences"/>
              </w:rPr>
              <w:t>accurate</w:t>
            </w:r>
            <w:r w:rsidRPr="008F392D">
              <w:t xml:space="preserve"> representations when communicating findings and ideas to specific audiences</w:t>
            </w:r>
          </w:p>
        </w:tc>
        <w:tc>
          <w:tcPr>
            <w:tcW w:w="2591" w:type="dxa"/>
          </w:tcPr>
          <w:p w14:paraId="75722EE3" w14:textId="4C38DD87" w:rsidR="001322BB" w:rsidRPr="00CC51FF" w:rsidRDefault="001322BB" w:rsidP="00F61C17">
            <w:pPr>
              <w:pStyle w:val="TableText"/>
              <w:cnfStyle w:val="000000000000" w:firstRow="0" w:lastRow="0" w:firstColumn="0" w:lastColumn="0" w:oddVBand="0" w:evenVBand="0" w:oddHBand="0" w:evenHBand="0" w:firstRowFirstColumn="0" w:firstRowLastColumn="0" w:lastRowFirstColumn="0" w:lastRowLastColumn="0"/>
            </w:pPr>
            <w:r w:rsidRPr="001322BB">
              <w:rPr>
                <w:rStyle w:val="shadingdifferences"/>
              </w:rPr>
              <w:t>coherent</w:t>
            </w:r>
            <w:r w:rsidRPr="008F392D">
              <w:t xml:space="preserve"> use of appropriate language and </w:t>
            </w:r>
            <w:r w:rsidRPr="001322BB">
              <w:rPr>
                <w:rStyle w:val="shadingdifferences"/>
              </w:rPr>
              <w:t>accurate</w:t>
            </w:r>
            <w:r w:rsidRPr="008F392D">
              <w:t xml:space="preserve"> representations when communicating findings and ideas to specific audiences</w:t>
            </w:r>
          </w:p>
        </w:tc>
        <w:tc>
          <w:tcPr>
            <w:tcW w:w="2591" w:type="dxa"/>
          </w:tcPr>
          <w:p w14:paraId="387DB08D" w14:textId="3C976CB8" w:rsidR="001322BB" w:rsidRPr="00B2391F" w:rsidRDefault="001322BB" w:rsidP="001322BB">
            <w:pPr>
              <w:pStyle w:val="TableText"/>
              <w:cnfStyle w:val="000000000000" w:firstRow="0" w:lastRow="0" w:firstColumn="0" w:lastColumn="0" w:oddVBand="0" w:evenVBand="0" w:oddHBand="0" w:evenHBand="0" w:firstRowFirstColumn="0" w:firstRowLastColumn="0" w:lastRowFirstColumn="0" w:lastRowLastColumn="0"/>
            </w:pPr>
            <w:r w:rsidRPr="00CC51FF">
              <w:rPr>
                <w:rFonts w:ascii="Arial" w:hAnsi="Arial"/>
              </w:rPr>
              <w:t>use</w:t>
            </w:r>
            <w:r w:rsidRPr="0031564A">
              <w:t xml:space="preserve"> of</w:t>
            </w:r>
            <w:r>
              <w:t xml:space="preserve"> </w:t>
            </w:r>
            <w:r w:rsidRPr="00340B26">
              <w:t xml:space="preserve">appropriate language and representations when </w:t>
            </w:r>
            <w:r w:rsidRPr="00CC51FF">
              <w:rPr>
                <w:rFonts w:ascii="Arial" w:hAnsi="Arial"/>
              </w:rPr>
              <w:t>communicating</w:t>
            </w:r>
            <w:r w:rsidRPr="00340B26">
              <w:t xml:space="preserve"> findings and ideas to specific audiences</w:t>
            </w:r>
          </w:p>
        </w:tc>
        <w:tc>
          <w:tcPr>
            <w:tcW w:w="2591" w:type="dxa"/>
          </w:tcPr>
          <w:p w14:paraId="48EAF540" w14:textId="18329F2B" w:rsidR="001322BB" w:rsidRPr="008F392D" w:rsidRDefault="001322BB" w:rsidP="00F61C17">
            <w:pPr>
              <w:pStyle w:val="TableText"/>
              <w:cnfStyle w:val="000000000000" w:firstRow="0" w:lastRow="0" w:firstColumn="0" w:lastColumn="0" w:oddVBand="0" w:evenVBand="0" w:oddHBand="0" w:evenHBand="0" w:firstRowFirstColumn="0" w:firstRowLastColumn="0" w:lastRowFirstColumn="0" w:lastRowLastColumn="0"/>
            </w:pPr>
            <w:r w:rsidRPr="008F392D">
              <w:t xml:space="preserve">use of </w:t>
            </w:r>
            <w:r w:rsidRPr="001322BB">
              <w:rPr>
                <w:rStyle w:val="shadingdifferences"/>
              </w:rPr>
              <w:t>everyday</w:t>
            </w:r>
            <w:r w:rsidRPr="008F392D">
              <w:t xml:space="preserve"> language and representations when communicating findings and ideas to audiences</w:t>
            </w:r>
          </w:p>
        </w:tc>
        <w:tc>
          <w:tcPr>
            <w:tcW w:w="2597" w:type="dxa"/>
            <w:gridSpan w:val="2"/>
          </w:tcPr>
          <w:p w14:paraId="78CF84E5" w14:textId="691103AB" w:rsidR="001322BB" w:rsidRPr="008F392D" w:rsidRDefault="001322BB" w:rsidP="008F392D">
            <w:pPr>
              <w:pStyle w:val="TableText"/>
              <w:cnfStyle w:val="000000000000" w:firstRow="0" w:lastRow="0" w:firstColumn="0" w:lastColumn="0" w:oddVBand="0" w:evenVBand="0" w:oddHBand="0" w:evenHBand="0" w:firstRowFirstColumn="0" w:firstRowLastColumn="0" w:lastRowFirstColumn="0" w:lastRowLastColumn="0"/>
            </w:pPr>
            <w:r w:rsidRPr="001322BB">
              <w:rPr>
                <w:rStyle w:val="shadingdifferences"/>
              </w:rPr>
              <w:t>fragmented</w:t>
            </w:r>
            <w:r w:rsidRPr="008F392D">
              <w:t xml:space="preserve"> use of language and representations when communicating findings and ideas to audiences</w:t>
            </w:r>
          </w:p>
        </w:tc>
      </w:tr>
      <w:tr w:rsidR="001322BB" w:rsidRPr="00A655C8" w14:paraId="7D89235C" w14:textId="77777777" w:rsidTr="001322BB">
        <w:trPr>
          <w:gridAfter w:val="1"/>
          <w:wAfter w:w="19" w:type="dxa"/>
          <w:trHeight w:val="168"/>
        </w:trPr>
        <w:tc>
          <w:tcPr>
            <w:cnfStyle w:val="001000000000" w:firstRow="0" w:lastRow="0" w:firstColumn="1" w:lastColumn="0" w:oddVBand="0" w:evenVBand="0" w:oddHBand="0" w:evenHBand="0" w:firstRowFirstColumn="0" w:firstRowLastColumn="0" w:lastRowFirstColumn="0" w:lastRowLastColumn="0"/>
            <w:tcW w:w="13922" w:type="dxa"/>
            <w:gridSpan w:val="7"/>
            <w:tcBorders>
              <w:left w:val="nil"/>
              <w:right w:val="nil"/>
            </w:tcBorders>
            <w:shd w:val="clear" w:color="auto" w:fill="auto"/>
            <w:tcMar>
              <w:left w:w="57" w:type="dxa"/>
              <w:right w:w="57" w:type="dxa"/>
            </w:tcMar>
            <w:textDirection w:val="btLr"/>
          </w:tcPr>
          <w:p w14:paraId="0257CE11" w14:textId="77777777" w:rsidR="001322BB" w:rsidRPr="00A655C8" w:rsidRDefault="001322BB" w:rsidP="00F61C17">
            <w:pPr>
              <w:rPr>
                <w:sz w:val="14"/>
                <w:szCs w:val="14"/>
              </w:rPr>
            </w:pPr>
          </w:p>
        </w:tc>
      </w:tr>
      <w:tr w:rsidR="001322BB" w:rsidRPr="00551EE6" w14:paraId="6E69ED43" w14:textId="77777777" w:rsidTr="001322BB">
        <w:trPr>
          <w:gridAfter w:val="1"/>
          <w:wAfter w:w="19" w:type="dxa"/>
          <w:trHeight w:val="171"/>
        </w:trPr>
        <w:tc>
          <w:tcPr>
            <w:cnfStyle w:val="001000000000" w:firstRow="0" w:lastRow="0" w:firstColumn="1" w:lastColumn="0" w:oddVBand="0" w:evenVBand="0" w:oddHBand="0" w:evenHBand="0" w:firstRowFirstColumn="0" w:firstRowLastColumn="0" w:lastRowFirstColumn="0" w:lastRowLastColumn="0"/>
            <w:tcW w:w="476" w:type="dxa"/>
            <w:shd w:val="clear" w:color="auto" w:fill="E6E7E8" w:themeFill="background2"/>
            <w:noWrap/>
            <w:tcMar>
              <w:left w:w="57" w:type="dxa"/>
              <w:right w:w="57" w:type="dxa"/>
            </w:tcMar>
            <w:tcFitText/>
            <w:vAlign w:val="center"/>
          </w:tcPr>
          <w:p w14:paraId="111E81AE" w14:textId="77777777" w:rsidR="001322BB" w:rsidRPr="001322BB" w:rsidRDefault="001322BB" w:rsidP="00F61C17">
            <w:pPr>
              <w:pStyle w:val="Tableheadingcolumns"/>
            </w:pPr>
            <w:r w:rsidRPr="00DC47AD">
              <w:rPr>
                <w:spacing w:val="30"/>
                <w:w w:val="98"/>
              </w:rPr>
              <w:t>Ke</w:t>
            </w:r>
            <w:r w:rsidRPr="00DC47AD">
              <w:rPr>
                <w:w w:val="98"/>
              </w:rPr>
              <w:t>y</w:t>
            </w:r>
          </w:p>
        </w:tc>
        <w:tc>
          <w:tcPr>
            <w:tcW w:w="13446" w:type="dxa"/>
            <w:gridSpan w:val="6"/>
            <w:shd w:val="clear" w:color="auto" w:fill="auto"/>
            <w:tcMar>
              <w:left w:w="57" w:type="dxa"/>
              <w:right w:w="57" w:type="dxa"/>
            </w:tcMar>
            <w:vAlign w:val="center"/>
          </w:tcPr>
          <w:p w14:paraId="5A61A0FD" w14:textId="77777777" w:rsidR="001322BB" w:rsidRPr="00551EE6" w:rsidRDefault="001322BB" w:rsidP="001322BB">
            <w:pPr>
              <w:pStyle w:val="TableText"/>
              <w:cnfStyle w:val="000000000000" w:firstRow="0" w:lastRow="0" w:firstColumn="0" w:lastColumn="0" w:oddVBand="0" w:evenVBand="0" w:oddHBand="0" w:evenHBand="0" w:firstRowFirstColumn="0" w:firstRowLastColumn="0" w:lastRowFirstColumn="0" w:lastRowLastColumn="0"/>
              <w:rPr>
                <w:rStyle w:val="shadingdifferences"/>
                <w:sz w:val="18"/>
                <w:szCs w:val="18"/>
              </w:rPr>
            </w:pPr>
            <w:r w:rsidRPr="00551EE6">
              <w:rPr>
                <w:rStyle w:val="shadingdifferences"/>
                <w:sz w:val="18"/>
                <w:szCs w:val="18"/>
              </w:rPr>
              <w:t>shading</w:t>
            </w:r>
            <w:r w:rsidRPr="00551EE6">
              <w:rPr>
                <w:sz w:val="18"/>
                <w:szCs w:val="18"/>
              </w:rPr>
              <w:t xml:space="preserve"> emphasises the </w:t>
            </w:r>
            <w:r w:rsidRPr="00551EE6">
              <w:rPr>
                <w:rStyle w:val="shadingdifferences"/>
                <w:sz w:val="18"/>
                <w:szCs w:val="18"/>
              </w:rPr>
              <w:t>qualities that discriminate between the A–E descriptors</w:t>
            </w:r>
          </w:p>
        </w:tc>
      </w:tr>
    </w:tbl>
    <w:p w14:paraId="0DEC9FF3" w14:textId="77777777" w:rsidR="00DD72D0" w:rsidRDefault="00DD72D0" w:rsidP="00CC51FF">
      <w:pPr>
        <w:rPr>
          <w:b/>
        </w:rPr>
        <w:sectPr w:rsidR="00DD72D0" w:rsidSect="007530DD">
          <w:footerReference w:type="default" r:id="rId17"/>
          <w:type w:val="continuous"/>
          <w:pgSz w:w="16840" w:h="11907" w:orient="landscape" w:code="9"/>
          <w:pgMar w:top="1134" w:right="1418" w:bottom="1701" w:left="1418" w:header="567" w:footer="284" w:gutter="0"/>
          <w:cols w:space="720"/>
          <w:formProt w:val="0"/>
          <w:noEndnote/>
          <w:docGrid w:linePitch="299"/>
        </w:sectPr>
      </w:pPr>
    </w:p>
    <w:p w14:paraId="726EA16C" w14:textId="77777777" w:rsidR="009957AB" w:rsidRDefault="009957AB" w:rsidP="009957AB">
      <w:pPr>
        <w:pStyle w:val="Heading2"/>
      </w:pPr>
      <w:bookmarkStart w:id="1" w:name="_Toc375294587"/>
      <w:bookmarkStart w:id="2" w:name="_Ref347492396"/>
      <w:bookmarkStart w:id="3" w:name="_Toc343763701"/>
      <w:r>
        <w:lastRenderedPageBreak/>
        <w:t>Notes</w:t>
      </w:r>
    </w:p>
    <w:p w14:paraId="75265680" w14:textId="77777777" w:rsidR="00DF33EA" w:rsidRDefault="00DF33EA" w:rsidP="00DF33EA">
      <w:pPr>
        <w:pStyle w:val="Heading3"/>
      </w:pPr>
      <w:r>
        <w:t>Australian Curriculum common dimensions</w:t>
      </w:r>
    </w:p>
    <w:p w14:paraId="1933AEB0" w14:textId="77777777" w:rsidR="009957AB" w:rsidRDefault="009957AB" w:rsidP="009957AB">
      <w:pPr>
        <w:pStyle w:val="BodyText"/>
      </w:pPr>
      <w:r>
        <w:t xml:space="preserve">The SEs </w:t>
      </w:r>
      <w:proofErr w:type="gramStart"/>
      <w:r>
        <w:t>describe</w:t>
      </w:r>
      <w:proofErr w:type="gramEnd"/>
      <w:r>
        <w:t xml:space="preserve"> the qualities of achievement in the two dimensions common to all Australian Curriculum learning area achievement standards: </w:t>
      </w:r>
    </w:p>
    <w:p w14:paraId="6EC1528D" w14:textId="77777777" w:rsidR="009957AB" w:rsidRDefault="009957AB" w:rsidP="009957AB">
      <w:pPr>
        <w:pStyle w:val="ListBullet0"/>
        <w:numPr>
          <w:ilvl w:val="0"/>
          <w:numId w:val="2"/>
        </w:numPr>
      </w:pPr>
      <w:r>
        <w:t>understanding</w:t>
      </w:r>
    </w:p>
    <w:p w14:paraId="0988E968" w14:textId="77777777" w:rsidR="009957AB" w:rsidRDefault="009957AB" w:rsidP="009957AB">
      <w:pPr>
        <w:pStyle w:val="ListBullet0"/>
        <w:numPr>
          <w:ilvl w:val="0"/>
          <w:numId w:val="2"/>
        </w:numPr>
      </w:pPr>
      <w:proofErr w:type="gramStart"/>
      <w:r>
        <w:t>skills</w:t>
      </w:r>
      <w:proofErr w:type="gramEnd"/>
      <w:r>
        <w:t xml:space="preserve">. </w:t>
      </w:r>
    </w:p>
    <w:tbl>
      <w:tblPr>
        <w:tblStyle w:val="QCAAtablestyle4"/>
        <w:tblW w:w="4900" w:type="pct"/>
        <w:tblLook w:val="01E0" w:firstRow="1" w:lastRow="1" w:firstColumn="1" w:lastColumn="1" w:noHBand="0" w:noVBand="0"/>
      </w:tblPr>
      <w:tblGrid>
        <w:gridCol w:w="1983"/>
        <w:gridCol w:w="7118"/>
      </w:tblGrid>
      <w:tr w:rsidR="009957AB" w14:paraId="4B918741" w14:textId="77777777" w:rsidTr="00E035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hideMark/>
          </w:tcPr>
          <w:p w14:paraId="646EE9C2" w14:textId="7C20A28E" w:rsidR="009957AB" w:rsidRDefault="009957AB">
            <w:pPr>
              <w:pStyle w:val="TableHeading"/>
            </w:pPr>
            <w:r>
              <w:t>Dimension</w:t>
            </w:r>
          </w:p>
        </w:tc>
        <w:tc>
          <w:tcPr>
            <w:tcW w:w="7118" w:type="dxa"/>
            <w:hideMark/>
          </w:tcPr>
          <w:p w14:paraId="0E0AB369" w14:textId="77777777" w:rsidR="009957AB" w:rsidRDefault="009957AB" w:rsidP="00BB4A18">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9957AB" w14:paraId="09EB51B9" w14:textId="77777777" w:rsidTr="00E03573">
        <w:tc>
          <w:tcPr>
            <w:cnfStyle w:val="001000000000" w:firstRow="0" w:lastRow="0" w:firstColumn="1" w:lastColumn="0" w:oddVBand="0" w:evenVBand="0" w:oddHBand="0" w:evenHBand="0" w:firstRowFirstColumn="0" w:firstRowLastColumn="0" w:lastRowFirstColumn="0" w:lastRowLastColumn="0"/>
            <w:tcW w:w="1983" w:type="dxa"/>
            <w:hideMark/>
          </w:tcPr>
          <w:p w14:paraId="28FEA6BA" w14:textId="0B092949" w:rsidR="009957AB" w:rsidRDefault="002642DA" w:rsidP="00E03573">
            <w:pPr>
              <w:pStyle w:val="TableText"/>
            </w:pPr>
            <w:r>
              <w:t>u</w:t>
            </w:r>
            <w:r w:rsidR="009957AB">
              <w:t>nderstanding</w:t>
            </w:r>
          </w:p>
        </w:tc>
        <w:tc>
          <w:tcPr>
            <w:tcW w:w="7118" w:type="dxa"/>
            <w:hideMark/>
          </w:tcPr>
          <w:p w14:paraId="4C4EE671" w14:textId="77777777" w:rsidR="009957AB" w:rsidRDefault="002642DA" w:rsidP="00BB4A18">
            <w:pPr>
              <w:pStyle w:val="TableText"/>
              <w:cnfStyle w:val="000000000000" w:firstRow="0" w:lastRow="0" w:firstColumn="0" w:lastColumn="0" w:oddVBand="0" w:evenVBand="0" w:oddHBand="0" w:evenHBand="0" w:firstRowFirstColumn="0" w:firstRowLastColumn="0" w:lastRowFirstColumn="0" w:lastRowLastColumn="0"/>
            </w:pPr>
            <w:r>
              <w:t>t</w:t>
            </w:r>
            <w:r w:rsidR="009957AB">
              <w:t>he concepts underpinning and connecting knowledge in a learning area, related to a student’s ability to appropriately select and apply knowledge to solve problems in that learning area</w:t>
            </w:r>
          </w:p>
        </w:tc>
      </w:tr>
      <w:tr w:rsidR="009957AB" w14:paraId="4E027010" w14:textId="77777777" w:rsidTr="00E03573">
        <w:tc>
          <w:tcPr>
            <w:cnfStyle w:val="001000000000" w:firstRow="0" w:lastRow="0" w:firstColumn="1" w:lastColumn="0" w:oddVBand="0" w:evenVBand="0" w:oddHBand="0" w:evenHBand="0" w:firstRowFirstColumn="0" w:firstRowLastColumn="0" w:lastRowFirstColumn="0" w:lastRowLastColumn="0"/>
            <w:tcW w:w="1983" w:type="dxa"/>
            <w:hideMark/>
          </w:tcPr>
          <w:p w14:paraId="23AAE36D" w14:textId="79818732" w:rsidR="009957AB" w:rsidRDefault="002642DA" w:rsidP="00E03573">
            <w:pPr>
              <w:pStyle w:val="TableText"/>
            </w:pPr>
            <w:r>
              <w:t>s</w:t>
            </w:r>
            <w:r w:rsidR="009957AB">
              <w:t>kills</w:t>
            </w:r>
          </w:p>
        </w:tc>
        <w:tc>
          <w:tcPr>
            <w:tcW w:w="7118" w:type="dxa"/>
            <w:hideMark/>
          </w:tcPr>
          <w:p w14:paraId="6DE38F6E" w14:textId="77777777" w:rsidR="009957AB" w:rsidRDefault="002642DA" w:rsidP="00BB4A18">
            <w:pPr>
              <w:pStyle w:val="TableText"/>
              <w:cnfStyle w:val="000000000000" w:firstRow="0" w:lastRow="0" w:firstColumn="0" w:lastColumn="0" w:oddVBand="0" w:evenVBand="0" w:oddHBand="0" w:evenHBand="0" w:firstRowFirstColumn="0" w:firstRowLastColumn="0" w:lastRowFirstColumn="0" w:lastRowLastColumn="0"/>
            </w:pPr>
            <w:r>
              <w:t>t</w:t>
            </w:r>
            <w:r w:rsidR="009957AB">
              <w:t>he specific techniques, strategies and processes in a learning area</w:t>
            </w:r>
          </w:p>
        </w:tc>
      </w:tr>
    </w:tbl>
    <w:p w14:paraId="4479307E" w14:textId="64F0F332" w:rsidR="00E03573" w:rsidRDefault="00E03573" w:rsidP="00F61C17">
      <w:pPr>
        <w:pStyle w:val="Heading3"/>
      </w:pPr>
      <w:r>
        <w:t>Terms used in Year 9 Science SEs</w:t>
      </w:r>
    </w:p>
    <w:p w14:paraId="78462085" w14:textId="6D973BAA" w:rsidR="00E03573" w:rsidRPr="00F2628C" w:rsidRDefault="00E03573" w:rsidP="00E03573">
      <w:pPr>
        <w:pStyle w:val="BodyText"/>
        <w:spacing w:before="120"/>
        <w:rPr>
          <w:highlight w:val="yellow"/>
        </w:rPr>
      </w:pPr>
      <w:bookmarkStart w:id="4" w:name="_Hlk11327560"/>
      <w:r>
        <w:t xml:space="preserve">These terms clarify the descriptors in the </w:t>
      </w:r>
      <w:r w:rsidRPr="00F2628C">
        <w:t xml:space="preserve">Year </w:t>
      </w:r>
      <w:r>
        <w:t>9 Science</w:t>
      </w:r>
      <w:r w:rsidRPr="00F2628C">
        <w:t xml:space="preserve"> SEs</w:t>
      </w:r>
      <w:r>
        <w:t xml:space="preserve">. They help to clarify the descriptors and should be used in conjunction with the ACARA Australian Curriculum Science glossary: </w:t>
      </w:r>
      <w:bookmarkStart w:id="5" w:name="_Hlk11327486"/>
      <w:r>
        <w:fldChar w:fldCharType="begin"/>
      </w:r>
      <w:r>
        <w:instrText xml:space="preserve"> HYPERLINK "http://</w:instrText>
      </w:r>
      <w:r w:rsidRPr="005A24B4">
        <w:instrText>www.australiancurriculum.edu.au/f-10-curriculum/science/glossary</w:instrText>
      </w:r>
      <w:r>
        <w:instrText xml:space="preserve">" </w:instrText>
      </w:r>
      <w:r>
        <w:fldChar w:fldCharType="separate"/>
      </w:r>
      <w:r w:rsidRPr="001B17A8">
        <w:rPr>
          <w:rStyle w:val="Hyperlink"/>
        </w:rPr>
        <w:t>www.australiancurriculum.edu.au/f-10-curriculum/science/glossary</w:t>
      </w:r>
      <w:r>
        <w:fldChar w:fldCharType="end"/>
      </w:r>
      <w:r>
        <w:rPr>
          <w:rStyle w:val="Hyperlink"/>
        </w:rPr>
        <w:t>.</w:t>
      </w:r>
    </w:p>
    <w:tbl>
      <w:tblPr>
        <w:tblStyle w:val="QCAAtablestyle4"/>
        <w:tblW w:w="4900" w:type="pct"/>
        <w:tblLook w:val="04A0" w:firstRow="1" w:lastRow="0" w:firstColumn="1" w:lastColumn="0" w:noHBand="0" w:noVBand="1"/>
      </w:tblPr>
      <w:tblGrid>
        <w:gridCol w:w="1997"/>
        <w:gridCol w:w="7104"/>
      </w:tblGrid>
      <w:tr w:rsidR="00E03573" w14:paraId="187F6C24" w14:textId="77777777" w:rsidTr="00E0357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997" w:type="dxa"/>
            <w:hideMark/>
          </w:tcPr>
          <w:bookmarkEnd w:id="4"/>
          <w:bookmarkEnd w:id="5"/>
          <w:p w14:paraId="44FF78C6" w14:textId="77777777" w:rsidR="00E03573" w:rsidRDefault="00E03573" w:rsidP="000117AD">
            <w:pPr>
              <w:pStyle w:val="TableHeading"/>
            </w:pPr>
            <w:r>
              <w:t>Term</w:t>
            </w:r>
            <w:r>
              <w:rPr>
                <w:sz w:val="19"/>
                <w:szCs w:val="19"/>
              </w:rPr>
              <w:t xml:space="preserve"> </w:t>
            </w:r>
          </w:p>
        </w:tc>
        <w:tc>
          <w:tcPr>
            <w:tcW w:w="7104" w:type="dxa"/>
            <w:hideMark/>
          </w:tcPr>
          <w:p w14:paraId="17C916E1" w14:textId="77777777" w:rsidR="00E03573" w:rsidRDefault="00E03573" w:rsidP="00BB4A18">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E03573" w14:paraId="56EFBCF0" w14:textId="77777777" w:rsidTr="00E03573">
        <w:trPr>
          <w:cantSplit/>
        </w:trPr>
        <w:tc>
          <w:tcPr>
            <w:cnfStyle w:val="001000000000" w:firstRow="0" w:lastRow="0" w:firstColumn="1" w:lastColumn="0" w:oddVBand="0" w:evenVBand="0" w:oddHBand="0" w:evenHBand="0" w:firstRowFirstColumn="0" w:firstRowLastColumn="0" w:lastRowFirstColumn="0" w:lastRowLastColumn="0"/>
            <w:tcW w:w="1997" w:type="dxa"/>
          </w:tcPr>
          <w:p w14:paraId="6B644F9B" w14:textId="05C57B84" w:rsidR="00E03573" w:rsidRPr="004717FE" w:rsidRDefault="00E03573" w:rsidP="00E03573">
            <w:pPr>
              <w:pStyle w:val="TableText"/>
            </w:pPr>
            <w:r>
              <w:t>accuracy;</w:t>
            </w:r>
            <w:r>
              <w:br/>
              <w:t>a</w:t>
            </w:r>
            <w:r w:rsidRPr="004717FE">
              <w:t>ccurate</w:t>
            </w:r>
          </w:p>
        </w:tc>
        <w:tc>
          <w:tcPr>
            <w:tcW w:w="7104" w:type="dxa"/>
          </w:tcPr>
          <w:p w14:paraId="5F596308" w14:textId="77777777" w:rsidR="00E03573" w:rsidRPr="002A4ECC" w:rsidRDefault="00E03573" w:rsidP="00F61C17">
            <w:pPr>
              <w:pStyle w:val="TableText"/>
              <w:cnfStyle w:val="000000000000" w:firstRow="0" w:lastRow="0" w:firstColumn="0" w:lastColumn="0" w:oddVBand="0" w:evenVBand="0" w:oddHBand="0" w:evenHBand="0" w:firstRowFirstColumn="0" w:firstRowLastColumn="0" w:lastRowFirstColumn="0" w:lastRowLastColumn="0"/>
            </w:pPr>
            <w:r w:rsidRPr="002A4ECC">
              <w:t>consistent with a standard, rule, convention or known fact;</w:t>
            </w:r>
          </w:p>
          <w:p w14:paraId="033907A5" w14:textId="77777777" w:rsidR="00E03573" w:rsidRPr="002A4ECC" w:rsidRDefault="00E03573" w:rsidP="00F61C17">
            <w:pPr>
              <w:pStyle w:val="TableText"/>
              <w:cnfStyle w:val="000000000000" w:firstRow="0" w:lastRow="0" w:firstColumn="0" w:lastColumn="0" w:oddVBand="0" w:evenVBand="0" w:oddHBand="0" w:evenHBand="0" w:firstRowFirstColumn="0" w:firstRowLastColumn="0" w:lastRowFirstColumn="0" w:lastRowLastColumn="0"/>
            </w:pPr>
            <w:r w:rsidRPr="002A4ECC">
              <w:t>in the context of Science:</w:t>
            </w:r>
          </w:p>
          <w:p w14:paraId="3DE70156" w14:textId="77777777" w:rsidR="00E03573" w:rsidRPr="00B07EA0" w:rsidRDefault="00E03573" w:rsidP="00E03573">
            <w:pPr>
              <w:pStyle w:val="TableBullet"/>
              <w:numPr>
                <w:ilvl w:val="0"/>
                <w:numId w:val="18"/>
              </w:numPr>
              <w:cnfStyle w:val="000000000000" w:firstRow="0" w:lastRow="0" w:firstColumn="0" w:lastColumn="0" w:oddVBand="0" w:evenVBand="0" w:oddHBand="0" w:evenHBand="0" w:firstRowFirstColumn="0" w:firstRowLastColumn="0" w:lastRowFirstColumn="0" w:lastRowLastColumn="0"/>
            </w:pPr>
            <w:r w:rsidRPr="00317815">
              <w:rPr>
                <w:rStyle w:val="Emphasis"/>
              </w:rPr>
              <w:t>accurate</w:t>
            </w:r>
            <w:r w:rsidRPr="00B07EA0">
              <w:t xml:space="preserve"> measurements are close to the accepted value </w:t>
            </w:r>
          </w:p>
          <w:p w14:paraId="1E8B0947" w14:textId="622B0327" w:rsidR="00E03573" w:rsidRPr="004717FE" w:rsidRDefault="00E03573" w:rsidP="00E03573">
            <w:pPr>
              <w:pStyle w:val="TableBullet"/>
              <w:cnfStyle w:val="000000000000" w:firstRow="0" w:lastRow="0" w:firstColumn="0" w:lastColumn="0" w:oddVBand="0" w:evenVBand="0" w:oddHBand="0" w:evenHBand="0" w:firstRowFirstColumn="0" w:firstRowLastColumn="0" w:lastRowFirstColumn="0" w:lastRowLastColumn="0"/>
            </w:pPr>
            <w:r w:rsidRPr="00317815">
              <w:rPr>
                <w:rStyle w:val="Emphasis"/>
              </w:rPr>
              <w:t>accurate</w:t>
            </w:r>
            <w:r w:rsidRPr="00B07EA0">
              <w:t xml:space="preserve"> representations are a true representation of observations or collected data</w:t>
            </w:r>
          </w:p>
        </w:tc>
      </w:tr>
      <w:tr w:rsidR="00E03573" w14:paraId="61C8C95A" w14:textId="77777777" w:rsidTr="00E03573">
        <w:trPr>
          <w:cantSplit/>
        </w:trPr>
        <w:tc>
          <w:tcPr>
            <w:cnfStyle w:val="001000000000" w:firstRow="0" w:lastRow="0" w:firstColumn="1" w:lastColumn="0" w:oddVBand="0" w:evenVBand="0" w:oddHBand="0" w:evenHBand="0" w:firstRowFirstColumn="0" w:firstRowLastColumn="0" w:lastRowFirstColumn="0" w:lastRowLastColumn="0"/>
            <w:tcW w:w="1997" w:type="dxa"/>
          </w:tcPr>
          <w:p w14:paraId="46301C5A" w14:textId="77777777" w:rsidR="00E03573" w:rsidRPr="00177E5B" w:rsidRDefault="00E03573" w:rsidP="00E03573">
            <w:pPr>
              <w:pStyle w:val="TableText"/>
            </w:pPr>
            <w:r>
              <w:t>analysis;</w:t>
            </w:r>
            <w:r>
              <w:br/>
              <w:t>a</w:t>
            </w:r>
            <w:r w:rsidRPr="00177E5B">
              <w:t>nalyse</w:t>
            </w:r>
          </w:p>
        </w:tc>
        <w:tc>
          <w:tcPr>
            <w:tcW w:w="7104" w:type="dxa"/>
          </w:tcPr>
          <w:p w14:paraId="3EBC8861" w14:textId="77777777" w:rsidR="00E03573" w:rsidRPr="008F392D" w:rsidRDefault="00E03573" w:rsidP="008F392D">
            <w:pPr>
              <w:pStyle w:val="TableText"/>
              <w:cnfStyle w:val="000000000000" w:firstRow="0" w:lastRow="0" w:firstColumn="0" w:lastColumn="0" w:oddVBand="0" w:evenVBand="0" w:oddHBand="0" w:evenHBand="0" w:firstRowFirstColumn="0" w:firstRowLastColumn="0" w:lastRowFirstColumn="0" w:lastRowLastColumn="0"/>
            </w:pPr>
            <w:r w:rsidRPr="008F392D">
              <w:t>consider in detail for the purpose of finding meaning or relationships, and identifying patterns, similarities and differences; in order to explain and interpret it</w:t>
            </w:r>
          </w:p>
        </w:tc>
      </w:tr>
      <w:tr w:rsidR="00E03573" w14:paraId="23619E54" w14:textId="77777777" w:rsidTr="00E03573">
        <w:trPr>
          <w:cantSplit/>
        </w:trPr>
        <w:tc>
          <w:tcPr>
            <w:cnfStyle w:val="001000000000" w:firstRow="0" w:lastRow="0" w:firstColumn="1" w:lastColumn="0" w:oddVBand="0" w:evenVBand="0" w:oddHBand="0" w:evenHBand="0" w:firstRowFirstColumn="0" w:firstRowLastColumn="0" w:lastRowFirstColumn="0" w:lastRowLastColumn="0"/>
            <w:tcW w:w="1997" w:type="dxa"/>
          </w:tcPr>
          <w:p w14:paraId="6EE172E9" w14:textId="77777777" w:rsidR="00E03573" w:rsidRDefault="00E03573" w:rsidP="00E03573">
            <w:pPr>
              <w:pStyle w:val="TableText"/>
            </w:pPr>
            <w:r>
              <w:t>a</w:t>
            </w:r>
            <w:r w:rsidRPr="00177E5B">
              <w:t>ppropriate</w:t>
            </w:r>
          </w:p>
        </w:tc>
        <w:tc>
          <w:tcPr>
            <w:tcW w:w="7104" w:type="dxa"/>
          </w:tcPr>
          <w:p w14:paraId="5A024017" w14:textId="77777777" w:rsidR="00E03573" w:rsidRPr="008F392D" w:rsidRDefault="00E03573" w:rsidP="008F392D">
            <w:pPr>
              <w:pStyle w:val="TableText"/>
              <w:cnfStyle w:val="000000000000" w:firstRow="0" w:lastRow="0" w:firstColumn="0" w:lastColumn="0" w:oddVBand="0" w:evenVBand="0" w:oddHBand="0" w:evenHBand="0" w:firstRowFirstColumn="0" w:firstRowLastColumn="0" w:lastRowFirstColumn="0" w:lastRowLastColumn="0"/>
            </w:pPr>
            <w:r w:rsidRPr="008F392D">
              <w:t xml:space="preserve">fitting, suitable to the context </w:t>
            </w:r>
          </w:p>
        </w:tc>
      </w:tr>
      <w:tr w:rsidR="00E03573" w14:paraId="3FF5D9B9" w14:textId="77777777" w:rsidTr="00E03573">
        <w:trPr>
          <w:cantSplit/>
        </w:trPr>
        <w:tc>
          <w:tcPr>
            <w:cnfStyle w:val="001000000000" w:firstRow="0" w:lastRow="0" w:firstColumn="1" w:lastColumn="0" w:oddVBand="0" w:evenVBand="0" w:oddHBand="0" w:evenHBand="0" w:firstRowFirstColumn="0" w:firstRowLastColumn="0" w:lastRowFirstColumn="0" w:lastRowLastColumn="0"/>
            <w:tcW w:w="1997" w:type="dxa"/>
          </w:tcPr>
          <w:p w14:paraId="7303CC89" w14:textId="77777777" w:rsidR="00E03573" w:rsidRPr="00177E5B" w:rsidRDefault="00E03573" w:rsidP="00E03573">
            <w:pPr>
              <w:pStyle w:val="TableText"/>
            </w:pPr>
            <w:r>
              <w:t>c</w:t>
            </w:r>
            <w:r w:rsidRPr="00177E5B">
              <w:t>oherent</w:t>
            </w:r>
          </w:p>
        </w:tc>
        <w:tc>
          <w:tcPr>
            <w:tcW w:w="7104" w:type="dxa"/>
          </w:tcPr>
          <w:p w14:paraId="73CAA3AB" w14:textId="77777777" w:rsidR="00E03573" w:rsidRPr="008F392D" w:rsidRDefault="00E03573" w:rsidP="008F392D">
            <w:pPr>
              <w:pStyle w:val="TableText"/>
              <w:cnfStyle w:val="000000000000" w:firstRow="0" w:lastRow="0" w:firstColumn="0" w:lastColumn="0" w:oddVBand="0" w:evenVBand="0" w:oddHBand="0" w:evenHBand="0" w:firstRowFirstColumn="0" w:firstRowLastColumn="0" w:lastRowFirstColumn="0" w:lastRowLastColumn="0"/>
            </w:pPr>
            <w:r w:rsidRPr="008F392D">
              <w:t>rational; well-structured and makes sense</w:t>
            </w:r>
          </w:p>
        </w:tc>
      </w:tr>
      <w:tr w:rsidR="00E03573" w14:paraId="5B6CB899" w14:textId="77777777" w:rsidTr="00E03573">
        <w:trPr>
          <w:cantSplit/>
        </w:trPr>
        <w:tc>
          <w:tcPr>
            <w:cnfStyle w:val="001000000000" w:firstRow="0" w:lastRow="0" w:firstColumn="1" w:lastColumn="0" w:oddVBand="0" w:evenVBand="0" w:oddHBand="0" w:evenHBand="0" w:firstRowFirstColumn="0" w:firstRowLastColumn="0" w:lastRowFirstColumn="0" w:lastRowLastColumn="0"/>
            <w:tcW w:w="1997" w:type="dxa"/>
          </w:tcPr>
          <w:p w14:paraId="55AE58C2" w14:textId="77777777" w:rsidR="00E03573" w:rsidRPr="00A15C69" w:rsidRDefault="00E03573" w:rsidP="00E03573">
            <w:pPr>
              <w:pStyle w:val="TableText"/>
            </w:pPr>
            <w:r>
              <w:t xml:space="preserve">communicating </w:t>
            </w:r>
            <w:r>
              <w:br/>
              <w:t>(sub-strand)</w:t>
            </w:r>
          </w:p>
        </w:tc>
        <w:tc>
          <w:tcPr>
            <w:tcW w:w="7104" w:type="dxa"/>
          </w:tcPr>
          <w:p w14:paraId="1C90006B" w14:textId="77777777" w:rsidR="00E03573" w:rsidRPr="008F392D" w:rsidRDefault="00E03573" w:rsidP="008F392D">
            <w:pPr>
              <w:pStyle w:val="TableText"/>
              <w:cnfStyle w:val="000000000000" w:firstRow="0" w:lastRow="0" w:firstColumn="0" w:lastColumn="0" w:oddVBand="0" w:evenVBand="0" w:oddHBand="0" w:evenHBand="0" w:firstRowFirstColumn="0" w:firstRowLastColumn="0" w:lastRowFirstColumn="0" w:lastRowLastColumn="0"/>
            </w:pPr>
            <w:r w:rsidRPr="008F392D">
              <w:t>conveying information or ideas to others through appropriate representations, text types and modes</w:t>
            </w:r>
          </w:p>
        </w:tc>
      </w:tr>
      <w:tr w:rsidR="00E03573" w14:paraId="56E5C746" w14:textId="77777777" w:rsidTr="00E03573">
        <w:trPr>
          <w:cantSplit/>
        </w:trPr>
        <w:tc>
          <w:tcPr>
            <w:cnfStyle w:val="001000000000" w:firstRow="0" w:lastRow="0" w:firstColumn="1" w:lastColumn="0" w:oddVBand="0" w:evenVBand="0" w:oddHBand="0" w:evenHBand="0" w:firstRowFirstColumn="0" w:firstRowLastColumn="0" w:lastRowFirstColumn="0" w:lastRowLastColumn="0"/>
            <w:tcW w:w="1997" w:type="dxa"/>
          </w:tcPr>
          <w:p w14:paraId="74F2BA78" w14:textId="77777777" w:rsidR="00E03573" w:rsidRPr="00177E5B" w:rsidRDefault="00E03573" w:rsidP="00E03573">
            <w:pPr>
              <w:pStyle w:val="TableText"/>
            </w:pPr>
            <w:r>
              <w:t>c</w:t>
            </w:r>
            <w:r w:rsidRPr="00177E5B">
              <w:t>oncise</w:t>
            </w:r>
          </w:p>
        </w:tc>
        <w:tc>
          <w:tcPr>
            <w:tcW w:w="7104" w:type="dxa"/>
          </w:tcPr>
          <w:p w14:paraId="1EE87539" w14:textId="77777777" w:rsidR="00E03573" w:rsidRPr="008F392D" w:rsidRDefault="00E03573" w:rsidP="008F392D">
            <w:pPr>
              <w:pStyle w:val="TableText"/>
              <w:cnfStyle w:val="000000000000" w:firstRow="0" w:lastRow="0" w:firstColumn="0" w:lastColumn="0" w:oddVBand="0" w:evenVBand="0" w:oddHBand="0" w:evenHBand="0" w:firstRowFirstColumn="0" w:firstRowLastColumn="0" w:lastRowFirstColumn="0" w:lastRowLastColumn="0"/>
            </w:pPr>
            <w:r w:rsidRPr="008F392D">
              <w:t>brief and to the point; without repetition of information, loss of clarity or loss of argument, logic or solution</w:t>
            </w:r>
          </w:p>
        </w:tc>
      </w:tr>
      <w:tr w:rsidR="00E03573" w14:paraId="31F5856B" w14:textId="77777777" w:rsidTr="00E03573">
        <w:trPr>
          <w:cantSplit/>
        </w:trPr>
        <w:tc>
          <w:tcPr>
            <w:cnfStyle w:val="001000000000" w:firstRow="0" w:lastRow="0" w:firstColumn="1" w:lastColumn="0" w:oddVBand="0" w:evenVBand="0" w:oddHBand="0" w:evenHBand="0" w:firstRowFirstColumn="0" w:firstRowLastColumn="0" w:lastRowFirstColumn="0" w:lastRowLastColumn="0"/>
            <w:tcW w:w="1997" w:type="dxa"/>
          </w:tcPr>
          <w:p w14:paraId="481AB1C7" w14:textId="77777777" w:rsidR="00E03573" w:rsidRPr="00EF5640" w:rsidRDefault="00E03573" w:rsidP="00E03573">
            <w:pPr>
              <w:pStyle w:val="TableText"/>
            </w:pPr>
            <w:r>
              <w:t>critical</w:t>
            </w:r>
          </w:p>
        </w:tc>
        <w:tc>
          <w:tcPr>
            <w:tcW w:w="7104" w:type="dxa"/>
          </w:tcPr>
          <w:p w14:paraId="432307F8" w14:textId="77777777" w:rsidR="00E03573" w:rsidRPr="008F392D" w:rsidRDefault="00E03573" w:rsidP="008F392D">
            <w:pPr>
              <w:pStyle w:val="TableText"/>
              <w:cnfStyle w:val="000000000000" w:firstRow="0" w:lastRow="0" w:firstColumn="0" w:lastColumn="0" w:oddVBand="0" w:evenVBand="0" w:oddHBand="0" w:evenHBand="0" w:firstRowFirstColumn="0" w:firstRowLastColumn="0" w:lastRowFirstColumn="0" w:lastRowLastColumn="0"/>
            </w:pPr>
            <w:r w:rsidRPr="008F392D">
              <w:t>analysis or evaluation of an issue or information in order to form a critical judgment, especially in a detailed way, and involving skilful judgment as to truth or merit and is informed by evidence</w:t>
            </w:r>
          </w:p>
        </w:tc>
      </w:tr>
      <w:tr w:rsidR="00E03573" w14:paraId="07C4F485" w14:textId="77777777" w:rsidTr="00E03573">
        <w:trPr>
          <w:cantSplit/>
        </w:trPr>
        <w:tc>
          <w:tcPr>
            <w:cnfStyle w:val="001000000000" w:firstRow="0" w:lastRow="0" w:firstColumn="1" w:lastColumn="0" w:oddVBand="0" w:evenVBand="0" w:oddHBand="0" w:evenHBand="0" w:firstRowFirstColumn="0" w:firstRowLastColumn="0" w:lastRowFirstColumn="0" w:lastRowLastColumn="0"/>
            <w:tcW w:w="1997" w:type="dxa"/>
          </w:tcPr>
          <w:p w14:paraId="330C28EC" w14:textId="77777777" w:rsidR="00E03573" w:rsidRPr="00177E5B" w:rsidRDefault="00E03573" w:rsidP="00E03573">
            <w:pPr>
              <w:pStyle w:val="TableText"/>
            </w:pPr>
            <w:r>
              <w:t>description;</w:t>
            </w:r>
            <w:r>
              <w:br/>
              <w:t>descriptive;</w:t>
            </w:r>
            <w:r>
              <w:br/>
              <w:t>d</w:t>
            </w:r>
            <w:r w:rsidRPr="00177E5B">
              <w:t>escribe</w:t>
            </w:r>
          </w:p>
        </w:tc>
        <w:tc>
          <w:tcPr>
            <w:tcW w:w="7104" w:type="dxa"/>
          </w:tcPr>
          <w:p w14:paraId="748AB169" w14:textId="77777777" w:rsidR="00E03573" w:rsidRPr="008F392D" w:rsidRDefault="00E03573" w:rsidP="008F392D">
            <w:pPr>
              <w:pStyle w:val="TableText"/>
              <w:cnfStyle w:val="000000000000" w:firstRow="0" w:lastRow="0" w:firstColumn="0" w:lastColumn="0" w:oddVBand="0" w:evenVBand="0" w:oddHBand="0" w:evenHBand="0" w:firstRowFirstColumn="0" w:firstRowLastColumn="0" w:lastRowFirstColumn="0" w:lastRowLastColumn="0"/>
            </w:pPr>
            <w:r w:rsidRPr="008F392D">
              <w:t>give an account of characteristics or features</w:t>
            </w:r>
          </w:p>
        </w:tc>
      </w:tr>
      <w:tr w:rsidR="00E03573" w14:paraId="261643DD" w14:textId="77777777" w:rsidTr="00E03573">
        <w:trPr>
          <w:cantSplit/>
        </w:trPr>
        <w:tc>
          <w:tcPr>
            <w:cnfStyle w:val="001000000000" w:firstRow="0" w:lastRow="0" w:firstColumn="1" w:lastColumn="0" w:oddVBand="0" w:evenVBand="0" w:oddHBand="0" w:evenHBand="0" w:firstRowFirstColumn="0" w:firstRowLastColumn="0" w:lastRowFirstColumn="0" w:lastRowLastColumn="0"/>
            <w:tcW w:w="1997" w:type="dxa"/>
          </w:tcPr>
          <w:p w14:paraId="29E55108" w14:textId="77777777" w:rsidR="00E03573" w:rsidRDefault="00E03573" w:rsidP="00E03573">
            <w:pPr>
              <w:pStyle w:val="TableText"/>
            </w:pPr>
            <w:r w:rsidRPr="00994A6B">
              <w:t>direction</w:t>
            </w:r>
            <w:r>
              <w:t>;</w:t>
            </w:r>
            <w:r>
              <w:br/>
            </w:r>
            <w:r w:rsidRPr="00994A6B">
              <w:t>directed</w:t>
            </w:r>
          </w:p>
        </w:tc>
        <w:tc>
          <w:tcPr>
            <w:tcW w:w="7104" w:type="dxa"/>
          </w:tcPr>
          <w:p w14:paraId="5D627B05" w14:textId="77777777" w:rsidR="00E03573" w:rsidRPr="008F392D" w:rsidRDefault="00E03573" w:rsidP="008F392D">
            <w:pPr>
              <w:pStyle w:val="TableText"/>
              <w:cnfStyle w:val="000000000000" w:firstRow="0" w:lastRow="0" w:firstColumn="0" w:lastColumn="0" w:oddVBand="0" w:evenVBand="0" w:oddHBand="0" w:evenHBand="0" w:firstRowFirstColumn="0" w:firstRowLastColumn="0" w:lastRowFirstColumn="0" w:lastRowLastColumn="0"/>
            </w:pPr>
            <w:r w:rsidRPr="008F392D">
              <w:t>following the instructions of the facilitator</w:t>
            </w:r>
          </w:p>
        </w:tc>
      </w:tr>
      <w:tr w:rsidR="00E03573" w14:paraId="6CC3D9E7" w14:textId="77777777" w:rsidTr="00E03573">
        <w:trPr>
          <w:cantSplit/>
        </w:trPr>
        <w:tc>
          <w:tcPr>
            <w:cnfStyle w:val="001000000000" w:firstRow="0" w:lastRow="0" w:firstColumn="1" w:lastColumn="0" w:oddVBand="0" w:evenVBand="0" w:oddHBand="0" w:evenHBand="0" w:firstRowFirstColumn="0" w:firstRowLastColumn="0" w:lastRowFirstColumn="0" w:lastRowLastColumn="0"/>
            <w:tcW w:w="1997" w:type="dxa"/>
          </w:tcPr>
          <w:p w14:paraId="3F362EFB" w14:textId="77777777" w:rsidR="00E03573" w:rsidRDefault="00E03573" w:rsidP="00E03573">
            <w:pPr>
              <w:pStyle w:val="TableText"/>
            </w:pPr>
            <w:r>
              <w:lastRenderedPageBreak/>
              <w:t>effectively;</w:t>
            </w:r>
            <w:r>
              <w:br/>
              <w:t>e</w:t>
            </w:r>
            <w:r w:rsidRPr="00FD7C6A">
              <w:t>ffective</w:t>
            </w:r>
          </w:p>
        </w:tc>
        <w:tc>
          <w:tcPr>
            <w:tcW w:w="7104" w:type="dxa"/>
          </w:tcPr>
          <w:p w14:paraId="1CB527C8" w14:textId="77777777" w:rsidR="00E03573" w:rsidRPr="008F392D" w:rsidRDefault="00E03573" w:rsidP="008F392D">
            <w:pPr>
              <w:pStyle w:val="TableText"/>
              <w:cnfStyle w:val="000000000000" w:firstRow="0" w:lastRow="0" w:firstColumn="0" w:lastColumn="0" w:oddVBand="0" w:evenVBand="0" w:oddHBand="0" w:evenHBand="0" w:firstRowFirstColumn="0" w:firstRowLastColumn="0" w:lastRowFirstColumn="0" w:lastRowLastColumn="0"/>
            </w:pPr>
            <w:r w:rsidRPr="008F392D">
              <w:t>meeting the assigned purpose; in a way that produces a desired or intended result</w:t>
            </w:r>
          </w:p>
        </w:tc>
      </w:tr>
      <w:tr w:rsidR="007768C3" w14:paraId="3544CACB" w14:textId="77777777" w:rsidTr="00E03573">
        <w:trPr>
          <w:cantSplit/>
        </w:trPr>
        <w:tc>
          <w:tcPr>
            <w:cnfStyle w:val="001000000000" w:firstRow="0" w:lastRow="0" w:firstColumn="1" w:lastColumn="0" w:oddVBand="0" w:evenVBand="0" w:oddHBand="0" w:evenHBand="0" w:firstRowFirstColumn="0" w:firstRowLastColumn="0" w:lastRowFirstColumn="0" w:lastRowLastColumn="0"/>
            <w:tcW w:w="1997" w:type="dxa"/>
          </w:tcPr>
          <w:p w14:paraId="308B603D" w14:textId="5D4CAECB" w:rsidR="007768C3" w:rsidRPr="00A15C69" w:rsidRDefault="007768C3" w:rsidP="00E03573">
            <w:pPr>
              <w:pStyle w:val="TableText"/>
            </w:pPr>
            <w:r w:rsidRPr="00564502">
              <w:t xml:space="preserve">evaluating </w:t>
            </w:r>
            <w:r w:rsidRPr="00564502">
              <w:br/>
              <w:t>(sub-strand)</w:t>
            </w:r>
            <w:r>
              <w:t xml:space="preserve">; </w:t>
            </w:r>
            <w:r>
              <w:br/>
              <w:t>evaluation; evaluate</w:t>
            </w:r>
          </w:p>
        </w:tc>
        <w:tc>
          <w:tcPr>
            <w:tcW w:w="7104" w:type="dxa"/>
          </w:tcPr>
          <w:p w14:paraId="696693A9" w14:textId="77777777" w:rsidR="007768C3" w:rsidRDefault="007768C3" w:rsidP="003A2B13">
            <w:pPr>
              <w:pStyle w:val="TableText"/>
              <w:cnfStyle w:val="000000000000" w:firstRow="0" w:lastRow="0" w:firstColumn="0" w:lastColumn="0" w:oddVBand="0" w:evenVBand="0" w:oddHBand="0" w:evenHBand="0" w:firstRowFirstColumn="0" w:firstRowLastColumn="0" w:lastRowFirstColumn="0" w:lastRowLastColumn="0"/>
              <w:rPr>
                <w:lang w:val="en"/>
              </w:rPr>
            </w:pPr>
            <w:bookmarkStart w:id="6" w:name="_GoBack"/>
            <w:bookmarkEnd w:id="6"/>
            <w:r>
              <w:rPr>
                <w:lang w:val="en"/>
              </w:rPr>
              <w:t>c</w:t>
            </w:r>
            <w:r w:rsidRPr="00A55757">
              <w:rPr>
                <w:lang w:val="en"/>
              </w:rPr>
              <w:t>onsider</w:t>
            </w:r>
            <w:r>
              <w:rPr>
                <w:lang w:val="en"/>
              </w:rPr>
              <w:t>ing</w:t>
            </w:r>
            <w:r w:rsidRPr="00A55757">
              <w:rPr>
                <w:lang w:val="en"/>
              </w:rPr>
              <w:t xml:space="preserve"> the quality of available evidence and the merit or significance of a claim, proposition or conclusion with reference to that evidence</w:t>
            </w:r>
            <w:r>
              <w:rPr>
                <w:lang w:val="en"/>
              </w:rPr>
              <w:t>;</w:t>
            </w:r>
          </w:p>
          <w:p w14:paraId="1F3B9A61" w14:textId="6C30D486" w:rsidR="007768C3" w:rsidRDefault="007768C3" w:rsidP="003A2B13">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 xml:space="preserve">in Year 9, </w:t>
            </w:r>
            <w:r w:rsidRPr="008D108A">
              <w:rPr>
                <w:rStyle w:val="Emphasis"/>
              </w:rPr>
              <w:t>evaluating</w:t>
            </w:r>
            <w:r>
              <w:rPr>
                <w:lang w:val="en"/>
              </w:rPr>
              <w:t xml:space="preserve"> includes:</w:t>
            </w:r>
          </w:p>
          <w:p w14:paraId="4C9E48DD" w14:textId="77777777" w:rsidR="007768C3" w:rsidRDefault="007768C3" w:rsidP="007768C3">
            <w:pPr>
              <w:pStyle w:val="TableBullet"/>
              <w:numPr>
                <w:ilvl w:val="0"/>
                <w:numId w:val="18"/>
              </w:numPr>
              <w:spacing w:before="40" w:after="40"/>
              <w:cnfStyle w:val="000000000000" w:firstRow="0" w:lastRow="0" w:firstColumn="0" w:lastColumn="0" w:oddVBand="0" w:evenVBand="0" w:oddHBand="0" w:evenHBand="0" w:firstRowFirstColumn="0" w:firstRowLastColumn="0" w:lastRowFirstColumn="0" w:lastRowLastColumn="0"/>
              <w:rPr>
                <w:rFonts w:ascii="Arial" w:hAnsi="Arial"/>
              </w:rPr>
            </w:pPr>
            <w:r>
              <w:t>evaluating conclusions</w:t>
            </w:r>
          </w:p>
          <w:p w14:paraId="6F5E2704" w14:textId="77777777" w:rsidR="007768C3" w:rsidRDefault="007768C3" w:rsidP="007768C3">
            <w:pPr>
              <w:pStyle w:val="TableBullet"/>
              <w:numPr>
                <w:ilvl w:val="0"/>
                <w:numId w:val="18"/>
              </w:numPr>
              <w:spacing w:before="40" w:after="40"/>
              <w:cnfStyle w:val="000000000000" w:firstRow="0" w:lastRow="0" w:firstColumn="0" w:lastColumn="0" w:oddVBand="0" w:evenVBand="0" w:oddHBand="0" w:evenHBand="0" w:firstRowFirstColumn="0" w:firstRowLastColumn="0" w:lastRowFirstColumn="0" w:lastRowLastColumn="0"/>
              <w:rPr>
                <w:rFonts w:ascii="Arial" w:hAnsi="Arial"/>
              </w:rPr>
            </w:pPr>
            <w:r>
              <w:t>identifying sources of uncertainty and possible alternative explanations</w:t>
            </w:r>
          </w:p>
          <w:p w14:paraId="0A0BB167" w14:textId="77777777" w:rsidR="007768C3" w:rsidRDefault="007768C3" w:rsidP="007768C3">
            <w:pPr>
              <w:pStyle w:val="TableBullet"/>
              <w:numPr>
                <w:ilvl w:val="0"/>
                <w:numId w:val="18"/>
              </w:numPr>
              <w:spacing w:before="40" w:after="40"/>
              <w:cnfStyle w:val="000000000000" w:firstRow="0" w:lastRow="0" w:firstColumn="0" w:lastColumn="0" w:oddVBand="0" w:evenVBand="0" w:oddHBand="0" w:evenHBand="0" w:firstRowFirstColumn="0" w:firstRowLastColumn="0" w:lastRowFirstColumn="0" w:lastRowLastColumn="0"/>
              <w:rPr>
                <w:rFonts w:ascii="Arial" w:hAnsi="Arial"/>
              </w:rPr>
            </w:pPr>
            <w:r>
              <w:t>describing ways to improve the quality of data</w:t>
            </w:r>
          </w:p>
          <w:p w14:paraId="7DA173F0" w14:textId="77777777" w:rsidR="007768C3" w:rsidRDefault="007768C3" w:rsidP="007768C3">
            <w:pPr>
              <w:pStyle w:val="TableBullet"/>
              <w:numPr>
                <w:ilvl w:val="0"/>
                <w:numId w:val="18"/>
              </w:numPr>
              <w:spacing w:before="40" w:after="40"/>
              <w:cnfStyle w:val="000000000000" w:firstRow="0" w:lastRow="0" w:firstColumn="0" w:lastColumn="0" w:oddVBand="0" w:evenVBand="0" w:oddHBand="0" w:evenHBand="0" w:firstRowFirstColumn="0" w:firstRowLastColumn="0" w:lastRowFirstColumn="0" w:lastRowLastColumn="0"/>
              <w:rPr>
                <w:rFonts w:ascii="Arial" w:hAnsi="Arial"/>
              </w:rPr>
            </w:pPr>
            <w:r>
              <w:t>critically analysing the validity of information in primary and secondary sources</w:t>
            </w:r>
          </w:p>
          <w:p w14:paraId="7C0DB77A" w14:textId="35E9AEE1" w:rsidR="007768C3" w:rsidRPr="00A15C69" w:rsidRDefault="007768C3" w:rsidP="009957AB">
            <w:pPr>
              <w:pStyle w:val="TableBullet"/>
              <w:ind w:left="284" w:hanging="284"/>
              <w:cnfStyle w:val="000000000000" w:firstRow="0" w:lastRow="0" w:firstColumn="0" w:lastColumn="0" w:oddVBand="0" w:evenVBand="0" w:oddHBand="0" w:evenHBand="0" w:firstRowFirstColumn="0" w:firstRowLastColumn="0" w:lastRowFirstColumn="0" w:lastRowLastColumn="0"/>
            </w:pPr>
            <w:r>
              <w:t>evaluating approaches used to solve problems</w:t>
            </w:r>
          </w:p>
        </w:tc>
      </w:tr>
      <w:tr w:rsidR="00E03573" w14:paraId="3DE1CF50" w14:textId="77777777" w:rsidTr="00E03573">
        <w:trPr>
          <w:cantSplit/>
        </w:trPr>
        <w:tc>
          <w:tcPr>
            <w:cnfStyle w:val="001000000000" w:firstRow="0" w:lastRow="0" w:firstColumn="1" w:lastColumn="0" w:oddVBand="0" w:evenVBand="0" w:oddHBand="0" w:evenHBand="0" w:firstRowFirstColumn="0" w:firstRowLastColumn="0" w:lastRowFirstColumn="0" w:lastRowLastColumn="0"/>
            <w:tcW w:w="1997" w:type="dxa"/>
          </w:tcPr>
          <w:p w14:paraId="0ED473E4" w14:textId="77777777" w:rsidR="00E03573" w:rsidRPr="00177E5B" w:rsidRDefault="00E03573" w:rsidP="00E03573">
            <w:pPr>
              <w:pStyle w:val="TableText"/>
            </w:pPr>
            <w:r>
              <w:t>examination;</w:t>
            </w:r>
            <w:r>
              <w:br/>
              <w:t>e</w:t>
            </w:r>
            <w:r w:rsidRPr="00FD7C6A">
              <w:t>xamine</w:t>
            </w:r>
          </w:p>
        </w:tc>
        <w:tc>
          <w:tcPr>
            <w:tcW w:w="7104" w:type="dxa"/>
          </w:tcPr>
          <w:p w14:paraId="076EB9FD" w14:textId="77777777" w:rsidR="00E03573" w:rsidRPr="008F392D" w:rsidRDefault="00E03573" w:rsidP="008F392D">
            <w:pPr>
              <w:pStyle w:val="TableText"/>
              <w:cnfStyle w:val="000000000000" w:firstRow="0" w:lastRow="0" w:firstColumn="0" w:lastColumn="0" w:oddVBand="0" w:evenVBand="0" w:oddHBand="0" w:evenHBand="0" w:firstRowFirstColumn="0" w:firstRowLastColumn="0" w:lastRowFirstColumn="0" w:lastRowLastColumn="0"/>
            </w:pPr>
            <w:r w:rsidRPr="008F392D">
              <w:t>to determine the nature or condition of something</w:t>
            </w:r>
          </w:p>
        </w:tc>
      </w:tr>
      <w:tr w:rsidR="00E03573" w14:paraId="7C53D738" w14:textId="77777777" w:rsidTr="00E03573">
        <w:trPr>
          <w:cantSplit/>
        </w:trPr>
        <w:tc>
          <w:tcPr>
            <w:cnfStyle w:val="001000000000" w:firstRow="0" w:lastRow="0" w:firstColumn="1" w:lastColumn="0" w:oddVBand="0" w:evenVBand="0" w:oddHBand="0" w:evenHBand="0" w:firstRowFirstColumn="0" w:firstRowLastColumn="0" w:lastRowFirstColumn="0" w:lastRowLastColumn="0"/>
            <w:tcW w:w="1997" w:type="dxa"/>
          </w:tcPr>
          <w:p w14:paraId="1ADB16F1" w14:textId="77777777" w:rsidR="00E03573" w:rsidRPr="00177E5B" w:rsidRDefault="00E03573" w:rsidP="00E03573">
            <w:pPr>
              <w:pStyle w:val="TableText"/>
            </w:pPr>
            <w:r>
              <w:t>e</w:t>
            </w:r>
            <w:r w:rsidRPr="00EF5640">
              <w:t>xplanation</w:t>
            </w:r>
            <w:r>
              <w:t>;</w:t>
            </w:r>
            <w:r>
              <w:br/>
              <w:t>explanatory;</w:t>
            </w:r>
            <w:r>
              <w:br/>
              <w:t>e</w:t>
            </w:r>
            <w:r w:rsidRPr="00EF5640">
              <w:t>xplain</w:t>
            </w:r>
          </w:p>
        </w:tc>
        <w:tc>
          <w:tcPr>
            <w:tcW w:w="7104" w:type="dxa"/>
          </w:tcPr>
          <w:p w14:paraId="620BDE16" w14:textId="77777777" w:rsidR="00E03573" w:rsidRPr="008F392D" w:rsidRDefault="00E03573" w:rsidP="008F392D">
            <w:pPr>
              <w:pStyle w:val="TableText"/>
              <w:cnfStyle w:val="000000000000" w:firstRow="0" w:lastRow="0" w:firstColumn="0" w:lastColumn="0" w:oddVBand="0" w:evenVBand="0" w:oddHBand="0" w:evenHBand="0" w:firstRowFirstColumn="0" w:firstRowLastColumn="0" w:lastRowFirstColumn="0" w:lastRowLastColumn="0"/>
            </w:pPr>
            <w:r w:rsidRPr="008F392D">
              <w:t>provide additional information that demonstrates understanding of reasoning and/or application</w:t>
            </w:r>
          </w:p>
        </w:tc>
      </w:tr>
      <w:tr w:rsidR="00E03573" w14:paraId="2CED3D95" w14:textId="77777777" w:rsidTr="00E03573">
        <w:trPr>
          <w:cantSplit/>
        </w:trPr>
        <w:tc>
          <w:tcPr>
            <w:cnfStyle w:val="001000000000" w:firstRow="0" w:lastRow="0" w:firstColumn="1" w:lastColumn="0" w:oddVBand="0" w:evenVBand="0" w:oddHBand="0" w:evenHBand="0" w:firstRowFirstColumn="0" w:firstRowLastColumn="0" w:lastRowFirstColumn="0" w:lastRowLastColumn="0"/>
            <w:tcW w:w="1997" w:type="dxa"/>
          </w:tcPr>
          <w:p w14:paraId="37746865" w14:textId="77777777" w:rsidR="00E03573" w:rsidRPr="00E149FD" w:rsidRDefault="00E03573" w:rsidP="00E03573">
            <w:pPr>
              <w:pStyle w:val="TableText"/>
            </w:pPr>
            <w:r>
              <w:t>f</w:t>
            </w:r>
            <w:r w:rsidRPr="00240ED0">
              <w:t>ragmented</w:t>
            </w:r>
          </w:p>
        </w:tc>
        <w:tc>
          <w:tcPr>
            <w:tcW w:w="7104" w:type="dxa"/>
          </w:tcPr>
          <w:p w14:paraId="07D5B77F" w14:textId="77777777" w:rsidR="00E03573" w:rsidRPr="008F392D" w:rsidRDefault="00E03573" w:rsidP="008F392D">
            <w:pPr>
              <w:pStyle w:val="TableText"/>
              <w:cnfStyle w:val="000000000000" w:firstRow="0" w:lastRow="0" w:firstColumn="0" w:lastColumn="0" w:oddVBand="0" w:evenVBand="0" w:oddHBand="0" w:evenHBand="0" w:firstRowFirstColumn="0" w:firstRowLastColumn="0" w:lastRowFirstColumn="0" w:lastRowLastColumn="0"/>
            </w:pPr>
            <w:r w:rsidRPr="008F392D">
              <w:t>disjointed, incomplete or isolated</w:t>
            </w:r>
          </w:p>
        </w:tc>
      </w:tr>
      <w:tr w:rsidR="00E03573" w14:paraId="1B9A1787" w14:textId="77777777" w:rsidTr="00E03573">
        <w:trPr>
          <w:cantSplit/>
        </w:trPr>
        <w:tc>
          <w:tcPr>
            <w:cnfStyle w:val="001000000000" w:firstRow="0" w:lastRow="0" w:firstColumn="1" w:lastColumn="0" w:oddVBand="0" w:evenVBand="0" w:oddHBand="0" w:evenHBand="0" w:firstRowFirstColumn="0" w:firstRowLastColumn="0" w:lastRowFirstColumn="0" w:lastRowLastColumn="0"/>
            <w:tcW w:w="1997" w:type="dxa"/>
          </w:tcPr>
          <w:p w14:paraId="24604AAF" w14:textId="77777777" w:rsidR="00E03573" w:rsidRPr="008C15FF" w:rsidRDefault="00E03573" w:rsidP="00E03573">
            <w:pPr>
              <w:pStyle w:val="TableText"/>
            </w:pPr>
            <w:r>
              <w:t>g</w:t>
            </w:r>
            <w:r w:rsidRPr="008C15FF">
              <w:t>uided</w:t>
            </w:r>
          </w:p>
        </w:tc>
        <w:tc>
          <w:tcPr>
            <w:tcW w:w="7104" w:type="dxa"/>
          </w:tcPr>
          <w:p w14:paraId="1D1DCEFA" w14:textId="77777777" w:rsidR="00E03573" w:rsidRPr="009E1678" w:rsidRDefault="00E03573" w:rsidP="00BB4A18">
            <w:pPr>
              <w:pStyle w:val="Tablesubhead"/>
              <w:cnfStyle w:val="000000000000" w:firstRow="0" w:lastRow="0" w:firstColumn="0" w:lastColumn="0" w:oddVBand="0" w:evenVBand="0" w:oddHBand="0" w:evenHBand="0" w:firstRowFirstColumn="0" w:firstRowLastColumn="0" w:lastRowFirstColumn="0" w:lastRowLastColumn="0"/>
              <w:rPr>
                <w:b w:val="0"/>
              </w:rPr>
            </w:pPr>
            <w:r>
              <w:rPr>
                <w:b w:val="0"/>
              </w:rPr>
              <w:t>v</w:t>
            </w:r>
            <w:r w:rsidRPr="009E1678">
              <w:rPr>
                <w:b w:val="0"/>
              </w:rPr>
              <w:t>isual and/or verbal prompts to facilitate or support independent action</w:t>
            </w:r>
          </w:p>
        </w:tc>
      </w:tr>
      <w:tr w:rsidR="00E03573" w14:paraId="7D77BBF1" w14:textId="77777777" w:rsidTr="00E03573">
        <w:trPr>
          <w:cantSplit/>
        </w:trPr>
        <w:tc>
          <w:tcPr>
            <w:cnfStyle w:val="001000000000" w:firstRow="0" w:lastRow="0" w:firstColumn="1" w:lastColumn="0" w:oddVBand="0" w:evenVBand="0" w:oddHBand="0" w:evenHBand="0" w:firstRowFirstColumn="0" w:firstRowLastColumn="0" w:lastRowFirstColumn="0" w:lastRowLastColumn="0"/>
            <w:tcW w:w="1997" w:type="dxa"/>
          </w:tcPr>
          <w:p w14:paraId="01854D32" w14:textId="77777777" w:rsidR="00E03573" w:rsidRPr="00177E5B" w:rsidRDefault="00E03573" w:rsidP="00E03573">
            <w:pPr>
              <w:pStyle w:val="TableText"/>
            </w:pPr>
            <w:r>
              <w:t>identification;</w:t>
            </w:r>
            <w:r>
              <w:br/>
              <w:t>i</w:t>
            </w:r>
            <w:r w:rsidRPr="00EF5640">
              <w:t>dentify</w:t>
            </w:r>
          </w:p>
        </w:tc>
        <w:tc>
          <w:tcPr>
            <w:tcW w:w="7104" w:type="dxa"/>
          </w:tcPr>
          <w:p w14:paraId="71EF1EA6" w14:textId="77777777" w:rsidR="00E03573" w:rsidRPr="008F392D" w:rsidRDefault="00E03573" w:rsidP="008F392D">
            <w:pPr>
              <w:pStyle w:val="TableText"/>
              <w:cnfStyle w:val="000000000000" w:firstRow="0" w:lastRow="0" w:firstColumn="0" w:lastColumn="0" w:oddVBand="0" w:evenVBand="0" w:oddHBand="0" w:evenHBand="0" w:firstRowFirstColumn="0" w:firstRowLastColumn="0" w:lastRowFirstColumn="0" w:lastRowLastColumn="0"/>
            </w:pPr>
            <w:r w:rsidRPr="008F392D">
              <w:t>establish or indicate who or what someone or something is</w:t>
            </w:r>
          </w:p>
        </w:tc>
      </w:tr>
      <w:tr w:rsidR="00E03573" w14:paraId="44D696CA" w14:textId="77777777" w:rsidTr="00E03573">
        <w:trPr>
          <w:cantSplit/>
        </w:trPr>
        <w:tc>
          <w:tcPr>
            <w:cnfStyle w:val="001000000000" w:firstRow="0" w:lastRow="0" w:firstColumn="1" w:lastColumn="0" w:oddVBand="0" w:evenVBand="0" w:oddHBand="0" w:evenHBand="0" w:firstRowFirstColumn="0" w:firstRowLastColumn="0" w:lastRowFirstColumn="0" w:lastRowLastColumn="0"/>
            <w:tcW w:w="1997" w:type="dxa"/>
          </w:tcPr>
          <w:p w14:paraId="7571F8AB" w14:textId="6B271D16" w:rsidR="00E03573" w:rsidRPr="00177E5B" w:rsidRDefault="00E03573" w:rsidP="00E03573">
            <w:pPr>
              <w:pStyle w:val="TableText"/>
            </w:pPr>
            <w:r>
              <w:t>i</w:t>
            </w:r>
            <w:r w:rsidRPr="00177E5B">
              <w:t>nformed</w:t>
            </w:r>
          </w:p>
        </w:tc>
        <w:tc>
          <w:tcPr>
            <w:tcW w:w="7104" w:type="dxa"/>
          </w:tcPr>
          <w:p w14:paraId="7C58FF85" w14:textId="77777777" w:rsidR="00E03573" w:rsidRPr="002A4ECC" w:rsidRDefault="00E03573" w:rsidP="00F61C17">
            <w:pPr>
              <w:pStyle w:val="TableText"/>
              <w:cnfStyle w:val="000000000000" w:firstRow="0" w:lastRow="0" w:firstColumn="0" w:lastColumn="0" w:oddVBand="0" w:evenVBand="0" w:oddHBand="0" w:evenHBand="0" w:firstRowFirstColumn="0" w:firstRowLastColumn="0" w:lastRowFirstColumn="0" w:lastRowLastColumn="0"/>
            </w:pPr>
            <w:r w:rsidRPr="002A4ECC">
              <w:t>having relevant knowledge; being conversant with the topic;</w:t>
            </w:r>
          </w:p>
          <w:p w14:paraId="171612A9" w14:textId="7D4F8899" w:rsidR="00E03573" w:rsidRPr="008F392D" w:rsidRDefault="00E03573" w:rsidP="008F392D">
            <w:pPr>
              <w:pStyle w:val="TableText"/>
              <w:cnfStyle w:val="000000000000" w:firstRow="0" w:lastRow="0" w:firstColumn="0" w:lastColumn="0" w:oddVBand="0" w:evenVBand="0" w:oddHBand="0" w:evenHBand="0" w:firstRowFirstColumn="0" w:firstRowLastColumn="0" w:lastRowFirstColumn="0" w:lastRowLastColumn="0"/>
            </w:pPr>
            <w:r w:rsidRPr="002A4ECC">
              <w:t xml:space="preserve">in the context of Science, </w:t>
            </w:r>
            <w:r w:rsidRPr="00317815">
              <w:rPr>
                <w:rStyle w:val="Emphasis"/>
              </w:rPr>
              <w:t>informed</w:t>
            </w:r>
            <w:r w:rsidRPr="002A4ECC">
              <w:t xml:space="preserve"> means referring to scientific background knowledge and/or empirical observations</w:t>
            </w:r>
          </w:p>
        </w:tc>
      </w:tr>
      <w:tr w:rsidR="00E03573" w14:paraId="18847D11" w14:textId="77777777" w:rsidTr="00E03573">
        <w:trPr>
          <w:cantSplit/>
        </w:trPr>
        <w:tc>
          <w:tcPr>
            <w:cnfStyle w:val="001000000000" w:firstRow="0" w:lastRow="0" w:firstColumn="1" w:lastColumn="0" w:oddVBand="0" w:evenVBand="0" w:oddHBand="0" w:evenHBand="0" w:firstRowFirstColumn="0" w:firstRowLastColumn="0" w:lastRowFirstColumn="0" w:lastRowLastColumn="0"/>
            <w:tcW w:w="1997" w:type="dxa"/>
          </w:tcPr>
          <w:p w14:paraId="7763A277" w14:textId="603CC662" w:rsidR="00E03573" w:rsidRPr="00E149FD" w:rsidRDefault="00E03573" w:rsidP="00E03573">
            <w:pPr>
              <w:pStyle w:val="TableText"/>
            </w:pPr>
            <w:r>
              <w:t>justification;</w:t>
            </w:r>
            <w:r>
              <w:br/>
              <w:t>j</w:t>
            </w:r>
            <w:r w:rsidRPr="00E149FD">
              <w:t>ustify</w:t>
            </w:r>
          </w:p>
        </w:tc>
        <w:tc>
          <w:tcPr>
            <w:tcW w:w="7104" w:type="dxa"/>
          </w:tcPr>
          <w:p w14:paraId="367BCC22" w14:textId="77777777" w:rsidR="00E03573" w:rsidRPr="002A4ECC" w:rsidRDefault="00E03573" w:rsidP="00F61C17">
            <w:pPr>
              <w:pStyle w:val="TableText"/>
              <w:cnfStyle w:val="000000000000" w:firstRow="0" w:lastRow="0" w:firstColumn="0" w:lastColumn="0" w:oddVBand="0" w:evenVBand="0" w:oddHBand="0" w:evenHBand="0" w:firstRowFirstColumn="0" w:firstRowLastColumn="0" w:lastRowFirstColumn="0" w:lastRowLastColumn="0"/>
            </w:pPr>
            <w:r w:rsidRPr="002A4ECC">
              <w:t>show how an argument or conclusion is right or reasonable;</w:t>
            </w:r>
          </w:p>
          <w:p w14:paraId="4652F95C" w14:textId="77777777" w:rsidR="00E03573" w:rsidRPr="002A4ECC" w:rsidRDefault="00E03573" w:rsidP="00F61C17">
            <w:pPr>
              <w:pStyle w:val="TableText"/>
              <w:cnfStyle w:val="000000000000" w:firstRow="0" w:lastRow="0" w:firstColumn="0" w:lastColumn="0" w:oddVBand="0" w:evenVBand="0" w:oddHBand="0" w:evenHBand="0" w:firstRowFirstColumn="0" w:firstRowLastColumn="0" w:lastRowFirstColumn="0" w:lastRowLastColumn="0"/>
            </w:pPr>
            <w:r w:rsidRPr="002A4ECC">
              <w:t>provide sound reasons or evidence;</w:t>
            </w:r>
          </w:p>
          <w:p w14:paraId="26CCC3E9" w14:textId="7835236C" w:rsidR="00E03573" w:rsidRPr="008F392D" w:rsidRDefault="00E03573" w:rsidP="008F392D">
            <w:pPr>
              <w:pStyle w:val="TableText"/>
              <w:cnfStyle w:val="000000000000" w:firstRow="0" w:lastRow="0" w:firstColumn="0" w:lastColumn="0" w:oddVBand="0" w:evenVBand="0" w:oddHBand="0" w:evenHBand="0" w:firstRowFirstColumn="0" w:firstRowLastColumn="0" w:lastRowFirstColumn="0" w:lastRowLastColumn="0"/>
            </w:pPr>
            <w:r w:rsidRPr="002A4ECC">
              <w:t xml:space="preserve">in the context of Science, </w:t>
            </w:r>
            <w:r w:rsidRPr="00317815">
              <w:rPr>
                <w:rStyle w:val="Emphasis"/>
              </w:rPr>
              <w:t>justified</w:t>
            </w:r>
            <w:r w:rsidRPr="002A4ECC">
              <w:t xml:space="preserve"> also means that the evidence is provided through reference to scientific background knowledge and/or empirical observations as part of the justification</w:t>
            </w:r>
          </w:p>
        </w:tc>
      </w:tr>
      <w:tr w:rsidR="00E03573" w14:paraId="2669F2B3" w14:textId="77777777" w:rsidTr="00E03573">
        <w:trPr>
          <w:cantSplit/>
        </w:trPr>
        <w:tc>
          <w:tcPr>
            <w:cnfStyle w:val="001000000000" w:firstRow="0" w:lastRow="0" w:firstColumn="1" w:lastColumn="0" w:oddVBand="0" w:evenVBand="0" w:oddHBand="0" w:evenHBand="0" w:firstRowFirstColumn="0" w:firstRowLastColumn="0" w:lastRowFirstColumn="0" w:lastRowLastColumn="0"/>
            <w:tcW w:w="1997" w:type="dxa"/>
          </w:tcPr>
          <w:p w14:paraId="2DBEAA3A" w14:textId="77777777" w:rsidR="00E03573" w:rsidRPr="00A15C69" w:rsidRDefault="00E03573" w:rsidP="00E03573">
            <w:pPr>
              <w:pStyle w:val="TableText"/>
            </w:pPr>
            <w:r>
              <w:t>partial</w:t>
            </w:r>
          </w:p>
        </w:tc>
        <w:tc>
          <w:tcPr>
            <w:tcW w:w="7104" w:type="dxa"/>
          </w:tcPr>
          <w:p w14:paraId="06953DA1" w14:textId="77777777" w:rsidR="00E03573" w:rsidRPr="008F392D" w:rsidRDefault="00E03573" w:rsidP="008F392D">
            <w:pPr>
              <w:pStyle w:val="TableText"/>
              <w:cnfStyle w:val="000000000000" w:firstRow="0" w:lastRow="0" w:firstColumn="0" w:lastColumn="0" w:oddVBand="0" w:evenVBand="0" w:oddHBand="0" w:evenHBand="0" w:firstRowFirstColumn="0" w:firstRowLastColumn="0" w:lastRowFirstColumn="0" w:lastRowLastColumn="0"/>
            </w:pPr>
            <w:r w:rsidRPr="008F392D">
              <w:t>incomplete, half-done, unfinished</w:t>
            </w:r>
          </w:p>
        </w:tc>
      </w:tr>
      <w:tr w:rsidR="00E03573" w14:paraId="554B4989" w14:textId="77777777" w:rsidTr="00E03573">
        <w:trPr>
          <w:cantSplit/>
        </w:trPr>
        <w:tc>
          <w:tcPr>
            <w:cnfStyle w:val="001000000000" w:firstRow="0" w:lastRow="0" w:firstColumn="1" w:lastColumn="0" w:oddVBand="0" w:evenVBand="0" w:oddHBand="0" w:evenHBand="0" w:firstRowFirstColumn="0" w:firstRowLastColumn="0" w:lastRowFirstColumn="0" w:lastRowLastColumn="0"/>
            <w:tcW w:w="1997" w:type="dxa"/>
          </w:tcPr>
          <w:p w14:paraId="4990931F" w14:textId="77777777" w:rsidR="00E03573" w:rsidRDefault="00E03573" w:rsidP="00E03573">
            <w:pPr>
              <w:pStyle w:val="TableText"/>
            </w:pPr>
            <w:r>
              <w:t>planning and conducting</w:t>
            </w:r>
            <w:r>
              <w:br/>
              <w:t>(sub-strand)</w:t>
            </w:r>
          </w:p>
        </w:tc>
        <w:tc>
          <w:tcPr>
            <w:tcW w:w="7104" w:type="dxa"/>
          </w:tcPr>
          <w:p w14:paraId="4A68DAC9" w14:textId="77777777" w:rsidR="00E03573" w:rsidRPr="008F392D" w:rsidRDefault="00E03573" w:rsidP="008F392D">
            <w:pPr>
              <w:pStyle w:val="TableText"/>
              <w:cnfStyle w:val="000000000000" w:firstRow="0" w:lastRow="0" w:firstColumn="0" w:lastColumn="0" w:oddVBand="0" w:evenVBand="0" w:oddHBand="0" w:evenHBand="0" w:firstRowFirstColumn="0" w:firstRowLastColumn="0" w:lastRowFirstColumn="0" w:lastRowLastColumn="0"/>
            </w:pPr>
            <w:r w:rsidRPr="008F392D">
              <w:t>making decisions regarding how to investigate or solve a problem and carrying out an investigation, including the collection of data;</w:t>
            </w:r>
          </w:p>
          <w:p w14:paraId="339E38A5" w14:textId="77777777" w:rsidR="00E03573" w:rsidRPr="008F392D" w:rsidRDefault="00E03573" w:rsidP="008F392D">
            <w:pPr>
              <w:pStyle w:val="TableText"/>
              <w:cnfStyle w:val="000000000000" w:firstRow="0" w:lastRow="0" w:firstColumn="0" w:lastColumn="0" w:oddVBand="0" w:evenVBand="0" w:oddHBand="0" w:evenHBand="0" w:firstRowFirstColumn="0" w:firstRowLastColumn="0" w:lastRowFirstColumn="0" w:lastRowLastColumn="0"/>
            </w:pPr>
            <w:r w:rsidRPr="008F392D">
              <w:t>in Year 9, this includes:</w:t>
            </w:r>
          </w:p>
          <w:p w14:paraId="57EFF3CC" w14:textId="77777777" w:rsidR="00E03573" w:rsidRDefault="00E03573" w:rsidP="004C539F">
            <w:pPr>
              <w:pStyle w:val="TableBullet"/>
              <w:ind w:left="284" w:hanging="284"/>
              <w:cnfStyle w:val="000000000000" w:firstRow="0" w:lastRow="0" w:firstColumn="0" w:lastColumn="0" w:oddVBand="0" w:evenVBand="0" w:oddHBand="0" w:evenHBand="0" w:firstRowFirstColumn="0" w:firstRowLastColumn="0" w:lastRowFirstColumn="0" w:lastRowLastColumn="0"/>
              <w:rPr>
                <w:lang w:val="en"/>
              </w:rPr>
            </w:pPr>
            <w:r>
              <w:rPr>
                <w:lang w:val="en"/>
              </w:rPr>
              <w:t>planning, selecting and using appropriate investigation methods</w:t>
            </w:r>
          </w:p>
          <w:p w14:paraId="2B68BB7E" w14:textId="77777777" w:rsidR="00E03573" w:rsidRPr="009C50EC" w:rsidRDefault="00E03573" w:rsidP="004C539F">
            <w:pPr>
              <w:pStyle w:val="TableBullet"/>
              <w:ind w:left="284" w:hanging="284"/>
              <w:cnfStyle w:val="000000000000" w:firstRow="0" w:lastRow="0" w:firstColumn="0" w:lastColumn="0" w:oddVBand="0" w:evenVBand="0" w:oddHBand="0" w:evenHBand="0" w:firstRowFirstColumn="0" w:firstRowLastColumn="0" w:lastRowFirstColumn="0" w:lastRowLastColumn="0"/>
              <w:rPr>
                <w:lang w:val="en"/>
              </w:rPr>
            </w:pPr>
            <w:r>
              <w:rPr>
                <w:lang w:val="en"/>
              </w:rPr>
              <w:t>assessing risk and addressing ethical issues</w:t>
            </w:r>
          </w:p>
          <w:p w14:paraId="6BED9734" w14:textId="77777777" w:rsidR="00E03573" w:rsidRPr="009C50EC" w:rsidRDefault="00E03573" w:rsidP="004C539F">
            <w:pPr>
              <w:pStyle w:val="TableBullet"/>
              <w:ind w:left="284" w:hanging="284"/>
              <w:cnfStyle w:val="000000000000" w:firstRow="0" w:lastRow="0" w:firstColumn="0" w:lastColumn="0" w:oddVBand="0" w:evenVBand="0" w:oddHBand="0" w:evenHBand="0" w:firstRowFirstColumn="0" w:firstRowLastColumn="0" w:lastRowFirstColumn="0" w:lastRowLastColumn="0"/>
              <w:rPr>
                <w:lang w:val="en"/>
              </w:rPr>
            </w:pPr>
            <w:r>
              <w:rPr>
                <w:lang w:val="en"/>
              </w:rPr>
              <w:t>selecting and using appropriate equipment</w:t>
            </w:r>
          </w:p>
          <w:p w14:paraId="14CE9C35" w14:textId="77777777" w:rsidR="00E03573" w:rsidRPr="009C50EC" w:rsidRDefault="00E03573" w:rsidP="009957AB">
            <w:pPr>
              <w:pStyle w:val="TableBullet"/>
              <w:ind w:left="284" w:hanging="284"/>
              <w:cnfStyle w:val="000000000000" w:firstRow="0" w:lastRow="0" w:firstColumn="0" w:lastColumn="0" w:oddVBand="0" w:evenVBand="0" w:oddHBand="0" w:evenHBand="0" w:firstRowFirstColumn="0" w:firstRowLastColumn="0" w:lastRowFirstColumn="0" w:lastRowLastColumn="0"/>
              <w:rPr>
                <w:lang w:val="en"/>
              </w:rPr>
            </w:pPr>
            <w:r>
              <w:rPr>
                <w:lang w:val="en"/>
              </w:rPr>
              <w:t>systematically and accurately collecting and recording reliable data</w:t>
            </w:r>
          </w:p>
        </w:tc>
      </w:tr>
      <w:tr w:rsidR="00E03573" w14:paraId="10DBB0F2" w14:textId="77777777" w:rsidTr="00E03573">
        <w:trPr>
          <w:cantSplit/>
        </w:trPr>
        <w:tc>
          <w:tcPr>
            <w:cnfStyle w:val="001000000000" w:firstRow="0" w:lastRow="0" w:firstColumn="1" w:lastColumn="0" w:oddVBand="0" w:evenVBand="0" w:oddHBand="0" w:evenHBand="0" w:firstRowFirstColumn="0" w:firstRowLastColumn="0" w:lastRowFirstColumn="0" w:lastRowLastColumn="0"/>
            <w:tcW w:w="1997" w:type="dxa"/>
          </w:tcPr>
          <w:p w14:paraId="4450F405" w14:textId="77777777" w:rsidR="00E03573" w:rsidRPr="00177E5B" w:rsidRDefault="00E03573" w:rsidP="00E03573">
            <w:pPr>
              <w:pStyle w:val="TableText"/>
            </w:pPr>
            <w:r>
              <w:t>plausibility;</w:t>
            </w:r>
            <w:r>
              <w:br/>
              <w:t>p</w:t>
            </w:r>
            <w:r w:rsidRPr="00177E5B">
              <w:t>lausible</w:t>
            </w:r>
          </w:p>
        </w:tc>
        <w:tc>
          <w:tcPr>
            <w:tcW w:w="7104" w:type="dxa"/>
          </w:tcPr>
          <w:p w14:paraId="70AE4931" w14:textId="77777777" w:rsidR="00E03573" w:rsidRPr="008F392D" w:rsidRDefault="00E03573" w:rsidP="008F392D">
            <w:pPr>
              <w:pStyle w:val="TableText"/>
              <w:cnfStyle w:val="000000000000" w:firstRow="0" w:lastRow="0" w:firstColumn="0" w:lastColumn="0" w:oddVBand="0" w:evenVBand="0" w:oddHBand="0" w:evenHBand="0" w:firstRowFirstColumn="0" w:firstRowLastColumn="0" w:lastRowFirstColumn="0" w:lastRowLastColumn="0"/>
            </w:pPr>
            <w:r w:rsidRPr="008F392D">
              <w:t>credible and possible;</w:t>
            </w:r>
          </w:p>
          <w:p w14:paraId="693AD3C9" w14:textId="77777777" w:rsidR="00E03573" w:rsidRPr="008F392D" w:rsidRDefault="00E03573" w:rsidP="008F392D">
            <w:pPr>
              <w:pStyle w:val="TableText"/>
              <w:cnfStyle w:val="000000000000" w:firstRow="0" w:lastRow="0" w:firstColumn="0" w:lastColumn="0" w:oddVBand="0" w:evenVBand="0" w:oddHBand="0" w:evenHBand="0" w:firstRowFirstColumn="0" w:firstRowLastColumn="0" w:lastRowFirstColumn="0" w:lastRowLastColumn="0"/>
            </w:pPr>
            <w:r w:rsidRPr="008F392D">
              <w:t xml:space="preserve">in the context of Science, a </w:t>
            </w:r>
            <w:r w:rsidRPr="00E03573">
              <w:rPr>
                <w:rStyle w:val="Emphasis"/>
              </w:rPr>
              <w:t>plausible</w:t>
            </w:r>
            <w:r w:rsidRPr="008F392D">
              <w:t xml:space="preserve"> prediction is based on scientific knowledge</w:t>
            </w:r>
          </w:p>
        </w:tc>
      </w:tr>
      <w:tr w:rsidR="00E03573" w14:paraId="414497B0" w14:textId="77777777" w:rsidTr="00E03573">
        <w:trPr>
          <w:cantSplit/>
        </w:trPr>
        <w:tc>
          <w:tcPr>
            <w:cnfStyle w:val="001000000000" w:firstRow="0" w:lastRow="0" w:firstColumn="1" w:lastColumn="0" w:oddVBand="0" w:evenVBand="0" w:oddHBand="0" w:evenHBand="0" w:firstRowFirstColumn="0" w:firstRowLastColumn="0" w:lastRowFirstColumn="0" w:lastRowLastColumn="0"/>
            <w:tcW w:w="1997" w:type="dxa"/>
          </w:tcPr>
          <w:p w14:paraId="571FEF1B" w14:textId="77777777" w:rsidR="00E03573" w:rsidRPr="00A15C69" w:rsidRDefault="00E03573" w:rsidP="00E03573">
            <w:pPr>
              <w:pStyle w:val="TableText"/>
            </w:pPr>
            <w:r>
              <w:t xml:space="preserve">processing and analysing data and information </w:t>
            </w:r>
            <w:r>
              <w:br/>
              <w:t>(sub-strand)</w:t>
            </w:r>
          </w:p>
        </w:tc>
        <w:tc>
          <w:tcPr>
            <w:tcW w:w="7104" w:type="dxa"/>
          </w:tcPr>
          <w:p w14:paraId="7F24CBAD" w14:textId="77777777" w:rsidR="00E03573" w:rsidRPr="008F392D" w:rsidRDefault="00E03573" w:rsidP="008F392D">
            <w:pPr>
              <w:pStyle w:val="TableText"/>
              <w:cnfStyle w:val="000000000000" w:firstRow="0" w:lastRow="0" w:firstColumn="0" w:lastColumn="0" w:oddVBand="0" w:evenVBand="0" w:oddHBand="0" w:evenHBand="0" w:firstRowFirstColumn="0" w:firstRowLastColumn="0" w:lastRowFirstColumn="0" w:lastRowLastColumn="0"/>
            </w:pPr>
            <w:r w:rsidRPr="008F392D">
              <w:t>representing data in meaningful and useful ways; identifying trends, patterns and relationships in data, and using this evidence to justify conclusions;</w:t>
            </w:r>
          </w:p>
          <w:p w14:paraId="41A6A921" w14:textId="77777777" w:rsidR="00E03573" w:rsidRPr="008F392D" w:rsidRDefault="00E03573" w:rsidP="008F392D">
            <w:pPr>
              <w:pStyle w:val="TableText"/>
              <w:cnfStyle w:val="000000000000" w:firstRow="0" w:lastRow="0" w:firstColumn="0" w:lastColumn="0" w:oddVBand="0" w:evenVBand="0" w:oddHBand="0" w:evenHBand="0" w:firstRowFirstColumn="0" w:firstRowLastColumn="0" w:lastRowFirstColumn="0" w:lastRowLastColumn="0"/>
            </w:pPr>
            <w:r w:rsidRPr="008F392D">
              <w:t>in Year 9, this includes:</w:t>
            </w:r>
          </w:p>
          <w:p w14:paraId="31B32570" w14:textId="77777777" w:rsidR="00E03573" w:rsidRDefault="00E03573" w:rsidP="004C539F">
            <w:pPr>
              <w:pStyle w:val="TableBullet"/>
              <w:ind w:left="284" w:hanging="284"/>
              <w:cnfStyle w:val="000000000000" w:firstRow="0" w:lastRow="0" w:firstColumn="0" w:lastColumn="0" w:oddVBand="0" w:evenVBand="0" w:oddHBand="0" w:evenHBand="0" w:firstRowFirstColumn="0" w:firstRowLastColumn="0" w:lastRowFirstColumn="0" w:lastRowLastColumn="0"/>
            </w:pPr>
            <w:r>
              <w:t>analysing patterns and trends in data</w:t>
            </w:r>
          </w:p>
          <w:p w14:paraId="40B01A58" w14:textId="77777777" w:rsidR="00E03573" w:rsidRDefault="00E03573" w:rsidP="004C539F">
            <w:pPr>
              <w:pStyle w:val="TableBullet"/>
              <w:ind w:left="284" w:hanging="284"/>
              <w:cnfStyle w:val="000000000000" w:firstRow="0" w:lastRow="0" w:firstColumn="0" w:lastColumn="0" w:oddVBand="0" w:evenVBand="0" w:oddHBand="0" w:evenHBand="0" w:firstRowFirstColumn="0" w:firstRowLastColumn="0" w:lastRowFirstColumn="0" w:lastRowLastColumn="0"/>
            </w:pPr>
            <w:r>
              <w:t>describing relationships between variables</w:t>
            </w:r>
          </w:p>
          <w:p w14:paraId="3EEF87F2" w14:textId="77777777" w:rsidR="00E03573" w:rsidRDefault="00E03573" w:rsidP="004C539F">
            <w:pPr>
              <w:pStyle w:val="TableBullet"/>
              <w:ind w:left="284" w:hanging="284"/>
              <w:cnfStyle w:val="000000000000" w:firstRow="0" w:lastRow="0" w:firstColumn="0" w:lastColumn="0" w:oddVBand="0" w:evenVBand="0" w:oddHBand="0" w:evenHBand="0" w:firstRowFirstColumn="0" w:firstRowLastColumn="0" w:lastRowFirstColumn="0" w:lastRowLastColumn="0"/>
            </w:pPr>
            <w:r>
              <w:t>identifying inconsistencies</w:t>
            </w:r>
          </w:p>
          <w:p w14:paraId="063F30ED" w14:textId="77777777" w:rsidR="00E03573" w:rsidRPr="00A15C69" w:rsidRDefault="00E03573" w:rsidP="009957AB">
            <w:pPr>
              <w:pStyle w:val="TableBullet"/>
              <w:ind w:left="284" w:hanging="284"/>
              <w:cnfStyle w:val="000000000000" w:firstRow="0" w:lastRow="0" w:firstColumn="0" w:lastColumn="0" w:oddVBand="0" w:evenVBand="0" w:oddHBand="0" w:evenHBand="0" w:firstRowFirstColumn="0" w:firstRowLastColumn="0" w:lastRowFirstColumn="0" w:lastRowLastColumn="0"/>
            </w:pPr>
            <w:r>
              <w:t>drawing conclusions that are consistent with evidence</w:t>
            </w:r>
          </w:p>
        </w:tc>
      </w:tr>
      <w:tr w:rsidR="00E03573" w14:paraId="0F7DC85B" w14:textId="77777777" w:rsidTr="00E03573">
        <w:trPr>
          <w:cantSplit/>
        </w:trPr>
        <w:tc>
          <w:tcPr>
            <w:cnfStyle w:val="001000000000" w:firstRow="0" w:lastRow="0" w:firstColumn="1" w:lastColumn="0" w:oddVBand="0" w:evenVBand="0" w:oddHBand="0" w:evenHBand="0" w:firstRowFirstColumn="0" w:firstRowLastColumn="0" w:lastRowFirstColumn="0" w:lastRowLastColumn="0"/>
            <w:tcW w:w="1997" w:type="dxa"/>
          </w:tcPr>
          <w:p w14:paraId="7F7C1F7D" w14:textId="77777777" w:rsidR="00E03573" w:rsidRPr="00A15C69" w:rsidRDefault="00E03573" w:rsidP="00E03573">
            <w:pPr>
              <w:pStyle w:val="TableText"/>
            </w:pPr>
            <w:r>
              <w:lastRenderedPageBreak/>
              <w:t>questioning and predicting</w:t>
            </w:r>
            <w:r>
              <w:br/>
              <w:t>(sub-strand)</w:t>
            </w:r>
          </w:p>
        </w:tc>
        <w:tc>
          <w:tcPr>
            <w:tcW w:w="7104" w:type="dxa"/>
          </w:tcPr>
          <w:p w14:paraId="57D0F578" w14:textId="77777777" w:rsidR="00E03573" w:rsidRPr="008F392D" w:rsidRDefault="00E03573" w:rsidP="008F392D">
            <w:pPr>
              <w:pStyle w:val="TableText"/>
              <w:cnfStyle w:val="000000000000" w:firstRow="0" w:lastRow="0" w:firstColumn="0" w:lastColumn="0" w:oddVBand="0" w:evenVBand="0" w:oddHBand="0" w:evenHBand="0" w:firstRowFirstColumn="0" w:firstRowLastColumn="0" w:lastRowFirstColumn="0" w:lastRowLastColumn="0"/>
            </w:pPr>
            <w:r w:rsidRPr="008F392D">
              <w:t>identifying and constructing questions, proposing hypotheses and suggesting possible outcomes;</w:t>
            </w:r>
          </w:p>
          <w:p w14:paraId="0665EE90" w14:textId="77777777" w:rsidR="00E03573" w:rsidRPr="008F392D" w:rsidRDefault="00E03573" w:rsidP="008F392D">
            <w:pPr>
              <w:pStyle w:val="TableText"/>
              <w:cnfStyle w:val="000000000000" w:firstRow="0" w:lastRow="0" w:firstColumn="0" w:lastColumn="0" w:oddVBand="0" w:evenVBand="0" w:oddHBand="0" w:evenHBand="0" w:firstRowFirstColumn="0" w:firstRowLastColumn="0" w:lastRowFirstColumn="0" w:lastRowLastColumn="0"/>
            </w:pPr>
            <w:r w:rsidRPr="008F392D">
              <w:t>in Year 9, this includes formulating questions or hypotheses that can be investigated scientifically</w:t>
            </w:r>
          </w:p>
        </w:tc>
      </w:tr>
      <w:tr w:rsidR="00E03573" w14:paraId="03745323" w14:textId="77777777" w:rsidTr="00E03573">
        <w:trPr>
          <w:cantSplit/>
        </w:trPr>
        <w:tc>
          <w:tcPr>
            <w:cnfStyle w:val="001000000000" w:firstRow="0" w:lastRow="0" w:firstColumn="1" w:lastColumn="0" w:oddVBand="0" w:evenVBand="0" w:oddHBand="0" w:evenHBand="0" w:firstRowFirstColumn="0" w:firstRowLastColumn="0" w:lastRowFirstColumn="0" w:lastRowLastColumn="0"/>
            <w:tcW w:w="1997" w:type="dxa"/>
          </w:tcPr>
          <w:p w14:paraId="677C0DD1" w14:textId="05BB0DEC" w:rsidR="00E03573" w:rsidRDefault="00E03573" w:rsidP="00E03573">
            <w:pPr>
              <w:pStyle w:val="TableText"/>
            </w:pPr>
            <w:r>
              <w:t>q</w:t>
            </w:r>
            <w:r w:rsidRPr="00453E4B">
              <w:t>uestions</w:t>
            </w:r>
            <w:r>
              <w:br/>
              <w:t>(</w:t>
            </w:r>
            <w:r w:rsidRPr="00453E4B">
              <w:t>that can be investigated scientifically</w:t>
            </w:r>
            <w:r>
              <w:t>)</w:t>
            </w:r>
          </w:p>
        </w:tc>
        <w:tc>
          <w:tcPr>
            <w:tcW w:w="7104" w:type="dxa"/>
          </w:tcPr>
          <w:p w14:paraId="6B5BD635" w14:textId="77777777" w:rsidR="00E03573" w:rsidRPr="000F7921" w:rsidRDefault="00E03573" w:rsidP="00F61C17">
            <w:pPr>
              <w:pStyle w:val="TableText"/>
              <w:cnfStyle w:val="000000000000" w:firstRow="0" w:lastRow="0" w:firstColumn="0" w:lastColumn="0" w:oddVBand="0" w:evenVBand="0" w:oddHBand="0" w:evenHBand="0" w:firstRowFirstColumn="0" w:firstRowLastColumn="0" w:lastRowFirstColumn="0" w:lastRowLastColumn="0"/>
            </w:pPr>
            <w:r w:rsidRPr="000F7921">
              <w:t xml:space="preserve">a </w:t>
            </w:r>
            <w:r w:rsidRPr="00C62999">
              <w:rPr>
                <w:rStyle w:val="Emphasis"/>
              </w:rPr>
              <w:t>question</w:t>
            </w:r>
            <w:r w:rsidRPr="000F7921">
              <w:t xml:space="preserve"> that is connected to scientific concepts and methods and is able to be investigated through the systematic observation and interpretation of data; there are three types of investigable questions:</w:t>
            </w:r>
          </w:p>
          <w:p w14:paraId="3D359B87" w14:textId="77777777" w:rsidR="00E03573" w:rsidRPr="00AC2348" w:rsidRDefault="00E03573" w:rsidP="00F61C17">
            <w:pPr>
              <w:pStyle w:val="TableNumber"/>
              <w:keepNext/>
              <w:keepLines/>
              <w:numPr>
                <w:ilvl w:val="0"/>
                <w:numId w:val="1"/>
              </w:numPr>
              <w:cnfStyle w:val="000000000000" w:firstRow="0" w:lastRow="0" w:firstColumn="0" w:lastColumn="0" w:oddVBand="0" w:evenVBand="0" w:oddHBand="0" w:evenHBand="0" w:firstRowFirstColumn="0" w:firstRowLastColumn="0" w:lastRowFirstColumn="0" w:lastRowLastColumn="0"/>
            </w:pPr>
            <w:r>
              <w:rPr>
                <w:b/>
              </w:rPr>
              <w:t>d</w:t>
            </w:r>
            <w:r w:rsidRPr="003275C0">
              <w:rPr>
                <w:b/>
              </w:rPr>
              <w:t>escriptive questions</w:t>
            </w:r>
            <w:r w:rsidRPr="003275C0">
              <w:t>: produce a qualitative or quantitative description of an object, material, organism or event</w:t>
            </w:r>
          </w:p>
          <w:p w14:paraId="4C9C4FA7" w14:textId="77777777" w:rsidR="00E03573" w:rsidRPr="00AC2348" w:rsidRDefault="00E03573" w:rsidP="00F61C17">
            <w:pPr>
              <w:pStyle w:val="TableNumber"/>
              <w:keepNext/>
              <w:keepLines/>
              <w:numPr>
                <w:ilvl w:val="0"/>
                <w:numId w:val="1"/>
              </w:numPr>
              <w:cnfStyle w:val="000000000000" w:firstRow="0" w:lastRow="0" w:firstColumn="0" w:lastColumn="0" w:oddVBand="0" w:evenVBand="0" w:oddHBand="0" w:evenHBand="0" w:firstRowFirstColumn="0" w:firstRowLastColumn="0" w:lastRowFirstColumn="0" w:lastRowLastColumn="0"/>
            </w:pPr>
            <w:r>
              <w:rPr>
                <w:b/>
              </w:rPr>
              <w:t>r</w:t>
            </w:r>
            <w:r w:rsidRPr="003275C0">
              <w:rPr>
                <w:b/>
              </w:rPr>
              <w:t>elational questions:</w:t>
            </w:r>
            <w:r w:rsidRPr="003275C0">
              <w:t xml:space="preserve"> identify associations between the characteristics of different phenomena</w:t>
            </w:r>
          </w:p>
          <w:p w14:paraId="23A889B2" w14:textId="77777777" w:rsidR="00E03573" w:rsidRPr="00AC2348" w:rsidRDefault="00E03573" w:rsidP="00F61C17">
            <w:pPr>
              <w:pStyle w:val="TableNumber"/>
              <w:keepNext/>
              <w:keepLines/>
              <w:numPr>
                <w:ilvl w:val="0"/>
                <w:numId w:val="1"/>
              </w:numPr>
              <w:cnfStyle w:val="000000000000" w:firstRow="0" w:lastRow="0" w:firstColumn="0" w:lastColumn="0" w:oddVBand="0" w:evenVBand="0" w:oddHBand="0" w:evenHBand="0" w:firstRowFirstColumn="0" w:firstRowLastColumn="0" w:lastRowFirstColumn="0" w:lastRowLastColumn="0"/>
            </w:pPr>
            <w:r>
              <w:rPr>
                <w:b/>
              </w:rPr>
              <w:t>c</w:t>
            </w:r>
            <w:r w:rsidRPr="003275C0">
              <w:rPr>
                <w:b/>
              </w:rPr>
              <w:t>ause</w:t>
            </w:r>
            <w:r>
              <w:rPr>
                <w:b/>
              </w:rPr>
              <w:t>–</w:t>
            </w:r>
            <w:r w:rsidRPr="003275C0">
              <w:rPr>
                <w:b/>
              </w:rPr>
              <w:t>effect questions</w:t>
            </w:r>
            <w:r w:rsidRPr="003275C0">
              <w:t xml:space="preserve">: determine whether one or more variables cause or affect one or more outcome variables </w:t>
            </w:r>
          </w:p>
          <w:p w14:paraId="35AE86C0" w14:textId="013511D3" w:rsidR="00E03573" w:rsidRPr="008F392D" w:rsidRDefault="00A655C8" w:rsidP="00A655C8">
            <w:pPr>
              <w:pStyle w:val="Sourcenotes"/>
              <w:cnfStyle w:val="000000000000" w:firstRow="0" w:lastRow="0" w:firstColumn="0" w:lastColumn="0" w:oddVBand="0" w:evenVBand="0" w:oddHBand="0" w:evenHBand="0" w:firstRowFirstColumn="0" w:firstRowLastColumn="0" w:lastRowFirstColumn="0" w:lastRowLastColumn="0"/>
            </w:pPr>
            <w:r w:rsidRPr="00AA735C">
              <w:t xml:space="preserve">Sharkawy, A 2010, ‘A Quest to Improve: Helping students learn how to pose investigable questions’, </w:t>
            </w:r>
            <w:r w:rsidRPr="00AA735C">
              <w:rPr>
                <w:rStyle w:val="Emphasis"/>
                <w:rFonts w:eastAsiaTheme="majorEastAsia"/>
              </w:rPr>
              <w:t>Science and Children</w:t>
            </w:r>
            <w:r w:rsidRPr="00AA735C">
              <w:t>, vol. 48, no. 4, pp. 32–35</w:t>
            </w:r>
          </w:p>
        </w:tc>
      </w:tr>
      <w:tr w:rsidR="00E03573" w14:paraId="07C97D6E" w14:textId="77777777" w:rsidTr="00E03573">
        <w:trPr>
          <w:cantSplit/>
        </w:trPr>
        <w:tc>
          <w:tcPr>
            <w:cnfStyle w:val="001000000000" w:firstRow="0" w:lastRow="0" w:firstColumn="1" w:lastColumn="0" w:oddVBand="0" w:evenVBand="0" w:oddHBand="0" w:evenHBand="0" w:firstRowFirstColumn="0" w:firstRowLastColumn="0" w:lastRowFirstColumn="0" w:lastRowLastColumn="0"/>
            <w:tcW w:w="1997" w:type="dxa"/>
          </w:tcPr>
          <w:p w14:paraId="20A621F6" w14:textId="73F8928E" w:rsidR="00E03573" w:rsidRPr="00586380" w:rsidRDefault="00E03573" w:rsidP="00E03573">
            <w:pPr>
              <w:pStyle w:val="TableText"/>
            </w:pPr>
            <w:r w:rsidRPr="005B14EF">
              <w:rPr>
                <w:rFonts w:ascii="Arial" w:hAnsi="Arial"/>
                <w:szCs w:val="19"/>
              </w:rPr>
              <w:t>reliability</w:t>
            </w:r>
            <w:r>
              <w:rPr>
                <w:rFonts w:ascii="Arial" w:hAnsi="Arial"/>
                <w:szCs w:val="19"/>
              </w:rPr>
              <w:t>;</w:t>
            </w:r>
            <w:r>
              <w:rPr>
                <w:rFonts w:ascii="Arial" w:hAnsi="Arial"/>
                <w:szCs w:val="19"/>
              </w:rPr>
              <w:br/>
            </w:r>
            <w:r w:rsidRPr="005B14EF">
              <w:rPr>
                <w:rFonts w:ascii="Arial" w:hAnsi="Arial"/>
                <w:szCs w:val="19"/>
              </w:rPr>
              <w:t>reliable</w:t>
            </w:r>
          </w:p>
        </w:tc>
        <w:tc>
          <w:tcPr>
            <w:tcW w:w="7104" w:type="dxa"/>
          </w:tcPr>
          <w:p w14:paraId="08B996A0" w14:textId="77777777" w:rsidR="00E03573" w:rsidRPr="001F65BE" w:rsidRDefault="00E03573" w:rsidP="00F61C17">
            <w:pPr>
              <w:pStyle w:val="TableText"/>
              <w:cnfStyle w:val="000000000000" w:firstRow="0" w:lastRow="0" w:firstColumn="0" w:lastColumn="0" w:oddVBand="0" w:evenVBand="0" w:oddHBand="0" w:evenHBand="0" w:firstRowFirstColumn="0" w:firstRowLastColumn="0" w:lastRowFirstColumn="0" w:lastRowLastColumn="0"/>
            </w:pPr>
            <w:r w:rsidRPr="001F65BE">
              <w:t>constant and dependable or consistent and repeatable;</w:t>
            </w:r>
          </w:p>
          <w:p w14:paraId="52D42B3A" w14:textId="77777777" w:rsidR="00E03573" w:rsidRPr="001F65BE" w:rsidRDefault="00E03573" w:rsidP="00F61C17">
            <w:pPr>
              <w:pStyle w:val="TableText"/>
              <w:cnfStyle w:val="000000000000" w:firstRow="0" w:lastRow="0" w:firstColumn="0" w:lastColumn="0" w:oddVBand="0" w:evenVBand="0" w:oddHBand="0" w:evenHBand="0" w:firstRowFirstColumn="0" w:firstRowLastColumn="0" w:lastRowFirstColumn="0" w:lastRowLastColumn="0"/>
            </w:pPr>
            <w:r w:rsidRPr="001F65BE">
              <w:t>in Science, in the context of collecting data from:</w:t>
            </w:r>
          </w:p>
          <w:p w14:paraId="308B2544" w14:textId="77777777" w:rsidR="00E03573" w:rsidRPr="00782EEB" w:rsidRDefault="00E03573" w:rsidP="00F61C17">
            <w:pPr>
              <w:pStyle w:val="TableBullet"/>
              <w:numPr>
                <w:ilvl w:val="0"/>
                <w:numId w:val="26"/>
              </w:numPr>
              <w:tabs>
                <w:tab w:val="left" w:pos="284"/>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782EEB">
              <w:t xml:space="preserve">first-hand investigations, </w:t>
            </w:r>
            <w:r w:rsidRPr="00F26028">
              <w:rPr>
                <w:rStyle w:val="Emphasis"/>
              </w:rPr>
              <w:t>reliability</w:t>
            </w:r>
            <w:r w:rsidRPr="00782EEB">
              <w:t xml:space="preserve"> refers to the consistency of the data collected</w:t>
            </w:r>
            <w:r>
              <w:t>,</w:t>
            </w:r>
            <w:r w:rsidRPr="00782EEB">
              <w:t xml:space="preserve"> i.e. a consistent pattern of results is established through repetition</w:t>
            </w:r>
          </w:p>
          <w:p w14:paraId="65216955" w14:textId="77777777" w:rsidR="00E03573" w:rsidRPr="00782EEB" w:rsidRDefault="00E03573" w:rsidP="00F61C17">
            <w:pPr>
              <w:pStyle w:val="TableBullet"/>
              <w:numPr>
                <w:ilvl w:val="0"/>
                <w:numId w:val="26"/>
              </w:numPr>
              <w:tabs>
                <w:tab w:val="left" w:pos="284"/>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782EEB">
              <w:t xml:space="preserve">secondary sources, </w:t>
            </w:r>
            <w:r w:rsidRPr="00F26028">
              <w:rPr>
                <w:rStyle w:val="Emphasis"/>
              </w:rPr>
              <w:t>reliability</w:t>
            </w:r>
            <w:r w:rsidRPr="00782EEB">
              <w:t xml:space="preserve"> refers to information and data from secondary sources that is consistent with information and data fro</w:t>
            </w:r>
            <w:r>
              <w:t>m a number of reputable sources;</w:t>
            </w:r>
          </w:p>
          <w:p w14:paraId="2C32A895" w14:textId="08ACE6A6" w:rsidR="00E03573" w:rsidRPr="001F65BE" w:rsidRDefault="00E03573" w:rsidP="00F61C17">
            <w:pPr>
              <w:pStyle w:val="TableText"/>
              <w:cnfStyle w:val="000000000000" w:firstRow="0" w:lastRow="0" w:firstColumn="0" w:lastColumn="0" w:oddVBand="0" w:evenVBand="0" w:oddHBand="0" w:evenHBand="0" w:firstRowFirstColumn="0" w:firstRowLastColumn="0" w:lastRowFirstColumn="0" w:lastRowLastColumn="0"/>
            </w:pPr>
            <w:r w:rsidRPr="001F65BE">
              <w:t xml:space="preserve">Note: </w:t>
            </w:r>
            <w:r w:rsidRPr="00976A7E">
              <w:rPr>
                <w:rStyle w:val="Emphasis"/>
                <w:rFonts w:eastAsiaTheme="majorEastAsia"/>
              </w:rPr>
              <w:t>reliability</w:t>
            </w:r>
            <w:r w:rsidRPr="001F65BE">
              <w:t xml:space="preserve"> and </w:t>
            </w:r>
            <w:r w:rsidRPr="00976A7E">
              <w:rPr>
                <w:rStyle w:val="Emphasis"/>
                <w:rFonts w:eastAsiaTheme="majorEastAsia"/>
              </w:rPr>
              <w:t>validity</w:t>
            </w:r>
            <w:r w:rsidRPr="001F65BE">
              <w:t xml:space="preserve"> are terms that can easily be confused by students;</w:t>
            </w:r>
            <w:r w:rsidR="00A655C8">
              <w:br/>
            </w:r>
            <w:r w:rsidRPr="001F65BE">
              <w:t>in the context of collecting data from:</w:t>
            </w:r>
          </w:p>
          <w:p w14:paraId="2E7A1C0B" w14:textId="77777777" w:rsidR="00E03573" w:rsidRPr="00782EEB" w:rsidRDefault="00E03573" w:rsidP="00F61C17">
            <w:pPr>
              <w:pStyle w:val="TableBullet"/>
              <w:numPr>
                <w:ilvl w:val="0"/>
                <w:numId w:val="26"/>
              </w:numPr>
              <w:tabs>
                <w:tab w:val="left" w:pos="284"/>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782EEB">
              <w:t xml:space="preserve">first-hand investigations, </w:t>
            </w:r>
            <w:r w:rsidRPr="00976A7E">
              <w:rPr>
                <w:rStyle w:val="Emphasis"/>
                <w:rFonts w:eastAsiaTheme="majorEastAsia"/>
              </w:rPr>
              <w:t>validity</w:t>
            </w:r>
            <w:r w:rsidRPr="00782EEB">
              <w:t xml:space="preserve"> refers to whether the measurements collected are caused by the phenomena being tested</w:t>
            </w:r>
            <w:r>
              <w:t>,</w:t>
            </w:r>
            <w:r w:rsidRPr="00782EEB">
              <w:t xml:space="preserve"> i.e. if the procedure is testing the hypothesis</w:t>
            </w:r>
          </w:p>
          <w:p w14:paraId="1D92A984" w14:textId="77777777" w:rsidR="00E03573" w:rsidRPr="00782EEB" w:rsidRDefault="00E03573" w:rsidP="00F61C17">
            <w:pPr>
              <w:pStyle w:val="TableBullet"/>
              <w:numPr>
                <w:ilvl w:val="0"/>
                <w:numId w:val="26"/>
              </w:numPr>
              <w:tabs>
                <w:tab w:val="left" w:pos="284"/>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782EEB">
              <w:t xml:space="preserve">secondary sources, </w:t>
            </w:r>
            <w:r w:rsidRPr="00976A7E">
              <w:rPr>
                <w:rStyle w:val="Emphasis"/>
                <w:rFonts w:eastAsiaTheme="majorEastAsia"/>
              </w:rPr>
              <w:t>validity</w:t>
            </w:r>
            <w:r w:rsidRPr="00782EEB">
              <w:t xml:space="preserve"> refers to the degree to which evidence supports the ass</w:t>
            </w:r>
            <w:r>
              <w:t>ertion or claim being evaluated;</w:t>
            </w:r>
          </w:p>
          <w:p w14:paraId="5D86647A" w14:textId="4C1F4B8D" w:rsidR="00E03573" w:rsidRPr="008F392D" w:rsidRDefault="00A655C8" w:rsidP="00A655C8">
            <w:pPr>
              <w:pStyle w:val="Sourcenotes"/>
              <w:cnfStyle w:val="000000000000" w:firstRow="0" w:lastRow="0" w:firstColumn="0" w:lastColumn="0" w:oddVBand="0" w:evenVBand="0" w:oddHBand="0" w:evenHBand="0" w:firstRowFirstColumn="0" w:firstRowLastColumn="0" w:lastRowFirstColumn="0" w:lastRowLastColumn="0"/>
            </w:pPr>
            <w:r w:rsidRPr="001F65BE">
              <w:t>McCloughan, G 2</w:t>
            </w:r>
            <w:r>
              <w:t>001, ‘Reliability and validity —</w:t>
            </w:r>
            <w:r w:rsidRPr="001F65BE">
              <w:t xml:space="preserve"> what do they mean?’</w:t>
            </w:r>
            <w:r>
              <w:t>,</w:t>
            </w:r>
            <w:r w:rsidRPr="001F65BE">
              <w:t xml:space="preserve"> </w:t>
            </w:r>
            <w:r w:rsidRPr="0048698B">
              <w:rPr>
                <w:rStyle w:val="Emphasis"/>
                <w:rFonts w:eastAsiaTheme="majorEastAsia"/>
              </w:rPr>
              <w:t>Curr</w:t>
            </w:r>
            <w:r>
              <w:rPr>
                <w:rStyle w:val="Emphasis"/>
                <w:rFonts w:eastAsiaTheme="majorEastAsia"/>
              </w:rPr>
              <w:t>iculum Support for T</w:t>
            </w:r>
            <w:r w:rsidRPr="0048698B">
              <w:rPr>
                <w:rStyle w:val="Emphasis"/>
                <w:rFonts w:eastAsiaTheme="majorEastAsia"/>
              </w:rPr>
              <w:t>eaching in Science in 7–12</w:t>
            </w:r>
            <w:r w:rsidRPr="001F65BE">
              <w:t>, vol. 6, no. 3, pp. 14–15</w:t>
            </w:r>
          </w:p>
        </w:tc>
      </w:tr>
      <w:tr w:rsidR="00E03573" w14:paraId="3EE9E00A" w14:textId="77777777" w:rsidTr="00E03573">
        <w:trPr>
          <w:cantSplit/>
        </w:trPr>
        <w:tc>
          <w:tcPr>
            <w:cnfStyle w:val="001000000000" w:firstRow="0" w:lastRow="0" w:firstColumn="1" w:lastColumn="0" w:oddVBand="0" w:evenVBand="0" w:oddHBand="0" w:evenHBand="0" w:firstRowFirstColumn="0" w:firstRowLastColumn="0" w:lastRowFirstColumn="0" w:lastRowLastColumn="0"/>
            <w:tcW w:w="1997" w:type="dxa"/>
          </w:tcPr>
          <w:p w14:paraId="57DDA805" w14:textId="436E107F" w:rsidR="00E03573" w:rsidRDefault="00E03573" w:rsidP="00E03573">
            <w:pPr>
              <w:pStyle w:val="TableText"/>
            </w:pPr>
            <w:r w:rsidRPr="000866C1">
              <w:t>representation</w:t>
            </w:r>
          </w:p>
        </w:tc>
        <w:tc>
          <w:tcPr>
            <w:tcW w:w="7104" w:type="dxa"/>
          </w:tcPr>
          <w:p w14:paraId="51681805" w14:textId="77777777" w:rsidR="00E03573" w:rsidRDefault="00E03573" w:rsidP="00F61C17">
            <w:pPr>
              <w:pStyle w:val="TableText"/>
              <w:cnfStyle w:val="000000000000" w:firstRow="0" w:lastRow="0" w:firstColumn="0" w:lastColumn="0" w:oddVBand="0" w:evenVBand="0" w:oddHBand="0" w:evenHBand="0" w:firstRowFirstColumn="0" w:firstRowLastColumn="0" w:lastRowFirstColumn="0" w:lastRowLastColumn="0"/>
            </w:pPr>
            <w:r>
              <w:t>use words, images, symbols or signs to convey meaning;</w:t>
            </w:r>
          </w:p>
          <w:p w14:paraId="216E6B6F" w14:textId="77777777" w:rsidR="00E03573" w:rsidRDefault="00E03573" w:rsidP="00F61C17">
            <w:pPr>
              <w:pStyle w:val="TableText"/>
              <w:cnfStyle w:val="000000000000" w:firstRow="0" w:lastRow="0" w:firstColumn="0" w:lastColumn="0" w:oddVBand="0" w:evenVBand="0" w:oddHBand="0" w:evenHBand="0" w:firstRowFirstColumn="0" w:firstRowLastColumn="0" w:lastRowFirstColumn="0" w:lastRowLastColumn="0"/>
            </w:pPr>
            <w:r>
              <w:rPr>
                <w:lang w:val="en"/>
              </w:rPr>
              <w:t>i</w:t>
            </w:r>
            <w:r w:rsidRPr="00421122">
              <w:rPr>
                <w:lang w:val="en"/>
              </w:rPr>
              <w:t>n the context of Science</w:t>
            </w:r>
            <w:r>
              <w:rPr>
                <w:lang w:val="en"/>
              </w:rPr>
              <w:t>,</w:t>
            </w:r>
            <w:r w:rsidRPr="00553616">
              <w:t xml:space="preserve"> </w:t>
            </w:r>
            <w:r w:rsidRPr="00685C05">
              <w:rPr>
                <w:rStyle w:val="Emphasis"/>
              </w:rPr>
              <w:t>representation</w:t>
            </w:r>
            <w:r w:rsidRPr="00553616">
              <w:t xml:space="preserve"> is an important learning and presentation tool that contributes strongly t</w:t>
            </w:r>
            <w:r>
              <w:t xml:space="preserve">o science literacy development; </w:t>
            </w:r>
          </w:p>
          <w:p w14:paraId="7121F611" w14:textId="241C3F38" w:rsidR="00E03573" w:rsidRPr="008F392D" w:rsidRDefault="00E03573" w:rsidP="008F392D">
            <w:pPr>
              <w:pStyle w:val="TableText"/>
              <w:cnfStyle w:val="000000000000" w:firstRow="0" w:lastRow="0" w:firstColumn="0" w:lastColumn="0" w:oddVBand="0" w:evenVBand="0" w:oddHBand="0" w:evenHBand="0" w:firstRowFirstColumn="0" w:firstRowLastColumn="0" w:lastRowFirstColumn="0" w:lastRowLastColumn="0"/>
            </w:pPr>
            <w:r>
              <w:t>s</w:t>
            </w:r>
            <w:r w:rsidRPr="00553616">
              <w:t>cientists represent ideas in a variety of ways, including models, graphs, charts, drawings, diagrams and written texts</w:t>
            </w:r>
            <w:r>
              <w:t>; t</w:t>
            </w:r>
            <w:r w:rsidRPr="00553616">
              <w:t>he use of these models and other representations is to help understand or present meaning about an idea, an object, a process or a system, or even something that cannot be directly observed</w:t>
            </w:r>
            <w:r>
              <w:t>,</w:t>
            </w:r>
            <w:r w:rsidRPr="00553616">
              <w:t xml:space="preserve"> </w:t>
            </w:r>
            <w:r>
              <w:t>e.g. an atom or inside our body</w:t>
            </w:r>
          </w:p>
        </w:tc>
      </w:tr>
      <w:tr w:rsidR="00E03573" w14:paraId="1FD1E62C" w14:textId="77777777" w:rsidTr="00E03573">
        <w:trPr>
          <w:cantSplit/>
        </w:trPr>
        <w:tc>
          <w:tcPr>
            <w:cnfStyle w:val="001000000000" w:firstRow="0" w:lastRow="0" w:firstColumn="1" w:lastColumn="0" w:oddVBand="0" w:evenVBand="0" w:oddHBand="0" w:evenHBand="0" w:firstRowFirstColumn="0" w:firstRowLastColumn="0" w:lastRowFirstColumn="0" w:lastRowLastColumn="0"/>
            <w:tcW w:w="1997" w:type="dxa"/>
          </w:tcPr>
          <w:p w14:paraId="2D44AED5" w14:textId="5EBC8F4B" w:rsidR="00E03573" w:rsidRPr="00A15C69" w:rsidRDefault="00E03573" w:rsidP="00E03573">
            <w:pPr>
              <w:pStyle w:val="TableText"/>
            </w:pPr>
            <w:r>
              <w:t>science knowledge</w:t>
            </w:r>
          </w:p>
        </w:tc>
        <w:tc>
          <w:tcPr>
            <w:tcW w:w="7104" w:type="dxa"/>
          </w:tcPr>
          <w:p w14:paraId="4EF0BEA1" w14:textId="77777777" w:rsidR="00E03573" w:rsidRPr="00C8073C" w:rsidRDefault="00E03573" w:rsidP="00F61C17">
            <w:pPr>
              <w:pStyle w:val="TableText"/>
              <w:cnfStyle w:val="000000000000" w:firstRow="0" w:lastRow="0" w:firstColumn="0" w:lastColumn="0" w:oddVBand="0" w:evenVBand="0" w:oddHBand="0" w:evenHBand="0" w:firstRowFirstColumn="0" w:firstRowLastColumn="0" w:lastRowFirstColumn="0" w:lastRowLastColumn="0"/>
            </w:pPr>
            <w:r w:rsidRPr="001F3FCC">
              <w:rPr>
                <w:rStyle w:val="Emphasis"/>
              </w:rPr>
              <w:t>science knowledge</w:t>
            </w:r>
            <w:r w:rsidRPr="00C8073C">
              <w:t xml:space="preserve"> refers to facts, concepts, principles, laws, theories and models that have been established by scientists over time; </w:t>
            </w:r>
          </w:p>
          <w:p w14:paraId="30F0C568" w14:textId="04CE0547" w:rsidR="00E03573" w:rsidRPr="008F392D" w:rsidRDefault="00E03573" w:rsidP="008F392D">
            <w:pPr>
              <w:pStyle w:val="TableText"/>
              <w:cnfStyle w:val="000000000000" w:firstRow="0" w:lastRow="0" w:firstColumn="0" w:lastColumn="0" w:oddVBand="0" w:evenVBand="0" w:oddHBand="0" w:evenHBand="0" w:firstRowFirstColumn="0" w:firstRowLastColumn="0" w:lastRowFirstColumn="0" w:lastRowLastColumn="0"/>
            </w:pPr>
            <w:r w:rsidRPr="00C8073C">
              <w:t xml:space="preserve">in the context of Years 7 to 10, students develop their understanding of microscopic and atomic structures, how systems at a range of scales are shaped by flows of energy and matter and interactions due to forces, and develop the ability to quantify changes and relative amounts </w:t>
            </w:r>
          </w:p>
        </w:tc>
      </w:tr>
      <w:tr w:rsidR="00E03573" w14:paraId="7095DF20" w14:textId="77777777" w:rsidTr="00E03573">
        <w:trPr>
          <w:cantSplit/>
        </w:trPr>
        <w:tc>
          <w:tcPr>
            <w:cnfStyle w:val="001000000000" w:firstRow="0" w:lastRow="0" w:firstColumn="1" w:lastColumn="0" w:oddVBand="0" w:evenVBand="0" w:oddHBand="0" w:evenHBand="0" w:firstRowFirstColumn="0" w:firstRowLastColumn="0" w:lastRowFirstColumn="0" w:lastRowLastColumn="0"/>
            <w:tcW w:w="1997" w:type="dxa"/>
          </w:tcPr>
          <w:p w14:paraId="5277F316" w14:textId="77777777" w:rsidR="00E03573" w:rsidRPr="00177E5B" w:rsidRDefault="00E03573" w:rsidP="00E03573">
            <w:pPr>
              <w:pStyle w:val="TableText"/>
            </w:pPr>
            <w:r>
              <w:t>statement;</w:t>
            </w:r>
            <w:r>
              <w:br/>
              <w:t>s</w:t>
            </w:r>
            <w:r w:rsidRPr="00EF5640">
              <w:t>tate</w:t>
            </w:r>
          </w:p>
        </w:tc>
        <w:tc>
          <w:tcPr>
            <w:tcW w:w="7104" w:type="dxa"/>
          </w:tcPr>
          <w:p w14:paraId="5EB5694F" w14:textId="77777777" w:rsidR="00E03573" w:rsidRPr="008F392D" w:rsidRDefault="00E03573" w:rsidP="008F392D">
            <w:pPr>
              <w:pStyle w:val="TableText"/>
              <w:cnfStyle w:val="000000000000" w:firstRow="0" w:lastRow="0" w:firstColumn="0" w:lastColumn="0" w:oddVBand="0" w:evenVBand="0" w:oddHBand="0" w:evenHBand="0" w:firstRowFirstColumn="0" w:firstRowLastColumn="0" w:lastRowFirstColumn="0" w:lastRowLastColumn="0"/>
            </w:pPr>
            <w:r w:rsidRPr="008F392D">
              <w:t>a sentence or assertion</w:t>
            </w:r>
          </w:p>
        </w:tc>
      </w:tr>
      <w:tr w:rsidR="00E03573" w14:paraId="36D45140" w14:textId="77777777" w:rsidTr="00E03573">
        <w:trPr>
          <w:cantSplit/>
        </w:trPr>
        <w:tc>
          <w:tcPr>
            <w:cnfStyle w:val="001000000000" w:firstRow="0" w:lastRow="0" w:firstColumn="1" w:lastColumn="0" w:oddVBand="0" w:evenVBand="0" w:oddHBand="0" w:evenHBand="0" w:firstRowFirstColumn="0" w:firstRowLastColumn="0" w:lastRowFirstColumn="0" w:lastRowLastColumn="0"/>
            <w:tcW w:w="1997" w:type="dxa"/>
          </w:tcPr>
          <w:p w14:paraId="409DD040" w14:textId="77777777" w:rsidR="00E03573" w:rsidRPr="00177E5B" w:rsidRDefault="00E03573" w:rsidP="00E03573">
            <w:pPr>
              <w:pStyle w:val="TableText"/>
            </w:pPr>
            <w:r>
              <w:t>s</w:t>
            </w:r>
            <w:r w:rsidRPr="00FD7C6A">
              <w:t>ystematic</w:t>
            </w:r>
          </w:p>
        </w:tc>
        <w:tc>
          <w:tcPr>
            <w:tcW w:w="7104" w:type="dxa"/>
          </w:tcPr>
          <w:p w14:paraId="014B0A3C" w14:textId="77777777" w:rsidR="00E03573" w:rsidRPr="008F392D" w:rsidRDefault="00E03573" w:rsidP="008F392D">
            <w:pPr>
              <w:pStyle w:val="TableText"/>
              <w:cnfStyle w:val="000000000000" w:firstRow="0" w:lastRow="0" w:firstColumn="0" w:lastColumn="0" w:oddVBand="0" w:evenVBand="0" w:oddHBand="0" w:evenHBand="0" w:firstRowFirstColumn="0" w:firstRowLastColumn="0" w:lastRowFirstColumn="0" w:lastRowLastColumn="0"/>
            </w:pPr>
            <w:r w:rsidRPr="008F392D">
              <w:t>methodical, organised and logical</w:t>
            </w:r>
          </w:p>
        </w:tc>
      </w:tr>
      <w:tr w:rsidR="00E03573" w14:paraId="5CBEE2B4" w14:textId="77777777" w:rsidTr="00E03573">
        <w:trPr>
          <w:cantSplit/>
        </w:trPr>
        <w:tc>
          <w:tcPr>
            <w:cnfStyle w:val="001000000000" w:firstRow="0" w:lastRow="0" w:firstColumn="1" w:lastColumn="0" w:oddVBand="0" w:evenVBand="0" w:oddHBand="0" w:evenHBand="0" w:firstRowFirstColumn="0" w:firstRowLastColumn="0" w:lastRowFirstColumn="0" w:lastRowLastColumn="0"/>
            <w:tcW w:w="1997" w:type="dxa"/>
          </w:tcPr>
          <w:p w14:paraId="0A3DD999" w14:textId="77777777" w:rsidR="00E03573" w:rsidRPr="00177E5B" w:rsidRDefault="00E03573" w:rsidP="00E03573">
            <w:pPr>
              <w:pStyle w:val="TableText"/>
            </w:pPr>
            <w:r>
              <w:t>t</w:t>
            </w:r>
            <w:r w:rsidRPr="00FD7C6A">
              <w:t>horough</w:t>
            </w:r>
          </w:p>
        </w:tc>
        <w:tc>
          <w:tcPr>
            <w:tcW w:w="7104" w:type="dxa"/>
          </w:tcPr>
          <w:p w14:paraId="01D17D41" w14:textId="77777777" w:rsidR="00E03573" w:rsidRPr="008F392D" w:rsidRDefault="00E03573" w:rsidP="008F392D">
            <w:pPr>
              <w:pStyle w:val="TableText"/>
              <w:cnfStyle w:val="000000000000" w:firstRow="0" w:lastRow="0" w:firstColumn="0" w:lastColumn="0" w:oddVBand="0" w:evenVBand="0" w:oddHBand="0" w:evenHBand="0" w:firstRowFirstColumn="0" w:firstRowLastColumn="0" w:lastRowFirstColumn="0" w:lastRowLastColumn="0"/>
            </w:pPr>
            <w:r w:rsidRPr="008F392D">
              <w:t>demonstrating depth and breadth, inclusive of relevant detail</w:t>
            </w:r>
          </w:p>
        </w:tc>
      </w:tr>
      <w:bookmarkEnd w:id="1"/>
      <w:bookmarkEnd w:id="2"/>
      <w:bookmarkEnd w:id="3"/>
    </w:tbl>
    <w:p w14:paraId="78EC7FB1" w14:textId="77777777" w:rsidR="009452EF" w:rsidRPr="009957AB" w:rsidRDefault="009452EF" w:rsidP="009957AB"/>
    <w:sectPr w:rsidR="009452EF" w:rsidRPr="009957AB" w:rsidSect="00BC6A9C">
      <w:footerReference w:type="default" r:id="rId18"/>
      <w:footnotePr>
        <w:numFmt w:val="chicago"/>
        <w:numRestart w:val="eachPage"/>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2416E" w14:textId="77777777" w:rsidR="00817491" w:rsidRDefault="00817491">
      <w:r>
        <w:separator/>
      </w:r>
    </w:p>
    <w:p w14:paraId="5A44D55A" w14:textId="77777777" w:rsidR="00817491" w:rsidRDefault="00817491"/>
  </w:endnote>
  <w:endnote w:type="continuationSeparator" w:id="0">
    <w:p w14:paraId="7B12F9CC" w14:textId="77777777" w:rsidR="00817491" w:rsidRDefault="00817491">
      <w:r>
        <w:continuationSeparator/>
      </w:r>
    </w:p>
    <w:p w14:paraId="220601EB" w14:textId="77777777" w:rsidR="00817491" w:rsidRDefault="00817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B81F73" w:rsidRPr="007165FF" w14:paraId="7A50F5FB" w14:textId="77777777" w:rsidTr="0093255E">
      <w:tc>
        <w:tcPr>
          <w:tcW w:w="2089" w:type="pct"/>
          <w:noWrap/>
          <w:tcMar>
            <w:left w:w="0" w:type="dxa"/>
            <w:right w:w="0" w:type="dxa"/>
          </w:tcMar>
        </w:tcPr>
        <w:sdt>
          <w:sdtPr>
            <w:alias w:val="Title"/>
            <w:tag w:val=""/>
            <w:id w:val="648637358"/>
            <w:dataBinding w:prefixMappings="xmlns:ns0='http://purl.org/dc/elements/1.1/' xmlns:ns1='http://schemas.openxmlformats.org/package/2006/metadata/core-properties' " w:xpath="/ns1:coreProperties[1]/ns0:title[1]" w:storeItemID="{6C3C8BC8-F283-45AE-878A-BAB7291924A1}"/>
            <w:text/>
          </w:sdtPr>
          <w:sdtEndPr/>
          <w:sdtContent>
            <w:p w14:paraId="028FF6F2" w14:textId="1BA98D55" w:rsidR="00B81F73" w:rsidRDefault="00E92C8D" w:rsidP="0093255E">
              <w:pPr>
                <w:pStyle w:val="Footer"/>
              </w:pPr>
              <w:r>
                <w:t>Year 9 standard elaborations Australian Curriculum: Science</w:t>
              </w:r>
            </w:p>
          </w:sdtContent>
        </w:sdt>
        <w:p w14:paraId="680163D9" w14:textId="77777777" w:rsidR="00B81F73" w:rsidRPr="00FD561F" w:rsidRDefault="00DC47AD" w:rsidP="0093255E">
          <w:pPr>
            <w:pStyle w:val="footersubtitle"/>
            <w:tabs>
              <w:tab w:val="left" w:pos="1250"/>
            </w:tabs>
          </w:pPr>
          <w:sdt>
            <w:sdtPr>
              <w:alias w:val="Subtitle"/>
              <w:tag w:val="Subtitle"/>
              <w:id w:val="1138460092"/>
              <w:dataBinding w:prefixMappings="xmlns:ns0='http://purl.org/dc/elements/1.1/' xmlns:ns1='http://schemas.openxmlformats.org/package/2006/metadata/core-properties' " w:xpath="/ns1:coreProperties[1]/ns0:subject[1]" w:storeItemID="{6C3C8BC8-F283-45AE-878A-BAB7291924A1}"/>
              <w:text/>
            </w:sdtPr>
            <w:sdtEndPr/>
            <w:sdtContent>
              <w:r w:rsidR="00B81F73">
                <w:t>Science</w:t>
              </w:r>
            </w:sdtContent>
          </w:sdt>
          <w:r w:rsidR="00B81F73">
            <w:tab/>
          </w:r>
        </w:p>
      </w:tc>
      <w:tc>
        <w:tcPr>
          <w:tcW w:w="2911" w:type="pct"/>
        </w:tcPr>
        <w:p w14:paraId="1860760C" w14:textId="77777777" w:rsidR="00B81F73" w:rsidRDefault="00B81F73" w:rsidP="0093255E">
          <w:pPr>
            <w:pStyle w:val="Footer"/>
            <w:ind w:left="284"/>
            <w:jc w:val="right"/>
            <w:rPr>
              <w:rFonts w:eastAsia="SimSun"/>
            </w:rPr>
          </w:pPr>
          <w:r w:rsidRPr="0055152A">
            <w:rPr>
              <w:rFonts w:eastAsia="SimSun"/>
            </w:rPr>
            <w:t>Queensland Curriculum &amp; Assessment Authority</w:t>
          </w:r>
        </w:p>
        <w:p w14:paraId="479D584A" w14:textId="7BB63757" w:rsidR="00B81F73" w:rsidRPr="000F044B" w:rsidRDefault="00DC47AD" w:rsidP="0093255E">
          <w:pPr>
            <w:pStyle w:val="footersubtitle"/>
            <w:jc w:val="right"/>
            <w:rPr>
              <w:rStyle w:val="Footerbold"/>
              <w:b w:val="0"/>
              <w:color w:val="6F7378" w:themeColor="background2" w:themeShade="80"/>
            </w:rPr>
          </w:pPr>
          <w:sdt>
            <w:sdtPr>
              <w:rPr>
                <w:b/>
                <w:color w:val="00948D"/>
              </w:rPr>
              <w:alias w:val="Publication Date"/>
              <w:tag w:val=""/>
              <w:id w:val="-657851979"/>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rPr>
                <w:b w:val="0"/>
                <w:color w:val="6F7378" w:themeColor="background2" w:themeShade="80"/>
              </w:rPr>
            </w:sdtEndPr>
            <w:sdtContent>
              <w:r w:rsidR="007B3E66">
                <w:rPr>
                  <w:b/>
                  <w:color w:val="00948D"/>
                </w:rPr>
                <w:t>June 2019</w:t>
              </w:r>
            </w:sdtContent>
          </w:sdt>
          <w:r w:rsidR="00B81F73" w:rsidRPr="000F044B">
            <w:t xml:space="preserve"> </w:t>
          </w:r>
        </w:p>
      </w:tc>
    </w:tr>
    <w:tr w:rsidR="00B81F73" w:rsidRPr="007165FF" w14:paraId="18E211DA" w14:textId="77777777"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14:paraId="0EF99BFE" w14:textId="504F15FB" w:rsidR="00B81F73" w:rsidRPr="00914504" w:rsidRDefault="00B81F73"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14AAC">
                <w:rPr>
                  <w:b w:val="0"/>
                  <w:noProof/>
                  <w:color w:val="000000" w:themeColor="text1"/>
                </w:rPr>
                <w:t>9</w:t>
              </w:r>
              <w:r w:rsidRPr="00914504">
                <w:rPr>
                  <w:b w:val="0"/>
                  <w:color w:val="000000" w:themeColor="text1"/>
                  <w:sz w:val="24"/>
                  <w:szCs w:val="24"/>
                </w:rPr>
                <w:fldChar w:fldCharType="end"/>
              </w:r>
            </w:p>
          </w:sdtContent>
        </w:sdt>
      </w:tc>
    </w:tr>
  </w:tbl>
  <w:p w14:paraId="33D3A2FA" w14:textId="77777777" w:rsidR="00B81F73" w:rsidRPr="0085726A" w:rsidRDefault="00B81F73"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9D6EB" w14:textId="77777777" w:rsidR="00B81F73" w:rsidRDefault="00B81F73" w:rsidP="00DA76A0">
    <w:r>
      <w:rPr>
        <w:noProof/>
        <w:lang w:eastAsia="zh-CN"/>
      </w:rPr>
      <mc:AlternateContent>
        <mc:Choice Requires="wps">
          <w:drawing>
            <wp:anchor distT="0" distB="0" distL="114300" distR="114300" simplePos="0" relativeHeight="251657728" behindDoc="0" locked="0" layoutInCell="1" allowOverlap="1" wp14:anchorId="0FFD5582" wp14:editId="04C61075">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70974BB5" w14:textId="26505663" w:rsidR="00B81F73" w:rsidRDefault="00DC47AD" w:rsidP="000A66FA">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E92C8D">
                                <w:t>190672</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70974BB5" w14:textId="26505663" w:rsidR="00B81F73" w:rsidRDefault="007768C3" w:rsidP="000A66FA">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E92C8D">
                          <w:t>190672</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3D71FCC5" wp14:editId="58FAE81B">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B81F73" w:rsidRPr="007165FF" w14:paraId="746FC999" w14:textId="77777777" w:rsidTr="00E71329">
      <w:tc>
        <w:tcPr>
          <w:tcW w:w="2500" w:type="pct"/>
          <w:noWrap/>
          <w:tcMar>
            <w:left w:w="0" w:type="dxa"/>
            <w:right w:w="0" w:type="dxa"/>
          </w:tcMar>
        </w:tcPr>
        <w:sdt>
          <w:sdtPr>
            <w:alias w:val="Document title"/>
            <w:tag w:val="Document title"/>
            <w:id w:val="-1316032524"/>
            <w:dataBinding w:prefixMappings="xmlns:ns0='http://schemas.microsoft.com/office/2006/coverPageProps' " w:xpath="/ns0:CoverPageProperties[1]/ns0:Abstract[1]" w:storeItemID="{55AF091B-3C7A-41E3-B477-F2FDAA23CFDA}"/>
            <w:text w:multiLine="1"/>
          </w:sdtPr>
          <w:sdtEndPr/>
          <w:sdtContent>
            <w:p w14:paraId="06212DE2" w14:textId="7861A65D" w:rsidR="00B81F73" w:rsidRPr="009452EF" w:rsidRDefault="00B81F73" w:rsidP="009452EF">
              <w:pPr>
                <w:pStyle w:val="Footer"/>
              </w:pPr>
              <w:r>
                <w:t xml:space="preserve">Year 9 standard elaborations — Australian Curriculum: Science </w:t>
              </w:r>
            </w:p>
          </w:sdtContent>
        </w:sdt>
      </w:tc>
      <w:tc>
        <w:tcPr>
          <w:tcW w:w="2500" w:type="pct"/>
        </w:tcPr>
        <w:p w14:paraId="41E9DB24" w14:textId="77777777" w:rsidR="00B81F73" w:rsidRDefault="00B81F73" w:rsidP="000F044B">
          <w:pPr>
            <w:pStyle w:val="Footer"/>
            <w:ind w:left="284"/>
            <w:jc w:val="right"/>
            <w:rPr>
              <w:rFonts w:eastAsia="SimSun"/>
            </w:rPr>
          </w:pPr>
          <w:r w:rsidRPr="0055152A">
            <w:rPr>
              <w:rFonts w:eastAsia="SimSun"/>
            </w:rPr>
            <w:t>Queensland Curriculum &amp; Assessment Authority</w:t>
          </w:r>
        </w:p>
        <w:p w14:paraId="4388DC14" w14:textId="0C541595" w:rsidR="00B81F73" w:rsidRPr="000F044B" w:rsidRDefault="00DC47AD" w:rsidP="00623DE4">
          <w:pPr>
            <w:pStyle w:val="footersubtitle"/>
            <w:jc w:val="right"/>
            <w:rPr>
              <w:rStyle w:val="Footerbold"/>
              <w:b w:val="0"/>
              <w:color w:val="6F7378" w:themeColor="background2" w:themeShade="80"/>
            </w:rPr>
          </w:pPr>
          <w:sdt>
            <w:sdtPr>
              <w:alias w:val="Publication Date"/>
              <w:tag w:val=""/>
              <w:id w:val="903257304"/>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7B3E66">
                <w:t>June 2019</w:t>
              </w:r>
            </w:sdtContent>
          </w:sdt>
          <w:r w:rsidR="00B81F73" w:rsidRPr="000F044B">
            <w:t xml:space="preserve"> </w:t>
          </w:r>
        </w:p>
      </w:tc>
    </w:tr>
    <w:tr w:rsidR="00B81F73" w:rsidRPr="007165FF" w14:paraId="34C10FAA" w14:textId="77777777" w:rsidTr="00E50FFD">
      <w:tc>
        <w:tcPr>
          <w:tcW w:w="5000" w:type="pct"/>
          <w:gridSpan w:val="2"/>
          <w:noWrap/>
          <w:tcMar>
            <w:left w:w="0" w:type="dxa"/>
            <w:right w:w="0" w:type="dxa"/>
          </w:tcMar>
          <w:vAlign w:val="center"/>
        </w:tcPr>
        <w:sdt>
          <w:sdtPr>
            <w:id w:val="1616712813"/>
            <w:docPartObj>
              <w:docPartGallery w:val="Page Numbers (Top of Page)"/>
              <w:docPartUnique/>
            </w:docPartObj>
          </w:sdtPr>
          <w:sdtEndPr/>
          <w:sdtContent>
            <w:p w14:paraId="7F95E6B8" w14:textId="77777777" w:rsidR="00B81F73" w:rsidRPr="00914504" w:rsidRDefault="00B81F73"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C47AD">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C47AD">
                <w:rPr>
                  <w:b w:val="0"/>
                  <w:noProof/>
                  <w:color w:val="000000" w:themeColor="text1"/>
                </w:rPr>
                <w:t>7</w:t>
              </w:r>
              <w:r w:rsidRPr="00914504">
                <w:rPr>
                  <w:b w:val="0"/>
                  <w:color w:val="000000" w:themeColor="text1"/>
                  <w:sz w:val="24"/>
                  <w:szCs w:val="24"/>
                </w:rPr>
                <w:fldChar w:fldCharType="end"/>
              </w:r>
            </w:p>
          </w:sdtContent>
        </w:sdt>
      </w:tc>
    </w:tr>
  </w:tbl>
  <w:p w14:paraId="4B044488" w14:textId="77777777" w:rsidR="00B81F73" w:rsidRDefault="00B81F73"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B81F73" w:rsidRPr="007165FF" w14:paraId="17A923E8" w14:textId="77777777" w:rsidTr="00E84934">
      <w:tc>
        <w:tcPr>
          <w:tcW w:w="2500" w:type="pct"/>
          <w:noWrap/>
          <w:tcMar>
            <w:left w:w="0" w:type="dxa"/>
            <w:right w:w="0" w:type="dxa"/>
          </w:tcMar>
        </w:tcPr>
        <w:sdt>
          <w:sdtPr>
            <w:alias w:val="Document title"/>
            <w:tag w:val="Document title"/>
            <w:id w:val="1268497271"/>
            <w:dataBinding w:prefixMappings="xmlns:ns0='http://schemas.microsoft.com/office/2006/coverPageProps' " w:xpath="/ns0:CoverPageProperties[1]/ns0:Abstract[1]" w:storeItemID="{55AF091B-3C7A-41E3-B477-F2FDAA23CFDA}"/>
            <w:text w:multiLine="1"/>
          </w:sdtPr>
          <w:sdtEndPr/>
          <w:sdtContent>
            <w:p w14:paraId="2F5AFFD5" w14:textId="662D69AF" w:rsidR="00B81F73" w:rsidRPr="009452EF" w:rsidRDefault="00B81F73" w:rsidP="009452EF">
              <w:pPr>
                <w:pStyle w:val="Footer"/>
              </w:pPr>
              <w:r>
                <w:t xml:space="preserve">Year 9 standard elaborations — Australian Curriculum: Science </w:t>
              </w:r>
            </w:p>
          </w:sdtContent>
        </w:sdt>
      </w:tc>
      <w:tc>
        <w:tcPr>
          <w:tcW w:w="2500" w:type="pct"/>
        </w:tcPr>
        <w:p w14:paraId="5115661F" w14:textId="77777777" w:rsidR="00B81F73" w:rsidRDefault="00B81F73" w:rsidP="000F044B">
          <w:pPr>
            <w:pStyle w:val="Footer"/>
            <w:ind w:left="284"/>
            <w:jc w:val="right"/>
            <w:rPr>
              <w:rFonts w:eastAsia="SimSun"/>
            </w:rPr>
          </w:pPr>
          <w:r w:rsidRPr="0055152A">
            <w:rPr>
              <w:rFonts w:eastAsia="SimSun"/>
            </w:rPr>
            <w:t>Queensland Curriculum &amp; Assessment Authority</w:t>
          </w:r>
        </w:p>
        <w:p w14:paraId="3CFB81A3" w14:textId="032D44BE" w:rsidR="00B81F73" w:rsidRPr="000F044B" w:rsidRDefault="00DC47AD" w:rsidP="00A502D2">
          <w:pPr>
            <w:pStyle w:val="footersubtitle"/>
            <w:jc w:val="right"/>
            <w:rPr>
              <w:rStyle w:val="Footerbold"/>
              <w:b w:val="0"/>
              <w:color w:val="6F7378" w:themeColor="background2" w:themeShade="80"/>
            </w:rPr>
          </w:pPr>
          <w:sdt>
            <w:sdtPr>
              <w:alias w:val="Publication Date"/>
              <w:tag w:val=""/>
              <w:id w:val="901179561"/>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7B3E66">
                <w:t>June 2019</w:t>
              </w:r>
            </w:sdtContent>
          </w:sdt>
          <w:r w:rsidR="00B81F73" w:rsidRPr="000F044B">
            <w:t xml:space="preserve"> </w:t>
          </w:r>
        </w:p>
      </w:tc>
    </w:tr>
    <w:tr w:rsidR="00B81F73" w:rsidRPr="007165FF" w14:paraId="19255E16" w14:textId="77777777" w:rsidTr="00E84934">
      <w:tc>
        <w:tcPr>
          <w:tcW w:w="5000" w:type="pct"/>
          <w:gridSpan w:val="2"/>
          <w:noWrap/>
          <w:tcMar>
            <w:left w:w="0" w:type="dxa"/>
            <w:right w:w="0" w:type="dxa"/>
          </w:tcMar>
          <w:vAlign w:val="center"/>
        </w:tcPr>
        <w:sdt>
          <w:sdtPr>
            <w:id w:val="292187678"/>
            <w:docPartObj>
              <w:docPartGallery w:val="Page Numbers (Top of Page)"/>
              <w:docPartUnique/>
            </w:docPartObj>
          </w:sdtPr>
          <w:sdtEndPr/>
          <w:sdtContent>
            <w:p w14:paraId="4ED33F04" w14:textId="77777777" w:rsidR="00B81F73" w:rsidRPr="00914504" w:rsidRDefault="00B81F73"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C47AD">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C47AD">
                <w:rPr>
                  <w:b w:val="0"/>
                  <w:noProof/>
                  <w:color w:val="000000" w:themeColor="text1"/>
                </w:rPr>
                <w:t>8</w:t>
              </w:r>
              <w:r w:rsidRPr="00914504">
                <w:rPr>
                  <w:b w:val="0"/>
                  <w:color w:val="000000" w:themeColor="text1"/>
                  <w:sz w:val="24"/>
                  <w:szCs w:val="24"/>
                </w:rPr>
                <w:fldChar w:fldCharType="end"/>
              </w:r>
            </w:p>
          </w:sdtContent>
        </w:sdt>
      </w:tc>
    </w:tr>
  </w:tbl>
  <w:p w14:paraId="49973F78" w14:textId="77777777" w:rsidR="00B81F73" w:rsidRDefault="00B81F73" w:rsidP="0085726A">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C8327" w14:textId="77777777" w:rsidR="00817491" w:rsidRPr="00E95E3F" w:rsidRDefault="00817491" w:rsidP="00B3438C">
      <w:pPr>
        <w:pStyle w:val="footnoteseparator"/>
      </w:pPr>
    </w:p>
  </w:footnote>
  <w:footnote w:type="continuationSeparator" w:id="0">
    <w:p w14:paraId="24DFA578" w14:textId="77777777" w:rsidR="00817491" w:rsidRDefault="00817491">
      <w:r>
        <w:continuationSeparator/>
      </w:r>
    </w:p>
    <w:p w14:paraId="32DBBB32" w14:textId="77777777" w:rsidR="00817491" w:rsidRDefault="0081749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2D9E5E98"/>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074C6AF4"/>
    <w:lvl w:ilvl="0">
      <w:start w:val="1"/>
      <w:numFmt w:val="bullet"/>
      <w:lvlText w:val=""/>
      <w:lvlJc w:val="left"/>
      <w:pPr>
        <w:ind w:left="360" w:hanging="360"/>
      </w:pPr>
      <w:rPr>
        <w:rFonts w:ascii="Symbol" w:hAnsi="Symbol" w:hint="default"/>
        <w:color w:val="000000" w:themeColor="text1"/>
        <w:sz w:val="18"/>
        <w:szCs w:val="18"/>
      </w:rPr>
    </w:lvl>
  </w:abstractNum>
  <w:abstractNum w:abstractNumId="12">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0">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7C42454E"/>
    <w:multiLevelType w:val="multilevel"/>
    <w:tmpl w:val="2D50BC1C"/>
    <w:numStyleLink w:val="ListHeadings"/>
  </w:abstractNum>
  <w:num w:numId="1">
    <w:abstractNumId w:val="18"/>
  </w:num>
  <w:num w:numId="2">
    <w:abstractNumId w:val="9"/>
  </w:num>
  <w:num w:numId="3">
    <w:abstractNumId w:val="9"/>
  </w:num>
  <w:num w:numId="4">
    <w:abstractNumId w:val="12"/>
  </w:num>
  <w:num w:numId="5">
    <w:abstractNumId w:val="19"/>
  </w:num>
  <w:num w:numId="6">
    <w:abstractNumId w:val="7"/>
  </w:num>
  <w:num w:numId="7">
    <w:abstractNumId w:val="15"/>
  </w:num>
  <w:num w:numId="8">
    <w:abstractNumId w:val="8"/>
  </w:num>
  <w:num w:numId="9">
    <w:abstractNumId w:val="3"/>
  </w:num>
  <w:num w:numId="10">
    <w:abstractNumId w:val="2"/>
  </w:num>
  <w:num w:numId="11">
    <w:abstractNumId w:val="1"/>
  </w:num>
  <w:num w:numId="12">
    <w:abstractNumId w:val="0"/>
  </w:num>
  <w:num w:numId="13">
    <w:abstractNumId w:val="6"/>
  </w:num>
  <w:num w:numId="14">
    <w:abstractNumId w:val="13"/>
  </w:num>
  <w:num w:numId="15">
    <w:abstractNumId w:val="21"/>
  </w:num>
  <w:num w:numId="16">
    <w:abstractNumId w:val="16"/>
  </w:num>
  <w:num w:numId="17">
    <w:abstractNumId w:val="14"/>
  </w:num>
  <w:num w:numId="18">
    <w:abstractNumId w:val="4"/>
  </w:num>
  <w:num w:numId="19">
    <w:abstractNumId w:val="20"/>
  </w:num>
  <w:num w:numId="20">
    <w:abstractNumId w:val="10"/>
  </w:num>
  <w:num w:numId="21">
    <w:abstractNumId w:val="5"/>
  </w:num>
  <w:num w:numId="22">
    <w:abstractNumId w:val="22"/>
  </w:num>
  <w:num w:numId="23">
    <w:abstractNumId w:val="4"/>
  </w:num>
  <w:num w:numId="24">
    <w:abstractNumId w:val="18"/>
  </w:num>
  <w:num w:numId="25">
    <w:abstractNumId w:val="17"/>
  </w:num>
  <w:num w:numId="26">
    <w:abstractNumId w:val="11"/>
  </w:num>
  <w:numIdMacAtCleanup w:val="2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drazzini, John">
    <w15:presenceInfo w15:providerId="None" w15:userId="Pedrazzini, Jo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3"/>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284"/>
  <w:drawingGridHorizontalSpacing w:val="110"/>
  <w:drawingGridVerticalSpacing w:val="299"/>
  <w:displayHorizontalDrawingGridEvery w:val="0"/>
  <w:noPunctuationKerning/>
  <w:characterSpacingControl w:val="doNotCompress"/>
  <w:hdrShapeDefaults>
    <o:shapedefaults v:ext="edit" spidmax="12289">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76C"/>
    <w:rsid w:val="00000084"/>
    <w:rsid w:val="0000096A"/>
    <w:rsid w:val="00002D5B"/>
    <w:rsid w:val="00003A28"/>
    <w:rsid w:val="00004943"/>
    <w:rsid w:val="000063A2"/>
    <w:rsid w:val="0000692F"/>
    <w:rsid w:val="0001015F"/>
    <w:rsid w:val="000117AD"/>
    <w:rsid w:val="00014AF8"/>
    <w:rsid w:val="000159C5"/>
    <w:rsid w:val="00017F0E"/>
    <w:rsid w:val="00020EDF"/>
    <w:rsid w:val="0002293A"/>
    <w:rsid w:val="00022C26"/>
    <w:rsid w:val="000241FD"/>
    <w:rsid w:val="00024678"/>
    <w:rsid w:val="00025ADB"/>
    <w:rsid w:val="00025D91"/>
    <w:rsid w:val="000262B9"/>
    <w:rsid w:val="00026573"/>
    <w:rsid w:val="000309D1"/>
    <w:rsid w:val="00031333"/>
    <w:rsid w:val="000315C3"/>
    <w:rsid w:val="00032D0A"/>
    <w:rsid w:val="00033AB9"/>
    <w:rsid w:val="00040C11"/>
    <w:rsid w:val="00040EF5"/>
    <w:rsid w:val="00042024"/>
    <w:rsid w:val="00042417"/>
    <w:rsid w:val="00043A66"/>
    <w:rsid w:val="00043D4C"/>
    <w:rsid w:val="00045335"/>
    <w:rsid w:val="00050998"/>
    <w:rsid w:val="00052C69"/>
    <w:rsid w:val="000530AB"/>
    <w:rsid w:val="000542AD"/>
    <w:rsid w:val="00054C08"/>
    <w:rsid w:val="00054C8A"/>
    <w:rsid w:val="00055FD1"/>
    <w:rsid w:val="0006216B"/>
    <w:rsid w:val="00062E0A"/>
    <w:rsid w:val="000658BE"/>
    <w:rsid w:val="00065D7D"/>
    <w:rsid w:val="00067EC9"/>
    <w:rsid w:val="00070242"/>
    <w:rsid w:val="00070735"/>
    <w:rsid w:val="00072AAF"/>
    <w:rsid w:val="0007358E"/>
    <w:rsid w:val="0007421F"/>
    <w:rsid w:val="00074F2E"/>
    <w:rsid w:val="00075317"/>
    <w:rsid w:val="000764AB"/>
    <w:rsid w:val="00077293"/>
    <w:rsid w:val="000775A1"/>
    <w:rsid w:val="00081420"/>
    <w:rsid w:val="0008306F"/>
    <w:rsid w:val="000843E5"/>
    <w:rsid w:val="000852BB"/>
    <w:rsid w:val="00085DB3"/>
    <w:rsid w:val="00086AA0"/>
    <w:rsid w:val="00087B97"/>
    <w:rsid w:val="00091F28"/>
    <w:rsid w:val="00092359"/>
    <w:rsid w:val="000928DA"/>
    <w:rsid w:val="000941F0"/>
    <w:rsid w:val="00094BC9"/>
    <w:rsid w:val="00095897"/>
    <w:rsid w:val="000A1749"/>
    <w:rsid w:val="000A398B"/>
    <w:rsid w:val="000A462D"/>
    <w:rsid w:val="000A4CC7"/>
    <w:rsid w:val="000A66FA"/>
    <w:rsid w:val="000B10B7"/>
    <w:rsid w:val="000B2156"/>
    <w:rsid w:val="000B3026"/>
    <w:rsid w:val="000B468B"/>
    <w:rsid w:val="000B52F5"/>
    <w:rsid w:val="000B6679"/>
    <w:rsid w:val="000B6F86"/>
    <w:rsid w:val="000B7BE7"/>
    <w:rsid w:val="000C0932"/>
    <w:rsid w:val="000C0A8F"/>
    <w:rsid w:val="000C0C54"/>
    <w:rsid w:val="000C1B7A"/>
    <w:rsid w:val="000C256B"/>
    <w:rsid w:val="000C287E"/>
    <w:rsid w:val="000C3195"/>
    <w:rsid w:val="000C4E50"/>
    <w:rsid w:val="000D2D55"/>
    <w:rsid w:val="000D3FF1"/>
    <w:rsid w:val="000D4545"/>
    <w:rsid w:val="000D455D"/>
    <w:rsid w:val="000D4F32"/>
    <w:rsid w:val="000D4F7D"/>
    <w:rsid w:val="000D7E9F"/>
    <w:rsid w:val="000E0468"/>
    <w:rsid w:val="000E3632"/>
    <w:rsid w:val="000E3F33"/>
    <w:rsid w:val="000E4557"/>
    <w:rsid w:val="000E73AE"/>
    <w:rsid w:val="000F044B"/>
    <w:rsid w:val="000F19CA"/>
    <w:rsid w:val="000F27E6"/>
    <w:rsid w:val="000F2AB9"/>
    <w:rsid w:val="000F5248"/>
    <w:rsid w:val="000F53CA"/>
    <w:rsid w:val="000F58F6"/>
    <w:rsid w:val="000F6BAC"/>
    <w:rsid w:val="000F75C1"/>
    <w:rsid w:val="001002FB"/>
    <w:rsid w:val="001007C1"/>
    <w:rsid w:val="0010100C"/>
    <w:rsid w:val="001013B9"/>
    <w:rsid w:val="001029DB"/>
    <w:rsid w:val="00111134"/>
    <w:rsid w:val="001115B0"/>
    <w:rsid w:val="001126BC"/>
    <w:rsid w:val="00114513"/>
    <w:rsid w:val="001147C5"/>
    <w:rsid w:val="00114DE1"/>
    <w:rsid w:val="00115EFB"/>
    <w:rsid w:val="00122FC3"/>
    <w:rsid w:val="00124A32"/>
    <w:rsid w:val="001252D9"/>
    <w:rsid w:val="00127B4D"/>
    <w:rsid w:val="00130DB0"/>
    <w:rsid w:val="001322BB"/>
    <w:rsid w:val="001323AA"/>
    <w:rsid w:val="00132A42"/>
    <w:rsid w:val="001335A3"/>
    <w:rsid w:val="00133612"/>
    <w:rsid w:val="00133FAE"/>
    <w:rsid w:val="00134DDD"/>
    <w:rsid w:val="001355EF"/>
    <w:rsid w:val="00135C0D"/>
    <w:rsid w:val="0013653C"/>
    <w:rsid w:val="00136D06"/>
    <w:rsid w:val="001411A8"/>
    <w:rsid w:val="001413CB"/>
    <w:rsid w:val="00142006"/>
    <w:rsid w:val="001451E0"/>
    <w:rsid w:val="00145A24"/>
    <w:rsid w:val="00145B46"/>
    <w:rsid w:val="0015475A"/>
    <w:rsid w:val="001553EE"/>
    <w:rsid w:val="00155943"/>
    <w:rsid w:val="001577DF"/>
    <w:rsid w:val="00157FAC"/>
    <w:rsid w:val="0016009A"/>
    <w:rsid w:val="001604AE"/>
    <w:rsid w:val="001605FD"/>
    <w:rsid w:val="00162383"/>
    <w:rsid w:val="00164B9A"/>
    <w:rsid w:val="00165EDE"/>
    <w:rsid w:val="001703E9"/>
    <w:rsid w:val="0017342A"/>
    <w:rsid w:val="00175F19"/>
    <w:rsid w:val="001763A2"/>
    <w:rsid w:val="00177C24"/>
    <w:rsid w:val="00181A58"/>
    <w:rsid w:val="00181ED0"/>
    <w:rsid w:val="00181FC2"/>
    <w:rsid w:val="00182A1B"/>
    <w:rsid w:val="001843FA"/>
    <w:rsid w:val="00185203"/>
    <w:rsid w:val="00185766"/>
    <w:rsid w:val="001869ED"/>
    <w:rsid w:val="00192152"/>
    <w:rsid w:val="001944D1"/>
    <w:rsid w:val="0019458A"/>
    <w:rsid w:val="00195644"/>
    <w:rsid w:val="00195943"/>
    <w:rsid w:val="001974B5"/>
    <w:rsid w:val="001A0456"/>
    <w:rsid w:val="001A23B0"/>
    <w:rsid w:val="001A35FF"/>
    <w:rsid w:val="001A51A3"/>
    <w:rsid w:val="001A717E"/>
    <w:rsid w:val="001B107F"/>
    <w:rsid w:val="001B1919"/>
    <w:rsid w:val="001B2F6C"/>
    <w:rsid w:val="001B3287"/>
    <w:rsid w:val="001B5765"/>
    <w:rsid w:val="001B5C0D"/>
    <w:rsid w:val="001B5F92"/>
    <w:rsid w:val="001C1AA3"/>
    <w:rsid w:val="001C24A0"/>
    <w:rsid w:val="001C3385"/>
    <w:rsid w:val="001C363B"/>
    <w:rsid w:val="001C4ABE"/>
    <w:rsid w:val="001C6D32"/>
    <w:rsid w:val="001C7DF9"/>
    <w:rsid w:val="001D09F5"/>
    <w:rsid w:val="001D2FEF"/>
    <w:rsid w:val="001D5FD7"/>
    <w:rsid w:val="001D6B89"/>
    <w:rsid w:val="001D7DAA"/>
    <w:rsid w:val="001E0CD8"/>
    <w:rsid w:val="001E0FC5"/>
    <w:rsid w:val="001E30D3"/>
    <w:rsid w:val="001E654C"/>
    <w:rsid w:val="001E7392"/>
    <w:rsid w:val="001E7BC8"/>
    <w:rsid w:val="001F098D"/>
    <w:rsid w:val="001F1BDA"/>
    <w:rsid w:val="001F279C"/>
    <w:rsid w:val="001F3875"/>
    <w:rsid w:val="001F3BE2"/>
    <w:rsid w:val="001F4623"/>
    <w:rsid w:val="001F4999"/>
    <w:rsid w:val="001F5484"/>
    <w:rsid w:val="001F6DA7"/>
    <w:rsid w:val="00201EBE"/>
    <w:rsid w:val="00202C25"/>
    <w:rsid w:val="002048D5"/>
    <w:rsid w:val="00205852"/>
    <w:rsid w:val="00210836"/>
    <w:rsid w:val="002140C2"/>
    <w:rsid w:val="00214D42"/>
    <w:rsid w:val="00215920"/>
    <w:rsid w:val="00216149"/>
    <w:rsid w:val="00217872"/>
    <w:rsid w:val="00220C0D"/>
    <w:rsid w:val="00221C9C"/>
    <w:rsid w:val="002221A0"/>
    <w:rsid w:val="002225E6"/>
    <w:rsid w:val="00222DE4"/>
    <w:rsid w:val="0022583B"/>
    <w:rsid w:val="00225F7C"/>
    <w:rsid w:val="00227B1B"/>
    <w:rsid w:val="00230980"/>
    <w:rsid w:val="00230CBD"/>
    <w:rsid w:val="00233091"/>
    <w:rsid w:val="00234147"/>
    <w:rsid w:val="0023466F"/>
    <w:rsid w:val="00234797"/>
    <w:rsid w:val="00235ADC"/>
    <w:rsid w:val="002406AA"/>
    <w:rsid w:val="00240887"/>
    <w:rsid w:val="002419B6"/>
    <w:rsid w:val="0024651E"/>
    <w:rsid w:val="002508BD"/>
    <w:rsid w:val="00251809"/>
    <w:rsid w:val="00253EE4"/>
    <w:rsid w:val="002562FE"/>
    <w:rsid w:val="00256B3E"/>
    <w:rsid w:val="002576DE"/>
    <w:rsid w:val="00257C18"/>
    <w:rsid w:val="00261538"/>
    <w:rsid w:val="00264110"/>
    <w:rsid w:val="002642DA"/>
    <w:rsid w:val="00265885"/>
    <w:rsid w:val="00265F5E"/>
    <w:rsid w:val="00266646"/>
    <w:rsid w:val="00266B5B"/>
    <w:rsid w:val="00266D57"/>
    <w:rsid w:val="00267AF3"/>
    <w:rsid w:val="00270181"/>
    <w:rsid w:val="00270E23"/>
    <w:rsid w:val="00271A2D"/>
    <w:rsid w:val="0027203A"/>
    <w:rsid w:val="00274F6E"/>
    <w:rsid w:val="0027660C"/>
    <w:rsid w:val="002774D4"/>
    <w:rsid w:val="00280C62"/>
    <w:rsid w:val="00281C76"/>
    <w:rsid w:val="00282768"/>
    <w:rsid w:val="0028380E"/>
    <w:rsid w:val="002841E3"/>
    <w:rsid w:val="002842FD"/>
    <w:rsid w:val="00286A7F"/>
    <w:rsid w:val="00287C23"/>
    <w:rsid w:val="00287E3C"/>
    <w:rsid w:val="00292E55"/>
    <w:rsid w:val="002972A8"/>
    <w:rsid w:val="00297570"/>
    <w:rsid w:val="002A03EF"/>
    <w:rsid w:val="002A18C6"/>
    <w:rsid w:val="002A2C14"/>
    <w:rsid w:val="002A67ED"/>
    <w:rsid w:val="002A76C9"/>
    <w:rsid w:val="002B12D8"/>
    <w:rsid w:val="002B2B5F"/>
    <w:rsid w:val="002B3C50"/>
    <w:rsid w:val="002B3E3A"/>
    <w:rsid w:val="002B4257"/>
    <w:rsid w:val="002B459F"/>
    <w:rsid w:val="002B63FF"/>
    <w:rsid w:val="002C0BE1"/>
    <w:rsid w:val="002C1251"/>
    <w:rsid w:val="002C1F67"/>
    <w:rsid w:val="002C22DA"/>
    <w:rsid w:val="002C3BFF"/>
    <w:rsid w:val="002C6AFD"/>
    <w:rsid w:val="002D05D8"/>
    <w:rsid w:val="002D3C23"/>
    <w:rsid w:val="002D4B80"/>
    <w:rsid w:val="002D4E39"/>
    <w:rsid w:val="002D6621"/>
    <w:rsid w:val="002D6C72"/>
    <w:rsid w:val="002E07B9"/>
    <w:rsid w:val="002E0F9C"/>
    <w:rsid w:val="002E2BD9"/>
    <w:rsid w:val="002E3492"/>
    <w:rsid w:val="002E4C1F"/>
    <w:rsid w:val="002E76A5"/>
    <w:rsid w:val="002F1C33"/>
    <w:rsid w:val="002F2691"/>
    <w:rsid w:val="002F5BF6"/>
    <w:rsid w:val="002F60D5"/>
    <w:rsid w:val="002F671C"/>
    <w:rsid w:val="0030156E"/>
    <w:rsid w:val="003043B4"/>
    <w:rsid w:val="003044FC"/>
    <w:rsid w:val="003048FD"/>
    <w:rsid w:val="00305424"/>
    <w:rsid w:val="00305912"/>
    <w:rsid w:val="0031094F"/>
    <w:rsid w:val="00313F6E"/>
    <w:rsid w:val="0031537C"/>
    <w:rsid w:val="0031564A"/>
    <w:rsid w:val="0031605A"/>
    <w:rsid w:val="0031707B"/>
    <w:rsid w:val="003204F2"/>
    <w:rsid w:val="003216A0"/>
    <w:rsid w:val="00322093"/>
    <w:rsid w:val="00324018"/>
    <w:rsid w:val="003275C0"/>
    <w:rsid w:val="00330653"/>
    <w:rsid w:val="00330B8F"/>
    <w:rsid w:val="00331F96"/>
    <w:rsid w:val="00332B10"/>
    <w:rsid w:val="00334533"/>
    <w:rsid w:val="00334747"/>
    <w:rsid w:val="0033717A"/>
    <w:rsid w:val="003373DB"/>
    <w:rsid w:val="00337C22"/>
    <w:rsid w:val="00337D69"/>
    <w:rsid w:val="00340B26"/>
    <w:rsid w:val="00342D57"/>
    <w:rsid w:val="003433B8"/>
    <w:rsid w:val="00344DF1"/>
    <w:rsid w:val="00345D6B"/>
    <w:rsid w:val="0034654E"/>
    <w:rsid w:val="003534FF"/>
    <w:rsid w:val="0035395E"/>
    <w:rsid w:val="0035676C"/>
    <w:rsid w:val="0035706E"/>
    <w:rsid w:val="00357650"/>
    <w:rsid w:val="0036038D"/>
    <w:rsid w:val="003637BE"/>
    <w:rsid w:val="003642C0"/>
    <w:rsid w:val="0036483A"/>
    <w:rsid w:val="003703FD"/>
    <w:rsid w:val="00372470"/>
    <w:rsid w:val="00372E92"/>
    <w:rsid w:val="0037352C"/>
    <w:rsid w:val="00374B3F"/>
    <w:rsid w:val="0038223B"/>
    <w:rsid w:val="003836CE"/>
    <w:rsid w:val="00386766"/>
    <w:rsid w:val="0039039F"/>
    <w:rsid w:val="00390B32"/>
    <w:rsid w:val="00392BA9"/>
    <w:rsid w:val="0039306E"/>
    <w:rsid w:val="00393E8B"/>
    <w:rsid w:val="00397386"/>
    <w:rsid w:val="003A0DE6"/>
    <w:rsid w:val="003A14B9"/>
    <w:rsid w:val="003A241B"/>
    <w:rsid w:val="003A3441"/>
    <w:rsid w:val="003A5AB5"/>
    <w:rsid w:val="003A66A9"/>
    <w:rsid w:val="003B07B0"/>
    <w:rsid w:val="003B1068"/>
    <w:rsid w:val="003B1650"/>
    <w:rsid w:val="003B26EF"/>
    <w:rsid w:val="003B4861"/>
    <w:rsid w:val="003B5233"/>
    <w:rsid w:val="003B5D04"/>
    <w:rsid w:val="003B5F83"/>
    <w:rsid w:val="003B63D3"/>
    <w:rsid w:val="003B6531"/>
    <w:rsid w:val="003B6A1B"/>
    <w:rsid w:val="003B6EE5"/>
    <w:rsid w:val="003B7039"/>
    <w:rsid w:val="003B7A55"/>
    <w:rsid w:val="003B7EBA"/>
    <w:rsid w:val="003C0561"/>
    <w:rsid w:val="003C1FDF"/>
    <w:rsid w:val="003C4FCA"/>
    <w:rsid w:val="003D05A6"/>
    <w:rsid w:val="003D1F62"/>
    <w:rsid w:val="003D258C"/>
    <w:rsid w:val="003D43BD"/>
    <w:rsid w:val="003E12D4"/>
    <w:rsid w:val="003E4B69"/>
    <w:rsid w:val="003E5A98"/>
    <w:rsid w:val="003E7183"/>
    <w:rsid w:val="003E756A"/>
    <w:rsid w:val="003F0695"/>
    <w:rsid w:val="003F2948"/>
    <w:rsid w:val="003F2F6C"/>
    <w:rsid w:val="003F3208"/>
    <w:rsid w:val="003F45A5"/>
    <w:rsid w:val="003F4B6D"/>
    <w:rsid w:val="003F5BAA"/>
    <w:rsid w:val="003F6421"/>
    <w:rsid w:val="003F6A63"/>
    <w:rsid w:val="003F77DE"/>
    <w:rsid w:val="004019B0"/>
    <w:rsid w:val="00402913"/>
    <w:rsid w:val="00402F08"/>
    <w:rsid w:val="004037B0"/>
    <w:rsid w:val="00403A6D"/>
    <w:rsid w:val="0040556C"/>
    <w:rsid w:val="00406247"/>
    <w:rsid w:val="0040665F"/>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1D2"/>
    <w:rsid w:val="00433800"/>
    <w:rsid w:val="00433869"/>
    <w:rsid w:val="004338A0"/>
    <w:rsid w:val="00437036"/>
    <w:rsid w:val="0043730D"/>
    <w:rsid w:val="00443469"/>
    <w:rsid w:val="004441AA"/>
    <w:rsid w:val="00444C56"/>
    <w:rsid w:val="00445283"/>
    <w:rsid w:val="004461B1"/>
    <w:rsid w:val="004512BA"/>
    <w:rsid w:val="00452337"/>
    <w:rsid w:val="00452BB2"/>
    <w:rsid w:val="00452FB3"/>
    <w:rsid w:val="00457AB7"/>
    <w:rsid w:val="00457CC1"/>
    <w:rsid w:val="00461C3D"/>
    <w:rsid w:val="00464843"/>
    <w:rsid w:val="004665E9"/>
    <w:rsid w:val="004666BD"/>
    <w:rsid w:val="00467329"/>
    <w:rsid w:val="00467F6C"/>
    <w:rsid w:val="00471542"/>
    <w:rsid w:val="00472274"/>
    <w:rsid w:val="00472F71"/>
    <w:rsid w:val="004730FF"/>
    <w:rsid w:val="00474BFA"/>
    <w:rsid w:val="00475EF5"/>
    <w:rsid w:val="00475FFD"/>
    <w:rsid w:val="00476B19"/>
    <w:rsid w:val="0047704A"/>
    <w:rsid w:val="0048040B"/>
    <w:rsid w:val="0048148A"/>
    <w:rsid w:val="00482724"/>
    <w:rsid w:val="00486FFB"/>
    <w:rsid w:val="0048713F"/>
    <w:rsid w:val="00487176"/>
    <w:rsid w:val="00487341"/>
    <w:rsid w:val="00487657"/>
    <w:rsid w:val="00490E54"/>
    <w:rsid w:val="0049188D"/>
    <w:rsid w:val="0049214A"/>
    <w:rsid w:val="0049214F"/>
    <w:rsid w:val="00494001"/>
    <w:rsid w:val="00494B2C"/>
    <w:rsid w:val="00495A7C"/>
    <w:rsid w:val="00495B2E"/>
    <w:rsid w:val="004A2025"/>
    <w:rsid w:val="004A27A2"/>
    <w:rsid w:val="004A3448"/>
    <w:rsid w:val="004A489A"/>
    <w:rsid w:val="004A5E22"/>
    <w:rsid w:val="004A6FA1"/>
    <w:rsid w:val="004B21D0"/>
    <w:rsid w:val="004B3743"/>
    <w:rsid w:val="004B7366"/>
    <w:rsid w:val="004C0867"/>
    <w:rsid w:val="004C1CBE"/>
    <w:rsid w:val="004C2C3A"/>
    <w:rsid w:val="004C3348"/>
    <w:rsid w:val="004C35C8"/>
    <w:rsid w:val="004C3954"/>
    <w:rsid w:val="004C539F"/>
    <w:rsid w:val="004C5FFF"/>
    <w:rsid w:val="004C7384"/>
    <w:rsid w:val="004C7591"/>
    <w:rsid w:val="004C7724"/>
    <w:rsid w:val="004C7D71"/>
    <w:rsid w:val="004D038A"/>
    <w:rsid w:val="004D0AFC"/>
    <w:rsid w:val="004D0D7F"/>
    <w:rsid w:val="004D0D95"/>
    <w:rsid w:val="004D29E6"/>
    <w:rsid w:val="004D3FD2"/>
    <w:rsid w:val="004D4728"/>
    <w:rsid w:val="004D4E4A"/>
    <w:rsid w:val="004D555C"/>
    <w:rsid w:val="004D6F7B"/>
    <w:rsid w:val="004D7C37"/>
    <w:rsid w:val="004E059F"/>
    <w:rsid w:val="004E2965"/>
    <w:rsid w:val="004E4374"/>
    <w:rsid w:val="004E5562"/>
    <w:rsid w:val="004F11E4"/>
    <w:rsid w:val="004F2561"/>
    <w:rsid w:val="004F3B8B"/>
    <w:rsid w:val="0050396C"/>
    <w:rsid w:val="00504276"/>
    <w:rsid w:val="00504A44"/>
    <w:rsid w:val="005063BE"/>
    <w:rsid w:val="00510168"/>
    <w:rsid w:val="00511D05"/>
    <w:rsid w:val="00513571"/>
    <w:rsid w:val="00513B5E"/>
    <w:rsid w:val="0051647F"/>
    <w:rsid w:val="00516F16"/>
    <w:rsid w:val="00517AE0"/>
    <w:rsid w:val="0052010F"/>
    <w:rsid w:val="00520745"/>
    <w:rsid w:val="0052313B"/>
    <w:rsid w:val="00523260"/>
    <w:rsid w:val="00523445"/>
    <w:rsid w:val="00523F2C"/>
    <w:rsid w:val="0052473E"/>
    <w:rsid w:val="0052504F"/>
    <w:rsid w:val="00525C59"/>
    <w:rsid w:val="00527F4D"/>
    <w:rsid w:val="00527F6D"/>
    <w:rsid w:val="00530B83"/>
    <w:rsid w:val="005333B2"/>
    <w:rsid w:val="0053361A"/>
    <w:rsid w:val="00535836"/>
    <w:rsid w:val="00535B1E"/>
    <w:rsid w:val="00536AFC"/>
    <w:rsid w:val="00537D1B"/>
    <w:rsid w:val="00540B51"/>
    <w:rsid w:val="00541590"/>
    <w:rsid w:val="005417EC"/>
    <w:rsid w:val="00543022"/>
    <w:rsid w:val="00544019"/>
    <w:rsid w:val="00547979"/>
    <w:rsid w:val="0055017F"/>
    <w:rsid w:val="0055092E"/>
    <w:rsid w:val="00550BD6"/>
    <w:rsid w:val="0055229F"/>
    <w:rsid w:val="005556C2"/>
    <w:rsid w:val="0055582C"/>
    <w:rsid w:val="00555AD0"/>
    <w:rsid w:val="00560ECF"/>
    <w:rsid w:val="00561265"/>
    <w:rsid w:val="00562F65"/>
    <w:rsid w:val="005633E5"/>
    <w:rsid w:val="00564208"/>
    <w:rsid w:val="0056463F"/>
    <w:rsid w:val="0056625B"/>
    <w:rsid w:val="0056777A"/>
    <w:rsid w:val="005705AD"/>
    <w:rsid w:val="005718C7"/>
    <w:rsid w:val="00573593"/>
    <w:rsid w:val="00573E75"/>
    <w:rsid w:val="005741CD"/>
    <w:rsid w:val="005743AF"/>
    <w:rsid w:val="005764C2"/>
    <w:rsid w:val="0057661F"/>
    <w:rsid w:val="00577292"/>
    <w:rsid w:val="00577447"/>
    <w:rsid w:val="00577F34"/>
    <w:rsid w:val="00580046"/>
    <w:rsid w:val="00580594"/>
    <w:rsid w:val="0058193B"/>
    <w:rsid w:val="0058513E"/>
    <w:rsid w:val="00585301"/>
    <w:rsid w:val="0059080B"/>
    <w:rsid w:val="00591ECB"/>
    <w:rsid w:val="00592305"/>
    <w:rsid w:val="00593008"/>
    <w:rsid w:val="00593EEF"/>
    <w:rsid w:val="00595601"/>
    <w:rsid w:val="0059592E"/>
    <w:rsid w:val="0059632D"/>
    <w:rsid w:val="00597B36"/>
    <w:rsid w:val="005A1DDD"/>
    <w:rsid w:val="005A4463"/>
    <w:rsid w:val="005A5EE6"/>
    <w:rsid w:val="005A6AFB"/>
    <w:rsid w:val="005A705D"/>
    <w:rsid w:val="005B3664"/>
    <w:rsid w:val="005B3FE6"/>
    <w:rsid w:val="005B4F44"/>
    <w:rsid w:val="005B60B3"/>
    <w:rsid w:val="005C021D"/>
    <w:rsid w:val="005C0D7A"/>
    <w:rsid w:val="005C235B"/>
    <w:rsid w:val="005C3905"/>
    <w:rsid w:val="005C4536"/>
    <w:rsid w:val="005C5F29"/>
    <w:rsid w:val="005C6D9E"/>
    <w:rsid w:val="005C7276"/>
    <w:rsid w:val="005C7BAF"/>
    <w:rsid w:val="005D064A"/>
    <w:rsid w:val="005D0CAB"/>
    <w:rsid w:val="005D50C0"/>
    <w:rsid w:val="005D52CA"/>
    <w:rsid w:val="005D6321"/>
    <w:rsid w:val="005E051A"/>
    <w:rsid w:val="005E1646"/>
    <w:rsid w:val="005E1959"/>
    <w:rsid w:val="005E1AD6"/>
    <w:rsid w:val="005E2987"/>
    <w:rsid w:val="005E318E"/>
    <w:rsid w:val="005E4253"/>
    <w:rsid w:val="005E46AE"/>
    <w:rsid w:val="005E5D9F"/>
    <w:rsid w:val="005E5F52"/>
    <w:rsid w:val="005E66BA"/>
    <w:rsid w:val="005E70B4"/>
    <w:rsid w:val="005F122E"/>
    <w:rsid w:val="005F4867"/>
    <w:rsid w:val="005F627A"/>
    <w:rsid w:val="005F7230"/>
    <w:rsid w:val="005F7BF6"/>
    <w:rsid w:val="00600C26"/>
    <w:rsid w:val="00601550"/>
    <w:rsid w:val="00601B61"/>
    <w:rsid w:val="00612C8E"/>
    <w:rsid w:val="00614325"/>
    <w:rsid w:val="006159C5"/>
    <w:rsid w:val="0062163D"/>
    <w:rsid w:val="006224BD"/>
    <w:rsid w:val="0062383A"/>
    <w:rsid w:val="00623DE4"/>
    <w:rsid w:val="00624076"/>
    <w:rsid w:val="00624DAA"/>
    <w:rsid w:val="00627220"/>
    <w:rsid w:val="00630814"/>
    <w:rsid w:val="0063081B"/>
    <w:rsid w:val="00632802"/>
    <w:rsid w:val="006345E1"/>
    <w:rsid w:val="00635A7B"/>
    <w:rsid w:val="006439A2"/>
    <w:rsid w:val="00643E58"/>
    <w:rsid w:val="00644EA1"/>
    <w:rsid w:val="00650B7B"/>
    <w:rsid w:val="0065413A"/>
    <w:rsid w:val="00655B13"/>
    <w:rsid w:val="0065710C"/>
    <w:rsid w:val="00657D40"/>
    <w:rsid w:val="0066030B"/>
    <w:rsid w:val="00660676"/>
    <w:rsid w:val="00660ABF"/>
    <w:rsid w:val="006625FD"/>
    <w:rsid w:val="00666980"/>
    <w:rsid w:val="006674A0"/>
    <w:rsid w:val="00672D7A"/>
    <w:rsid w:val="0067418E"/>
    <w:rsid w:val="006741F4"/>
    <w:rsid w:val="00674854"/>
    <w:rsid w:val="00674A78"/>
    <w:rsid w:val="00674EA1"/>
    <w:rsid w:val="00675A6D"/>
    <w:rsid w:val="00677F9B"/>
    <w:rsid w:val="006807C9"/>
    <w:rsid w:val="0068196A"/>
    <w:rsid w:val="006820D7"/>
    <w:rsid w:val="006829DB"/>
    <w:rsid w:val="00684763"/>
    <w:rsid w:val="00685020"/>
    <w:rsid w:val="0068627F"/>
    <w:rsid w:val="0068634B"/>
    <w:rsid w:val="00687272"/>
    <w:rsid w:val="00687F39"/>
    <w:rsid w:val="0069045D"/>
    <w:rsid w:val="00690616"/>
    <w:rsid w:val="0069465B"/>
    <w:rsid w:val="00695E89"/>
    <w:rsid w:val="00696885"/>
    <w:rsid w:val="006A0491"/>
    <w:rsid w:val="006A0A4B"/>
    <w:rsid w:val="006A1614"/>
    <w:rsid w:val="006A189A"/>
    <w:rsid w:val="006A1BB4"/>
    <w:rsid w:val="006A31F5"/>
    <w:rsid w:val="006A3DC8"/>
    <w:rsid w:val="006A4EFC"/>
    <w:rsid w:val="006B150F"/>
    <w:rsid w:val="006B1B7F"/>
    <w:rsid w:val="006B37FA"/>
    <w:rsid w:val="006B6288"/>
    <w:rsid w:val="006B6B74"/>
    <w:rsid w:val="006B74C5"/>
    <w:rsid w:val="006C0C0E"/>
    <w:rsid w:val="006C13F2"/>
    <w:rsid w:val="006C3051"/>
    <w:rsid w:val="006C3971"/>
    <w:rsid w:val="006C4CDB"/>
    <w:rsid w:val="006C55DD"/>
    <w:rsid w:val="006C7B26"/>
    <w:rsid w:val="006D023F"/>
    <w:rsid w:val="006D04AF"/>
    <w:rsid w:val="006D2B4C"/>
    <w:rsid w:val="006D3155"/>
    <w:rsid w:val="006D5D9A"/>
    <w:rsid w:val="006D7CAA"/>
    <w:rsid w:val="006E0827"/>
    <w:rsid w:val="006E173C"/>
    <w:rsid w:val="006E2E1E"/>
    <w:rsid w:val="006E3AA5"/>
    <w:rsid w:val="006E3EFF"/>
    <w:rsid w:val="006E5506"/>
    <w:rsid w:val="006E5E1D"/>
    <w:rsid w:val="006F0CA4"/>
    <w:rsid w:val="006F18A4"/>
    <w:rsid w:val="006F1F7D"/>
    <w:rsid w:val="006F5A14"/>
    <w:rsid w:val="006F7432"/>
    <w:rsid w:val="007009D9"/>
    <w:rsid w:val="007011D3"/>
    <w:rsid w:val="0070220D"/>
    <w:rsid w:val="0070354E"/>
    <w:rsid w:val="0070402F"/>
    <w:rsid w:val="00706458"/>
    <w:rsid w:val="007108A5"/>
    <w:rsid w:val="00710D10"/>
    <w:rsid w:val="0071152F"/>
    <w:rsid w:val="007119E5"/>
    <w:rsid w:val="00712E1D"/>
    <w:rsid w:val="00714582"/>
    <w:rsid w:val="0071462C"/>
    <w:rsid w:val="00714830"/>
    <w:rsid w:val="00714AAC"/>
    <w:rsid w:val="00715E96"/>
    <w:rsid w:val="007165FF"/>
    <w:rsid w:val="007173EB"/>
    <w:rsid w:val="0071797E"/>
    <w:rsid w:val="007220D5"/>
    <w:rsid w:val="007223E1"/>
    <w:rsid w:val="007224F4"/>
    <w:rsid w:val="007246BC"/>
    <w:rsid w:val="00724B9F"/>
    <w:rsid w:val="00725544"/>
    <w:rsid w:val="0072581A"/>
    <w:rsid w:val="00726470"/>
    <w:rsid w:val="00727CF5"/>
    <w:rsid w:val="007302D3"/>
    <w:rsid w:val="007320D3"/>
    <w:rsid w:val="00735CA8"/>
    <w:rsid w:val="0073792D"/>
    <w:rsid w:val="00737AEB"/>
    <w:rsid w:val="00740260"/>
    <w:rsid w:val="00741E71"/>
    <w:rsid w:val="0074270E"/>
    <w:rsid w:val="00742C1C"/>
    <w:rsid w:val="0074546C"/>
    <w:rsid w:val="00746282"/>
    <w:rsid w:val="00746325"/>
    <w:rsid w:val="00746BDE"/>
    <w:rsid w:val="00750C80"/>
    <w:rsid w:val="00751257"/>
    <w:rsid w:val="00751A1A"/>
    <w:rsid w:val="00753091"/>
    <w:rsid w:val="007530DD"/>
    <w:rsid w:val="00757E06"/>
    <w:rsid w:val="00760768"/>
    <w:rsid w:val="00761E53"/>
    <w:rsid w:val="00763309"/>
    <w:rsid w:val="007644A5"/>
    <w:rsid w:val="00765276"/>
    <w:rsid w:val="007663D0"/>
    <w:rsid w:val="0076757E"/>
    <w:rsid w:val="00772A04"/>
    <w:rsid w:val="0077479B"/>
    <w:rsid w:val="00776896"/>
    <w:rsid w:val="007768C3"/>
    <w:rsid w:val="00777743"/>
    <w:rsid w:val="007777AE"/>
    <w:rsid w:val="00781F05"/>
    <w:rsid w:val="007828A3"/>
    <w:rsid w:val="00785127"/>
    <w:rsid w:val="00785B00"/>
    <w:rsid w:val="00785BE4"/>
    <w:rsid w:val="0078788F"/>
    <w:rsid w:val="00787B80"/>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A6ADA"/>
    <w:rsid w:val="007B1616"/>
    <w:rsid w:val="007B16C7"/>
    <w:rsid w:val="007B1B77"/>
    <w:rsid w:val="007B3E66"/>
    <w:rsid w:val="007B583D"/>
    <w:rsid w:val="007B67E8"/>
    <w:rsid w:val="007C03E6"/>
    <w:rsid w:val="007C153A"/>
    <w:rsid w:val="007C4FA7"/>
    <w:rsid w:val="007C6601"/>
    <w:rsid w:val="007C6E17"/>
    <w:rsid w:val="007C70BE"/>
    <w:rsid w:val="007C7BF6"/>
    <w:rsid w:val="007D0420"/>
    <w:rsid w:val="007D4685"/>
    <w:rsid w:val="007D56E2"/>
    <w:rsid w:val="007D6654"/>
    <w:rsid w:val="007E06B8"/>
    <w:rsid w:val="007E246A"/>
    <w:rsid w:val="007E27DF"/>
    <w:rsid w:val="007E32D0"/>
    <w:rsid w:val="007E34C0"/>
    <w:rsid w:val="007E3512"/>
    <w:rsid w:val="007E4BC2"/>
    <w:rsid w:val="007E50E0"/>
    <w:rsid w:val="007F0815"/>
    <w:rsid w:val="007F1C6E"/>
    <w:rsid w:val="007F50BA"/>
    <w:rsid w:val="007F5B62"/>
    <w:rsid w:val="007F5B6F"/>
    <w:rsid w:val="007F5DBC"/>
    <w:rsid w:val="007F6CC9"/>
    <w:rsid w:val="007F7620"/>
    <w:rsid w:val="00801741"/>
    <w:rsid w:val="00802636"/>
    <w:rsid w:val="00802BC3"/>
    <w:rsid w:val="0080327A"/>
    <w:rsid w:val="00803DB7"/>
    <w:rsid w:val="00807B7E"/>
    <w:rsid w:val="00811F0E"/>
    <w:rsid w:val="008132C9"/>
    <w:rsid w:val="0081438A"/>
    <w:rsid w:val="008148A2"/>
    <w:rsid w:val="00817491"/>
    <w:rsid w:val="00817B91"/>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3F3"/>
    <w:rsid w:val="0084063B"/>
    <w:rsid w:val="0084063E"/>
    <w:rsid w:val="00841F6F"/>
    <w:rsid w:val="00842772"/>
    <w:rsid w:val="00843417"/>
    <w:rsid w:val="00843D78"/>
    <w:rsid w:val="00843F9F"/>
    <w:rsid w:val="00851AAA"/>
    <w:rsid w:val="00853F55"/>
    <w:rsid w:val="00854412"/>
    <w:rsid w:val="00855EA5"/>
    <w:rsid w:val="0085726A"/>
    <w:rsid w:val="00860177"/>
    <w:rsid w:val="00860473"/>
    <w:rsid w:val="00863664"/>
    <w:rsid w:val="00865759"/>
    <w:rsid w:val="00867635"/>
    <w:rsid w:val="008714CB"/>
    <w:rsid w:val="00873555"/>
    <w:rsid w:val="00874258"/>
    <w:rsid w:val="0087441A"/>
    <w:rsid w:val="0087457E"/>
    <w:rsid w:val="0087496F"/>
    <w:rsid w:val="00874EDD"/>
    <w:rsid w:val="008753D4"/>
    <w:rsid w:val="00875674"/>
    <w:rsid w:val="008766B6"/>
    <w:rsid w:val="008805DD"/>
    <w:rsid w:val="008809FE"/>
    <w:rsid w:val="00881D29"/>
    <w:rsid w:val="0088269E"/>
    <w:rsid w:val="00882E46"/>
    <w:rsid w:val="00884382"/>
    <w:rsid w:val="00890409"/>
    <w:rsid w:val="0089044B"/>
    <w:rsid w:val="008907E9"/>
    <w:rsid w:val="00894F97"/>
    <w:rsid w:val="00895EAF"/>
    <w:rsid w:val="00897CEF"/>
    <w:rsid w:val="008A06D7"/>
    <w:rsid w:val="008A0A64"/>
    <w:rsid w:val="008A1957"/>
    <w:rsid w:val="008A1A99"/>
    <w:rsid w:val="008A48C0"/>
    <w:rsid w:val="008A5B82"/>
    <w:rsid w:val="008B01C2"/>
    <w:rsid w:val="008B355D"/>
    <w:rsid w:val="008B5821"/>
    <w:rsid w:val="008B5CE7"/>
    <w:rsid w:val="008B6B38"/>
    <w:rsid w:val="008C31C5"/>
    <w:rsid w:val="008C49EB"/>
    <w:rsid w:val="008C4C3E"/>
    <w:rsid w:val="008C4FB6"/>
    <w:rsid w:val="008C5CD6"/>
    <w:rsid w:val="008C6E21"/>
    <w:rsid w:val="008C78DF"/>
    <w:rsid w:val="008D1420"/>
    <w:rsid w:val="008D20C5"/>
    <w:rsid w:val="008D43F7"/>
    <w:rsid w:val="008D4A35"/>
    <w:rsid w:val="008E05BD"/>
    <w:rsid w:val="008E0EF0"/>
    <w:rsid w:val="008E0F71"/>
    <w:rsid w:val="008E1832"/>
    <w:rsid w:val="008E2A8C"/>
    <w:rsid w:val="008E5C7C"/>
    <w:rsid w:val="008E6F08"/>
    <w:rsid w:val="008E71E0"/>
    <w:rsid w:val="008E78D6"/>
    <w:rsid w:val="008F113A"/>
    <w:rsid w:val="008F3282"/>
    <w:rsid w:val="008F32A5"/>
    <w:rsid w:val="008F392D"/>
    <w:rsid w:val="008F3AA0"/>
    <w:rsid w:val="008F589A"/>
    <w:rsid w:val="008F7C84"/>
    <w:rsid w:val="0090088E"/>
    <w:rsid w:val="00903802"/>
    <w:rsid w:val="0090397B"/>
    <w:rsid w:val="009050EE"/>
    <w:rsid w:val="00905446"/>
    <w:rsid w:val="00905E95"/>
    <w:rsid w:val="009072A4"/>
    <w:rsid w:val="00907B77"/>
    <w:rsid w:val="00911387"/>
    <w:rsid w:val="009122E9"/>
    <w:rsid w:val="00916C05"/>
    <w:rsid w:val="009175AA"/>
    <w:rsid w:val="00922798"/>
    <w:rsid w:val="009231C9"/>
    <w:rsid w:val="00923CB5"/>
    <w:rsid w:val="00923E2D"/>
    <w:rsid w:val="0092482C"/>
    <w:rsid w:val="0092498F"/>
    <w:rsid w:val="00930902"/>
    <w:rsid w:val="0093145E"/>
    <w:rsid w:val="00931AC0"/>
    <w:rsid w:val="00931C5A"/>
    <w:rsid w:val="0093255E"/>
    <w:rsid w:val="00932606"/>
    <w:rsid w:val="00932C22"/>
    <w:rsid w:val="0094166C"/>
    <w:rsid w:val="00942625"/>
    <w:rsid w:val="009433A6"/>
    <w:rsid w:val="009452EF"/>
    <w:rsid w:val="0094576B"/>
    <w:rsid w:val="00946381"/>
    <w:rsid w:val="00947640"/>
    <w:rsid w:val="00950CB6"/>
    <w:rsid w:val="0095121A"/>
    <w:rsid w:val="00952954"/>
    <w:rsid w:val="00956F56"/>
    <w:rsid w:val="00960AAE"/>
    <w:rsid w:val="00960F65"/>
    <w:rsid w:val="00961202"/>
    <w:rsid w:val="00961D6B"/>
    <w:rsid w:val="00962746"/>
    <w:rsid w:val="00962F1D"/>
    <w:rsid w:val="009645E9"/>
    <w:rsid w:val="00964DA6"/>
    <w:rsid w:val="009656F2"/>
    <w:rsid w:val="0096716C"/>
    <w:rsid w:val="00971310"/>
    <w:rsid w:val="009719DD"/>
    <w:rsid w:val="009719F9"/>
    <w:rsid w:val="00971FD5"/>
    <w:rsid w:val="0097427E"/>
    <w:rsid w:val="00976281"/>
    <w:rsid w:val="00980AE8"/>
    <w:rsid w:val="00981125"/>
    <w:rsid w:val="009829F5"/>
    <w:rsid w:val="00982C8E"/>
    <w:rsid w:val="009836C6"/>
    <w:rsid w:val="00985222"/>
    <w:rsid w:val="00985569"/>
    <w:rsid w:val="00987141"/>
    <w:rsid w:val="00987C31"/>
    <w:rsid w:val="0099053C"/>
    <w:rsid w:val="009910C4"/>
    <w:rsid w:val="0099454A"/>
    <w:rsid w:val="00994A6B"/>
    <w:rsid w:val="009953C0"/>
    <w:rsid w:val="009957AB"/>
    <w:rsid w:val="00996745"/>
    <w:rsid w:val="00997BD0"/>
    <w:rsid w:val="009A1FA0"/>
    <w:rsid w:val="009A26E2"/>
    <w:rsid w:val="009A6241"/>
    <w:rsid w:val="009A6C01"/>
    <w:rsid w:val="009A6F73"/>
    <w:rsid w:val="009B08FB"/>
    <w:rsid w:val="009B098D"/>
    <w:rsid w:val="009B2129"/>
    <w:rsid w:val="009B2C81"/>
    <w:rsid w:val="009B3A76"/>
    <w:rsid w:val="009B582B"/>
    <w:rsid w:val="009B694C"/>
    <w:rsid w:val="009C186D"/>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44B4"/>
    <w:rsid w:val="009E4546"/>
    <w:rsid w:val="009E4E3E"/>
    <w:rsid w:val="009E5787"/>
    <w:rsid w:val="009E58AA"/>
    <w:rsid w:val="009E5F85"/>
    <w:rsid w:val="009E6A14"/>
    <w:rsid w:val="009F045E"/>
    <w:rsid w:val="009F2C8E"/>
    <w:rsid w:val="009F3008"/>
    <w:rsid w:val="009F572C"/>
    <w:rsid w:val="009F5A62"/>
    <w:rsid w:val="00A00FFB"/>
    <w:rsid w:val="00A017F7"/>
    <w:rsid w:val="00A02195"/>
    <w:rsid w:val="00A02DC6"/>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2717E"/>
    <w:rsid w:val="00A3168E"/>
    <w:rsid w:val="00A331AB"/>
    <w:rsid w:val="00A33518"/>
    <w:rsid w:val="00A353B9"/>
    <w:rsid w:val="00A354FF"/>
    <w:rsid w:val="00A35C4A"/>
    <w:rsid w:val="00A37836"/>
    <w:rsid w:val="00A40366"/>
    <w:rsid w:val="00A4098D"/>
    <w:rsid w:val="00A40B03"/>
    <w:rsid w:val="00A41264"/>
    <w:rsid w:val="00A43068"/>
    <w:rsid w:val="00A453C6"/>
    <w:rsid w:val="00A469FB"/>
    <w:rsid w:val="00A502D2"/>
    <w:rsid w:val="00A508A9"/>
    <w:rsid w:val="00A552F0"/>
    <w:rsid w:val="00A56835"/>
    <w:rsid w:val="00A56A81"/>
    <w:rsid w:val="00A60306"/>
    <w:rsid w:val="00A6070D"/>
    <w:rsid w:val="00A61DE9"/>
    <w:rsid w:val="00A61E3E"/>
    <w:rsid w:val="00A61EBE"/>
    <w:rsid w:val="00A62A2A"/>
    <w:rsid w:val="00A62FE3"/>
    <w:rsid w:val="00A65173"/>
    <w:rsid w:val="00A655C8"/>
    <w:rsid w:val="00A661CA"/>
    <w:rsid w:val="00A66B1F"/>
    <w:rsid w:val="00A66FB3"/>
    <w:rsid w:val="00A67356"/>
    <w:rsid w:val="00A71982"/>
    <w:rsid w:val="00A71A23"/>
    <w:rsid w:val="00A73CFE"/>
    <w:rsid w:val="00A74FB4"/>
    <w:rsid w:val="00A751CE"/>
    <w:rsid w:val="00A75428"/>
    <w:rsid w:val="00A76019"/>
    <w:rsid w:val="00A774E3"/>
    <w:rsid w:val="00A8281B"/>
    <w:rsid w:val="00A8547E"/>
    <w:rsid w:val="00A862B6"/>
    <w:rsid w:val="00A865AE"/>
    <w:rsid w:val="00A87C03"/>
    <w:rsid w:val="00A922F1"/>
    <w:rsid w:val="00A927BB"/>
    <w:rsid w:val="00A93837"/>
    <w:rsid w:val="00A94909"/>
    <w:rsid w:val="00A95256"/>
    <w:rsid w:val="00A96E9B"/>
    <w:rsid w:val="00AA175E"/>
    <w:rsid w:val="00AA4FDD"/>
    <w:rsid w:val="00AA55F1"/>
    <w:rsid w:val="00AA6389"/>
    <w:rsid w:val="00AA7691"/>
    <w:rsid w:val="00AB3A89"/>
    <w:rsid w:val="00AB4556"/>
    <w:rsid w:val="00AB5C58"/>
    <w:rsid w:val="00AB5F91"/>
    <w:rsid w:val="00AB639B"/>
    <w:rsid w:val="00AC01D9"/>
    <w:rsid w:val="00AC081F"/>
    <w:rsid w:val="00AC0867"/>
    <w:rsid w:val="00AC0BBC"/>
    <w:rsid w:val="00AC0BE3"/>
    <w:rsid w:val="00AC1DA8"/>
    <w:rsid w:val="00AC2123"/>
    <w:rsid w:val="00AC2348"/>
    <w:rsid w:val="00AC330E"/>
    <w:rsid w:val="00AC3633"/>
    <w:rsid w:val="00AC5E37"/>
    <w:rsid w:val="00AD2166"/>
    <w:rsid w:val="00AD2F8E"/>
    <w:rsid w:val="00AD301B"/>
    <w:rsid w:val="00AD4E93"/>
    <w:rsid w:val="00AD6800"/>
    <w:rsid w:val="00AD72D0"/>
    <w:rsid w:val="00AE08EF"/>
    <w:rsid w:val="00AE3BE7"/>
    <w:rsid w:val="00AE42E0"/>
    <w:rsid w:val="00AE5E95"/>
    <w:rsid w:val="00AF04D5"/>
    <w:rsid w:val="00AF10A6"/>
    <w:rsid w:val="00AF24AC"/>
    <w:rsid w:val="00AF3F1E"/>
    <w:rsid w:val="00AF403B"/>
    <w:rsid w:val="00AF4730"/>
    <w:rsid w:val="00AF543B"/>
    <w:rsid w:val="00AF6B91"/>
    <w:rsid w:val="00B00435"/>
    <w:rsid w:val="00B0103F"/>
    <w:rsid w:val="00B01939"/>
    <w:rsid w:val="00B02735"/>
    <w:rsid w:val="00B03671"/>
    <w:rsid w:val="00B03F1E"/>
    <w:rsid w:val="00B03F7F"/>
    <w:rsid w:val="00B046A7"/>
    <w:rsid w:val="00B0487E"/>
    <w:rsid w:val="00B04CEE"/>
    <w:rsid w:val="00B05173"/>
    <w:rsid w:val="00B115C9"/>
    <w:rsid w:val="00B14F7C"/>
    <w:rsid w:val="00B21D7E"/>
    <w:rsid w:val="00B2267E"/>
    <w:rsid w:val="00B2391F"/>
    <w:rsid w:val="00B23C73"/>
    <w:rsid w:val="00B2576D"/>
    <w:rsid w:val="00B25A47"/>
    <w:rsid w:val="00B25C54"/>
    <w:rsid w:val="00B263A6"/>
    <w:rsid w:val="00B30B8B"/>
    <w:rsid w:val="00B32297"/>
    <w:rsid w:val="00B33B1E"/>
    <w:rsid w:val="00B34144"/>
    <w:rsid w:val="00B3438C"/>
    <w:rsid w:val="00B36DB4"/>
    <w:rsid w:val="00B37595"/>
    <w:rsid w:val="00B37926"/>
    <w:rsid w:val="00B40225"/>
    <w:rsid w:val="00B40B8F"/>
    <w:rsid w:val="00B40C8F"/>
    <w:rsid w:val="00B41438"/>
    <w:rsid w:val="00B41514"/>
    <w:rsid w:val="00B431DF"/>
    <w:rsid w:val="00B44E06"/>
    <w:rsid w:val="00B4591B"/>
    <w:rsid w:val="00B46370"/>
    <w:rsid w:val="00B465F0"/>
    <w:rsid w:val="00B4692B"/>
    <w:rsid w:val="00B4750F"/>
    <w:rsid w:val="00B504D6"/>
    <w:rsid w:val="00B51AC5"/>
    <w:rsid w:val="00B52B33"/>
    <w:rsid w:val="00B54C82"/>
    <w:rsid w:val="00B54CB7"/>
    <w:rsid w:val="00B55455"/>
    <w:rsid w:val="00B55E1C"/>
    <w:rsid w:val="00B57D25"/>
    <w:rsid w:val="00B602BC"/>
    <w:rsid w:val="00B642FB"/>
    <w:rsid w:val="00B64320"/>
    <w:rsid w:val="00B64D6C"/>
    <w:rsid w:val="00B65C3E"/>
    <w:rsid w:val="00B70983"/>
    <w:rsid w:val="00B72DFF"/>
    <w:rsid w:val="00B7502A"/>
    <w:rsid w:val="00B757D7"/>
    <w:rsid w:val="00B7678E"/>
    <w:rsid w:val="00B77A39"/>
    <w:rsid w:val="00B815D0"/>
    <w:rsid w:val="00B81BEE"/>
    <w:rsid w:val="00B81F73"/>
    <w:rsid w:val="00B82333"/>
    <w:rsid w:val="00B917FA"/>
    <w:rsid w:val="00B91C76"/>
    <w:rsid w:val="00B944F8"/>
    <w:rsid w:val="00B94E04"/>
    <w:rsid w:val="00B96411"/>
    <w:rsid w:val="00B9774C"/>
    <w:rsid w:val="00BA1430"/>
    <w:rsid w:val="00BA365C"/>
    <w:rsid w:val="00BA3790"/>
    <w:rsid w:val="00BA482A"/>
    <w:rsid w:val="00BA5AF0"/>
    <w:rsid w:val="00BA69D6"/>
    <w:rsid w:val="00BB0CA7"/>
    <w:rsid w:val="00BB0D6A"/>
    <w:rsid w:val="00BB4A18"/>
    <w:rsid w:val="00BC1CBD"/>
    <w:rsid w:val="00BC2B30"/>
    <w:rsid w:val="00BC35CA"/>
    <w:rsid w:val="00BC6A9C"/>
    <w:rsid w:val="00BC6CCC"/>
    <w:rsid w:val="00BC7C9C"/>
    <w:rsid w:val="00BD269A"/>
    <w:rsid w:val="00BD2E58"/>
    <w:rsid w:val="00BD3949"/>
    <w:rsid w:val="00BD47F5"/>
    <w:rsid w:val="00BD5D05"/>
    <w:rsid w:val="00BD7D94"/>
    <w:rsid w:val="00BD7E52"/>
    <w:rsid w:val="00BE2573"/>
    <w:rsid w:val="00BE336E"/>
    <w:rsid w:val="00BE365B"/>
    <w:rsid w:val="00BF1EFE"/>
    <w:rsid w:val="00BF2545"/>
    <w:rsid w:val="00BF3C04"/>
    <w:rsid w:val="00BF3F9F"/>
    <w:rsid w:val="00BF412E"/>
    <w:rsid w:val="00BF41D7"/>
    <w:rsid w:val="00BF4DEB"/>
    <w:rsid w:val="00BF57A4"/>
    <w:rsid w:val="00BF73C6"/>
    <w:rsid w:val="00BF754C"/>
    <w:rsid w:val="00BF7AF5"/>
    <w:rsid w:val="00C00B34"/>
    <w:rsid w:val="00C026EF"/>
    <w:rsid w:val="00C03191"/>
    <w:rsid w:val="00C032ED"/>
    <w:rsid w:val="00C0698D"/>
    <w:rsid w:val="00C06B50"/>
    <w:rsid w:val="00C07511"/>
    <w:rsid w:val="00C07CF4"/>
    <w:rsid w:val="00C11116"/>
    <w:rsid w:val="00C14A0D"/>
    <w:rsid w:val="00C16BF8"/>
    <w:rsid w:val="00C21506"/>
    <w:rsid w:val="00C21D0F"/>
    <w:rsid w:val="00C21F7B"/>
    <w:rsid w:val="00C22A27"/>
    <w:rsid w:val="00C22BFD"/>
    <w:rsid w:val="00C23148"/>
    <w:rsid w:val="00C23A36"/>
    <w:rsid w:val="00C24DD5"/>
    <w:rsid w:val="00C250F7"/>
    <w:rsid w:val="00C26F43"/>
    <w:rsid w:val="00C273AE"/>
    <w:rsid w:val="00C3632B"/>
    <w:rsid w:val="00C37A08"/>
    <w:rsid w:val="00C40024"/>
    <w:rsid w:val="00C44199"/>
    <w:rsid w:val="00C465F9"/>
    <w:rsid w:val="00C51328"/>
    <w:rsid w:val="00C516F8"/>
    <w:rsid w:val="00C52CEF"/>
    <w:rsid w:val="00C54032"/>
    <w:rsid w:val="00C55CD3"/>
    <w:rsid w:val="00C603F0"/>
    <w:rsid w:val="00C63387"/>
    <w:rsid w:val="00C64006"/>
    <w:rsid w:val="00C6424D"/>
    <w:rsid w:val="00C667AC"/>
    <w:rsid w:val="00C67FC1"/>
    <w:rsid w:val="00C701E7"/>
    <w:rsid w:val="00C71348"/>
    <w:rsid w:val="00C71D8B"/>
    <w:rsid w:val="00C728D0"/>
    <w:rsid w:val="00C738D7"/>
    <w:rsid w:val="00C75DBB"/>
    <w:rsid w:val="00C84CAE"/>
    <w:rsid w:val="00C8500A"/>
    <w:rsid w:val="00C850C5"/>
    <w:rsid w:val="00C8566E"/>
    <w:rsid w:val="00C861AB"/>
    <w:rsid w:val="00C872C3"/>
    <w:rsid w:val="00C90DCF"/>
    <w:rsid w:val="00C90EBC"/>
    <w:rsid w:val="00C91200"/>
    <w:rsid w:val="00C92B02"/>
    <w:rsid w:val="00C9604F"/>
    <w:rsid w:val="00C9669C"/>
    <w:rsid w:val="00C97C51"/>
    <w:rsid w:val="00CA11A8"/>
    <w:rsid w:val="00CA4067"/>
    <w:rsid w:val="00CA4B1E"/>
    <w:rsid w:val="00CA5C18"/>
    <w:rsid w:val="00CA7069"/>
    <w:rsid w:val="00CA77FB"/>
    <w:rsid w:val="00CB4D03"/>
    <w:rsid w:val="00CB6025"/>
    <w:rsid w:val="00CB7AEF"/>
    <w:rsid w:val="00CC0870"/>
    <w:rsid w:val="00CC1BEC"/>
    <w:rsid w:val="00CC30EB"/>
    <w:rsid w:val="00CC47E6"/>
    <w:rsid w:val="00CC4FF0"/>
    <w:rsid w:val="00CC51FF"/>
    <w:rsid w:val="00CC56B0"/>
    <w:rsid w:val="00CC701E"/>
    <w:rsid w:val="00CD0DDC"/>
    <w:rsid w:val="00CD32FA"/>
    <w:rsid w:val="00CD3486"/>
    <w:rsid w:val="00CD5ECA"/>
    <w:rsid w:val="00CE117F"/>
    <w:rsid w:val="00CE1534"/>
    <w:rsid w:val="00CE19F1"/>
    <w:rsid w:val="00CE22C5"/>
    <w:rsid w:val="00CE4451"/>
    <w:rsid w:val="00CE6931"/>
    <w:rsid w:val="00CE723F"/>
    <w:rsid w:val="00CF1BB6"/>
    <w:rsid w:val="00CF1CD6"/>
    <w:rsid w:val="00CF25AA"/>
    <w:rsid w:val="00CF4783"/>
    <w:rsid w:val="00D00A8E"/>
    <w:rsid w:val="00D01EEE"/>
    <w:rsid w:val="00D023DB"/>
    <w:rsid w:val="00D03350"/>
    <w:rsid w:val="00D03EAB"/>
    <w:rsid w:val="00D04ADD"/>
    <w:rsid w:val="00D056C3"/>
    <w:rsid w:val="00D1103B"/>
    <w:rsid w:val="00D132D9"/>
    <w:rsid w:val="00D14DDA"/>
    <w:rsid w:val="00D16A67"/>
    <w:rsid w:val="00D17FC3"/>
    <w:rsid w:val="00D213F4"/>
    <w:rsid w:val="00D21F6C"/>
    <w:rsid w:val="00D23677"/>
    <w:rsid w:val="00D24AB2"/>
    <w:rsid w:val="00D27113"/>
    <w:rsid w:val="00D275D1"/>
    <w:rsid w:val="00D322E3"/>
    <w:rsid w:val="00D32E82"/>
    <w:rsid w:val="00D3353C"/>
    <w:rsid w:val="00D35226"/>
    <w:rsid w:val="00D37030"/>
    <w:rsid w:val="00D3751D"/>
    <w:rsid w:val="00D4039F"/>
    <w:rsid w:val="00D41AC1"/>
    <w:rsid w:val="00D42B34"/>
    <w:rsid w:val="00D43556"/>
    <w:rsid w:val="00D475F9"/>
    <w:rsid w:val="00D5246A"/>
    <w:rsid w:val="00D538EC"/>
    <w:rsid w:val="00D5636C"/>
    <w:rsid w:val="00D56623"/>
    <w:rsid w:val="00D62718"/>
    <w:rsid w:val="00D62D63"/>
    <w:rsid w:val="00D64DE0"/>
    <w:rsid w:val="00D670E3"/>
    <w:rsid w:val="00D71871"/>
    <w:rsid w:val="00D71EF4"/>
    <w:rsid w:val="00D7493B"/>
    <w:rsid w:val="00D74962"/>
    <w:rsid w:val="00D75580"/>
    <w:rsid w:val="00D7589F"/>
    <w:rsid w:val="00D76080"/>
    <w:rsid w:val="00D7692B"/>
    <w:rsid w:val="00D80562"/>
    <w:rsid w:val="00D809C5"/>
    <w:rsid w:val="00D80D06"/>
    <w:rsid w:val="00D849F7"/>
    <w:rsid w:val="00D86453"/>
    <w:rsid w:val="00D8654B"/>
    <w:rsid w:val="00D87F03"/>
    <w:rsid w:val="00D920CC"/>
    <w:rsid w:val="00D94374"/>
    <w:rsid w:val="00D9609E"/>
    <w:rsid w:val="00D97419"/>
    <w:rsid w:val="00DA1835"/>
    <w:rsid w:val="00DA3416"/>
    <w:rsid w:val="00DA4132"/>
    <w:rsid w:val="00DA5718"/>
    <w:rsid w:val="00DA5A0D"/>
    <w:rsid w:val="00DA63E0"/>
    <w:rsid w:val="00DA76A0"/>
    <w:rsid w:val="00DB1BDF"/>
    <w:rsid w:val="00DB5734"/>
    <w:rsid w:val="00DB5784"/>
    <w:rsid w:val="00DB6C71"/>
    <w:rsid w:val="00DC1A42"/>
    <w:rsid w:val="00DC1DD1"/>
    <w:rsid w:val="00DC47AD"/>
    <w:rsid w:val="00DC5DE0"/>
    <w:rsid w:val="00DC622C"/>
    <w:rsid w:val="00DC703C"/>
    <w:rsid w:val="00DC797F"/>
    <w:rsid w:val="00DD0B83"/>
    <w:rsid w:val="00DD10FC"/>
    <w:rsid w:val="00DD5278"/>
    <w:rsid w:val="00DD5897"/>
    <w:rsid w:val="00DD5F66"/>
    <w:rsid w:val="00DD628C"/>
    <w:rsid w:val="00DD6AA1"/>
    <w:rsid w:val="00DD72D0"/>
    <w:rsid w:val="00DE178F"/>
    <w:rsid w:val="00DE240D"/>
    <w:rsid w:val="00DE32D9"/>
    <w:rsid w:val="00DE4B3F"/>
    <w:rsid w:val="00DE6132"/>
    <w:rsid w:val="00DE62E9"/>
    <w:rsid w:val="00DE6C76"/>
    <w:rsid w:val="00DE7F3C"/>
    <w:rsid w:val="00DF04A6"/>
    <w:rsid w:val="00DF13D9"/>
    <w:rsid w:val="00DF33EA"/>
    <w:rsid w:val="00DF7874"/>
    <w:rsid w:val="00DF7D52"/>
    <w:rsid w:val="00DF7F6D"/>
    <w:rsid w:val="00DF7FD6"/>
    <w:rsid w:val="00E01B42"/>
    <w:rsid w:val="00E028E1"/>
    <w:rsid w:val="00E02DC1"/>
    <w:rsid w:val="00E03573"/>
    <w:rsid w:val="00E03EA6"/>
    <w:rsid w:val="00E054DB"/>
    <w:rsid w:val="00E07647"/>
    <w:rsid w:val="00E076A0"/>
    <w:rsid w:val="00E07A82"/>
    <w:rsid w:val="00E10E09"/>
    <w:rsid w:val="00E118C2"/>
    <w:rsid w:val="00E12B6F"/>
    <w:rsid w:val="00E1566F"/>
    <w:rsid w:val="00E20C55"/>
    <w:rsid w:val="00E22D3B"/>
    <w:rsid w:val="00E2355E"/>
    <w:rsid w:val="00E23B88"/>
    <w:rsid w:val="00E24E11"/>
    <w:rsid w:val="00E25420"/>
    <w:rsid w:val="00E31D79"/>
    <w:rsid w:val="00E324F0"/>
    <w:rsid w:val="00E32847"/>
    <w:rsid w:val="00E339D6"/>
    <w:rsid w:val="00E34441"/>
    <w:rsid w:val="00E34B4C"/>
    <w:rsid w:val="00E360AA"/>
    <w:rsid w:val="00E37F50"/>
    <w:rsid w:val="00E411C4"/>
    <w:rsid w:val="00E4150C"/>
    <w:rsid w:val="00E42072"/>
    <w:rsid w:val="00E423C2"/>
    <w:rsid w:val="00E441C8"/>
    <w:rsid w:val="00E450BE"/>
    <w:rsid w:val="00E4602C"/>
    <w:rsid w:val="00E46257"/>
    <w:rsid w:val="00E46479"/>
    <w:rsid w:val="00E46BC4"/>
    <w:rsid w:val="00E50B20"/>
    <w:rsid w:val="00E50CFA"/>
    <w:rsid w:val="00E50FFD"/>
    <w:rsid w:val="00E51173"/>
    <w:rsid w:val="00E516BD"/>
    <w:rsid w:val="00E51A6A"/>
    <w:rsid w:val="00E51C78"/>
    <w:rsid w:val="00E534EA"/>
    <w:rsid w:val="00E555D9"/>
    <w:rsid w:val="00E5766A"/>
    <w:rsid w:val="00E57F0E"/>
    <w:rsid w:val="00E651B0"/>
    <w:rsid w:val="00E676F1"/>
    <w:rsid w:val="00E67D39"/>
    <w:rsid w:val="00E71123"/>
    <w:rsid w:val="00E71329"/>
    <w:rsid w:val="00E72A99"/>
    <w:rsid w:val="00E73328"/>
    <w:rsid w:val="00E74088"/>
    <w:rsid w:val="00E74A59"/>
    <w:rsid w:val="00E75C3B"/>
    <w:rsid w:val="00E75C56"/>
    <w:rsid w:val="00E75F96"/>
    <w:rsid w:val="00E80E8B"/>
    <w:rsid w:val="00E8355B"/>
    <w:rsid w:val="00E84934"/>
    <w:rsid w:val="00E84E50"/>
    <w:rsid w:val="00E854AE"/>
    <w:rsid w:val="00E863BC"/>
    <w:rsid w:val="00E87CED"/>
    <w:rsid w:val="00E904AF"/>
    <w:rsid w:val="00E904FF"/>
    <w:rsid w:val="00E90A77"/>
    <w:rsid w:val="00E92C8D"/>
    <w:rsid w:val="00E93316"/>
    <w:rsid w:val="00E95306"/>
    <w:rsid w:val="00E95E3F"/>
    <w:rsid w:val="00E96F0D"/>
    <w:rsid w:val="00E97126"/>
    <w:rsid w:val="00E976C9"/>
    <w:rsid w:val="00EA6CD5"/>
    <w:rsid w:val="00EA7926"/>
    <w:rsid w:val="00EB08AB"/>
    <w:rsid w:val="00EB1A74"/>
    <w:rsid w:val="00EB263C"/>
    <w:rsid w:val="00EB3F62"/>
    <w:rsid w:val="00EB7F39"/>
    <w:rsid w:val="00EC00D3"/>
    <w:rsid w:val="00EC1155"/>
    <w:rsid w:val="00EC242B"/>
    <w:rsid w:val="00EC243A"/>
    <w:rsid w:val="00EC2D1D"/>
    <w:rsid w:val="00EC471C"/>
    <w:rsid w:val="00EC5608"/>
    <w:rsid w:val="00EC5AF6"/>
    <w:rsid w:val="00EC5C8F"/>
    <w:rsid w:val="00EC71F9"/>
    <w:rsid w:val="00EC7E0F"/>
    <w:rsid w:val="00ED0383"/>
    <w:rsid w:val="00ED04FD"/>
    <w:rsid w:val="00ED125C"/>
    <w:rsid w:val="00ED1561"/>
    <w:rsid w:val="00ED19CF"/>
    <w:rsid w:val="00ED2D07"/>
    <w:rsid w:val="00ED5EF1"/>
    <w:rsid w:val="00ED67D9"/>
    <w:rsid w:val="00ED78A0"/>
    <w:rsid w:val="00ED7CF8"/>
    <w:rsid w:val="00EE0213"/>
    <w:rsid w:val="00EE0D8E"/>
    <w:rsid w:val="00EE1228"/>
    <w:rsid w:val="00EE14BA"/>
    <w:rsid w:val="00EE3D31"/>
    <w:rsid w:val="00EE78A0"/>
    <w:rsid w:val="00EE7B3F"/>
    <w:rsid w:val="00EF12C0"/>
    <w:rsid w:val="00EF23A2"/>
    <w:rsid w:val="00EF2BD4"/>
    <w:rsid w:val="00EF4DAE"/>
    <w:rsid w:val="00EF4F84"/>
    <w:rsid w:val="00EF52A1"/>
    <w:rsid w:val="00EF52B6"/>
    <w:rsid w:val="00EF68D8"/>
    <w:rsid w:val="00EF7904"/>
    <w:rsid w:val="00F01D61"/>
    <w:rsid w:val="00F025F1"/>
    <w:rsid w:val="00F03358"/>
    <w:rsid w:val="00F03FEE"/>
    <w:rsid w:val="00F046D6"/>
    <w:rsid w:val="00F056EE"/>
    <w:rsid w:val="00F062A6"/>
    <w:rsid w:val="00F065AA"/>
    <w:rsid w:val="00F10361"/>
    <w:rsid w:val="00F10741"/>
    <w:rsid w:val="00F1125E"/>
    <w:rsid w:val="00F1218B"/>
    <w:rsid w:val="00F170B6"/>
    <w:rsid w:val="00F1739A"/>
    <w:rsid w:val="00F20394"/>
    <w:rsid w:val="00F2247A"/>
    <w:rsid w:val="00F244D0"/>
    <w:rsid w:val="00F25C62"/>
    <w:rsid w:val="00F27009"/>
    <w:rsid w:val="00F27C03"/>
    <w:rsid w:val="00F27E51"/>
    <w:rsid w:val="00F323CC"/>
    <w:rsid w:val="00F3305C"/>
    <w:rsid w:val="00F35478"/>
    <w:rsid w:val="00F37C4C"/>
    <w:rsid w:val="00F37CB3"/>
    <w:rsid w:val="00F42976"/>
    <w:rsid w:val="00F43604"/>
    <w:rsid w:val="00F43B3B"/>
    <w:rsid w:val="00F43D93"/>
    <w:rsid w:val="00F44063"/>
    <w:rsid w:val="00F449F2"/>
    <w:rsid w:val="00F44A8C"/>
    <w:rsid w:val="00F46FFE"/>
    <w:rsid w:val="00F47533"/>
    <w:rsid w:val="00F51AED"/>
    <w:rsid w:val="00F53678"/>
    <w:rsid w:val="00F53ACC"/>
    <w:rsid w:val="00F54A4A"/>
    <w:rsid w:val="00F54A8F"/>
    <w:rsid w:val="00F551FC"/>
    <w:rsid w:val="00F5634C"/>
    <w:rsid w:val="00F56D39"/>
    <w:rsid w:val="00F57CBD"/>
    <w:rsid w:val="00F610D6"/>
    <w:rsid w:val="00F65814"/>
    <w:rsid w:val="00F6711C"/>
    <w:rsid w:val="00F70357"/>
    <w:rsid w:val="00F70584"/>
    <w:rsid w:val="00F722A8"/>
    <w:rsid w:val="00F725AA"/>
    <w:rsid w:val="00F73142"/>
    <w:rsid w:val="00F76BCB"/>
    <w:rsid w:val="00F80F7C"/>
    <w:rsid w:val="00F81803"/>
    <w:rsid w:val="00F81DCC"/>
    <w:rsid w:val="00F8272A"/>
    <w:rsid w:val="00F8281C"/>
    <w:rsid w:val="00F82BA2"/>
    <w:rsid w:val="00F83112"/>
    <w:rsid w:val="00F84D58"/>
    <w:rsid w:val="00F851A0"/>
    <w:rsid w:val="00F8637B"/>
    <w:rsid w:val="00F866CA"/>
    <w:rsid w:val="00F91940"/>
    <w:rsid w:val="00F922DC"/>
    <w:rsid w:val="00F93AB2"/>
    <w:rsid w:val="00F9606C"/>
    <w:rsid w:val="00F96632"/>
    <w:rsid w:val="00F96BA4"/>
    <w:rsid w:val="00F97316"/>
    <w:rsid w:val="00FA1912"/>
    <w:rsid w:val="00FA33BB"/>
    <w:rsid w:val="00FA3D22"/>
    <w:rsid w:val="00FA449E"/>
    <w:rsid w:val="00FA4CE1"/>
    <w:rsid w:val="00FA5660"/>
    <w:rsid w:val="00FA6158"/>
    <w:rsid w:val="00FB085B"/>
    <w:rsid w:val="00FB0989"/>
    <w:rsid w:val="00FB1D8F"/>
    <w:rsid w:val="00FB2614"/>
    <w:rsid w:val="00FB3234"/>
    <w:rsid w:val="00FB3438"/>
    <w:rsid w:val="00FB3BDF"/>
    <w:rsid w:val="00FB4C5E"/>
    <w:rsid w:val="00FB62FD"/>
    <w:rsid w:val="00FB6B59"/>
    <w:rsid w:val="00FB79B3"/>
    <w:rsid w:val="00FC1B96"/>
    <w:rsid w:val="00FC33F4"/>
    <w:rsid w:val="00FC52F2"/>
    <w:rsid w:val="00FC650F"/>
    <w:rsid w:val="00FC7907"/>
    <w:rsid w:val="00FD1458"/>
    <w:rsid w:val="00FD2C34"/>
    <w:rsid w:val="00FD391D"/>
    <w:rsid w:val="00FD4EB1"/>
    <w:rsid w:val="00FD561F"/>
    <w:rsid w:val="00FD7D74"/>
    <w:rsid w:val="00FD7EFF"/>
    <w:rsid w:val="00FE0434"/>
    <w:rsid w:val="00FE0F8E"/>
    <w:rsid w:val="00FE32E1"/>
    <w:rsid w:val="00FE3657"/>
    <w:rsid w:val="00FE5DB9"/>
    <w:rsid w:val="00FE6899"/>
    <w:rsid w:val="00FE6E7C"/>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cef3fa,#abeaf7,#8ce3f4,#6bdbf1,#3bcfed,#15c2e5,#13accb,#0f859d"/>
    </o:shapedefaults>
    <o:shapelayout v:ext="edit">
      <o:idmap v:ext="edit" data="1"/>
    </o:shapelayout>
  </w:shapeDefaults>
  <w:decimalSymbol w:val="."/>
  <w:listSeparator w:val=","/>
  <w14:docId w14:val="78C2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0" w:defQFormat="0" w:count="267">
    <w:lsdException w:name="Normal" w:semiHidden="0" w:uiPriority="42"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0"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qFormat="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15" w:unhideWhenUsed="1"/>
    <w:lsdException w:name="annotation text" w:uiPriority="0"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iPriority="1" w:unhideWhenUsed="1" w:qFormat="1"/>
    <w:lsdException w:name="List Number" w:uiPriority="1" w:unhideWhenUsed="1" w:qFormat="1"/>
    <w:lsdException w:name="List Bullet 2" w:semiHidden="0" w:uiPriority="2" w:qFormat="1"/>
    <w:lsdException w:name="List Bullet 3" w:semiHidden="0" w:uiPriority="2" w:qFormat="1"/>
    <w:lsdException w:name="List Number 2" w:semiHidden="0" w:uiPriority="2" w:qFormat="1"/>
    <w:lsdException w:name="List Number 3" w:semiHidden="0" w:uiPriority="2" w:qFormat="1"/>
    <w:lsdException w:name="List Number 5" w:unhideWhenUsed="1"/>
    <w:lsdException w:name="Title" w:semiHidden="0" w:uiPriority="23" w:qFormat="1"/>
    <w:lsdException w:name="Closing" w:unhideWhenUsed="1"/>
    <w:lsdException w:name="Signature" w:unhideWhenUsed="1"/>
    <w:lsdException w:name="Default Paragraph Font" w:uiPriority="1" w:unhideWhenUsed="1"/>
    <w:lsdException w:name="Body Text" w:uiPriority="0"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2" w:qFormat="1"/>
    <w:lsdException w:name="Salutation" w:unhideWhenUsed="1"/>
    <w:lsdException w:name="Date" w:unhideWhenUsed="1" w:qFormat="1"/>
    <w:lsdException w:name="Body Text First Indent" w:unhideWhenUsed="1"/>
    <w:lsdException w:name="Body Text First Indent 2" w:unhideWhenUsed="1"/>
    <w:lsdException w:name="Note Heading" w:unhideWhenUsed="1"/>
    <w:lsdException w:name="Body Text 2" w:unhideWhenUsed="1"/>
    <w:lsdException w:name="Hyperlink" w:uiPriority="0" w:unhideWhenUsed="1" w:qFormat="1"/>
    <w:lsdException w:name="FollowedHyperlink" w:uiPriority="8" w:unhideWhenUsed="1" w:qFormat="1"/>
    <w:lsdException w:name="Strong" w:uiPriority="3"/>
    <w:lsdException w:name="Emphasis" w:qFormat="1"/>
    <w:lsdException w:name="Document Map" w:unhideWhenUsed="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annotation subject"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74"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Bibliography" w:unhideWhenUsed="1"/>
    <w:lsdException w:name="TOC Heading" w:unhideWhenUsed="1" w:qFormat="1"/>
  </w:latentStyles>
  <w:style w:type="paragraph" w:default="1" w:styleId="Normal">
    <w:name w:val="Normal"/>
    <w:uiPriority w:val="42"/>
    <w:qFormat/>
    <w:rsid w:val="008F392D"/>
  </w:style>
  <w:style w:type="paragraph" w:styleId="Heading1">
    <w:name w:val="heading 1"/>
    <w:basedOn w:val="Normal"/>
    <w:next w:val="BodyText"/>
    <w:link w:val="Heading1Char"/>
    <w:qFormat/>
    <w:rsid w:val="008F392D"/>
    <w:pPr>
      <w:keepNext/>
      <w:keepLines/>
      <w:spacing w:before="600" w:after="240"/>
      <w:outlineLvl w:val="0"/>
    </w:pPr>
    <w:rPr>
      <w:b/>
      <w:color w:val="1E1E1E"/>
      <w:sz w:val="44"/>
    </w:rPr>
  </w:style>
  <w:style w:type="paragraph" w:styleId="Heading2">
    <w:name w:val="heading 2"/>
    <w:basedOn w:val="Heading1"/>
    <w:next w:val="BodyText"/>
    <w:link w:val="Heading2Char"/>
    <w:qFormat/>
    <w:rsid w:val="008F392D"/>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8F392D"/>
    <w:pPr>
      <w:numPr>
        <w:ilvl w:val="0"/>
      </w:numPr>
      <w:spacing w:before="200"/>
      <w:outlineLvl w:val="2"/>
    </w:pPr>
    <w:rPr>
      <w:color w:val="6D6F71"/>
      <w:sz w:val="28"/>
      <w:szCs w:val="28"/>
    </w:rPr>
  </w:style>
  <w:style w:type="paragraph" w:styleId="Heading4">
    <w:name w:val="heading 4"/>
    <w:basedOn w:val="Heading3"/>
    <w:next w:val="BodyText"/>
    <w:link w:val="Heading4Char"/>
    <w:qFormat/>
    <w:rsid w:val="008F392D"/>
    <w:pPr>
      <w:outlineLvl w:val="3"/>
    </w:pPr>
    <w:rPr>
      <w:color w:val="808184"/>
      <w:sz w:val="24"/>
      <w:szCs w:val="24"/>
    </w:rPr>
  </w:style>
  <w:style w:type="paragraph" w:styleId="Heading5">
    <w:name w:val="heading 5"/>
    <w:basedOn w:val="Normal"/>
    <w:next w:val="BodyText"/>
    <w:link w:val="Heading5Char"/>
    <w:qFormat/>
    <w:rsid w:val="008F392D"/>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8F392D"/>
    <w:pPr>
      <w:keepNext/>
      <w:keepLines/>
      <w:numPr>
        <w:ilvl w:val="5"/>
        <w:numId w:val="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8F392D"/>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8F392D"/>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8F392D"/>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92D"/>
    <w:rPr>
      <w:b/>
      <w:color w:val="1E1E1E"/>
      <w:sz w:val="44"/>
    </w:rPr>
  </w:style>
  <w:style w:type="character" w:customStyle="1" w:styleId="Heading2Char">
    <w:name w:val="Heading 2 Char"/>
    <w:basedOn w:val="Heading1Char"/>
    <w:link w:val="Heading2"/>
    <w:rsid w:val="008F392D"/>
    <w:rPr>
      <w:b/>
      <w:color w:val="000000" w:themeColor="text1"/>
      <w:sz w:val="36"/>
    </w:rPr>
  </w:style>
  <w:style w:type="character" w:customStyle="1" w:styleId="Heading3Char">
    <w:name w:val="Heading 3 Char"/>
    <w:basedOn w:val="Heading2Char"/>
    <w:link w:val="Heading3"/>
    <w:rsid w:val="008F392D"/>
    <w:rPr>
      <w:b/>
      <w:color w:val="6D6F71"/>
      <w:sz w:val="28"/>
      <w:szCs w:val="28"/>
    </w:rPr>
  </w:style>
  <w:style w:type="character" w:customStyle="1" w:styleId="Heading4Char">
    <w:name w:val="Heading 4 Char"/>
    <w:basedOn w:val="Heading3Char"/>
    <w:link w:val="Heading4"/>
    <w:rsid w:val="008F392D"/>
    <w:rPr>
      <w:b/>
      <w:color w:val="808184"/>
      <w:sz w:val="24"/>
      <w:szCs w:val="24"/>
    </w:rPr>
  </w:style>
  <w:style w:type="paragraph" w:customStyle="1" w:styleId="Instructiontowriters">
    <w:name w:val="Instruction to writers"/>
    <w:basedOn w:val="Normal"/>
    <w:link w:val="InstructiontowritersChar"/>
    <w:uiPriority w:val="8"/>
    <w:qFormat/>
    <w:rsid w:val="008F392D"/>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8F392D"/>
    <w:pPr>
      <w:numPr>
        <w:numId w:val="7"/>
      </w:numPr>
    </w:pPr>
  </w:style>
  <w:style w:type="numbering" w:customStyle="1" w:styleId="ListBullet">
    <w:name w:val="List_Bullet"/>
    <w:uiPriority w:val="99"/>
    <w:rsid w:val="008F392D"/>
    <w:pPr>
      <w:numPr>
        <w:numId w:val="13"/>
      </w:numPr>
    </w:pPr>
  </w:style>
  <w:style w:type="paragraph" w:customStyle="1" w:styleId="Checklist">
    <w:name w:val="Checklist"/>
    <w:basedOn w:val="Normal"/>
    <w:uiPriority w:val="8"/>
    <w:qFormat/>
    <w:rsid w:val="008F392D"/>
    <w:pPr>
      <w:numPr>
        <w:numId w:val="6"/>
      </w:numPr>
      <w:tabs>
        <w:tab w:val="left" w:pos="397"/>
      </w:tabs>
      <w:spacing w:after="120"/>
    </w:pPr>
  </w:style>
  <w:style w:type="paragraph" w:styleId="TOC4">
    <w:name w:val="toc 4"/>
    <w:basedOn w:val="TOC1"/>
    <w:next w:val="Normal"/>
    <w:uiPriority w:val="99"/>
    <w:semiHidden/>
    <w:rsid w:val="008F392D"/>
    <w:pPr>
      <w:tabs>
        <w:tab w:val="left" w:pos="680"/>
      </w:tabs>
      <w:ind w:left="680" w:hanging="680"/>
    </w:pPr>
  </w:style>
  <w:style w:type="paragraph" w:styleId="FootnoteText">
    <w:name w:val="footnote text"/>
    <w:basedOn w:val="Normal"/>
    <w:link w:val="FootnoteTextChar"/>
    <w:uiPriority w:val="15"/>
    <w:rsid w:val="008F392D"/>
    <w:pPr>
      <w:widowControl w:val="0"/>
      <w:spacing w:after="20" w:line="252" w:lineRule="auto"/>
      <w:ind w:left="113" w:hanging="113"/>
    </w:pPr>
    <w:rPr>
      <w:sz w:val="17"/>
    </w:rPr>
  </w:style>
  <w:style w:type="table" w:styleId="TableGrid">
    <w:name w:val="Table Grid"/>
    <w:basedOn w:val="TableNormal"/>
    <w:rsid w:val="008F392D"/>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8F392D"/>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8F392D"/>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8F392D"/>
    <w:rPr>
      <w:rFonts w:ascii="Tahoma" w:hAnsi="Tahoma" w:cs="Tahoma"/>
      <w:sz w:val="16"/>
      <w:szCs w:val="16"/>
    </w:rPr>
  </w:style>
  <w:style w:type="character" w:styleId="CommentReference">
    <w:name w:val="annotation reference"/>
    <w:basedOn w:val="DefaultParagraphFont"/>
    <w:uiPriority w:val="99"/>
    <w:rsid w:val="008F392D"/>
    <w:rPr>
      <w:sz w:val="16"/>
      <w:szCs w:val="16"/>
    </w:rPr>
  </w:style>
  <w:style w:type="paragraph" w:styleId="CommentText">
    <w:name w:val="annotation text"/>
    <w:basedOn w:val="Normal"/>
    <w:link w:val="CommentTextChar"/>
    <w:semiHidden/>
    <w:unhideWhenUsed/>
    <w:rsid w:val="008F392D"/>
    <w:pPr>
      <w:spacing w:line="240" w:lineRule="auto"/>
    </w:pPr>
    <w:rPr>
      <w:sz w:val="20"/>
      <w:szCs w:val="20"/>
    </w:rPr>
  </w:style>
  <w:style w:type="paragraph" w:styleId="CommentSubject">
    <w:name w:val="annotation subject"/>
    <w:basedOn w:val="Normal"/>
    <w:link w:val="CommentSubjectChar"/>
    <w:uiPriority w:val="99"/>
    <w:semiHidden/>
    <w:rsid w:val="008F392D"/>
    <w:rPr>
      <w:b/>
      <w:bCs/>
    </w:rPr>
  </w:style>
  <w:style w:type="numbering" w:customStyle="1" w:styleId="ListTableBullet">
    <w:name w:val="List_Table Bullet"/>
    <w:uiPriority w:val="99"/>
    <w:rsid w:val="008F392D"/>
    <w:pPr>
      <w:numPr>
        <w:numId w:val="18"/>
      </w:numPr>
    </w:pPr>
  </w:style>
  <w:style w:type="paragraph" w:styleId="DocumentMap">
    <w:name w:val="Document Map"/>
    <w:basedOn w:val="Normal"/>
    <w:link w:val="DocumentMapChar"/>
    <w:uiPriority w:val="99"/>
    <w:semiHidden/>
    <w:rsid w:val="008F392D"/>
    <w:pPr>
      <w:shd w:val="clear" w:color="auto" w:fill="000080"/>
    </w:pPr>
    <w:rPr>
      <w:rFonts w:ascii="Tahoma" w:hAnsi="Tahoma" w:cs="Tahoma"/>
    </w:rPr>
  </w:style>
  <w:style w:type="character" w:styleId="FootnoteReference">
    <w:name w:val="footnote reference"/>
    <w:basedOn w:val="DefaultParagraphFont"/>
    <w:rsid w:val="008F392D"/>
    <w:rPr>
      <w:vertAlign w:val="superscript"/>
    </w:rPr>
  </w:style>
  <w:style w:type="paragraph" w:styleId="TOC3">
    <w:name w:val="toc 3"/>
    <w:basedOn w:val="TOC2"/>
    <w:next w:val="Normal"/>
    <w:uiPriority w:val="99"/>
    <w:semiHidden/>
    <w:rsid w:val="008F392D"/>
    <w:pPr>
      <w:spacing w:before="60"/>
      <w:ind w:left="680"/>
    </w:pPr>
    <w:rPr>
      <w:sz w:val="21"/>
      <w:szCs w:val="22"/>
    </w:rPr>
  </w:style>
  <w:style w:type="paragraph" w:styleId="Header">
    <w:name w:val="header"/>
    <w:basedOn w:val="Normal"/>
    <w:link w:val="HeaderChar"/>
    <w:uiPriority w:val="99"/>
    <w:semiHidden/>
    <w:rsid w:val="008F392D"/>
    <w:pPr>
      <w:tabs>
        <w:tab w:val="center" w:pos="4153"/>
        <w:tab w:val="right" w:pos="8306"/>
      </w:tabs>
    </w:pPr>
  </w:style>
  <w:style w:type="paragraph" w:styleId="Footer">
    <w:name w:val="footer"/>
    <w:basedOn w:val="Normal"/>
    <w:link w:val="FooterChar"/>
    <w:uiPriority w:val="99"/>
    <w:rsid w:val="008F392D"/>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8F392D"/>
    <w:rPr>
      <w:sz w:val="18"/>
      <w:shd w:val="clear" w:color="auto" w:fill="C1F0FF"/>
      <w:lang w:eastAsia="en-US"/>
    </w:rPr>
  </w:style>
  <w:style w:type="character" w:styleId="Hyperlink">
    <w:name w:val="Hyperlink"/>
    <w:qFormat/>
    <w:rsid w:val="008F392D"/>
    <w:rPr>
      <w:rFonts w:ascii="Arial" w:hAnsi="Arial"/>
      <w:color w:val="0000FF"/>
      <w:u w:val="none"/>
    </w:rPr>
  </w:style>
  <w:style w:type="character" w:styleId="FollowedHyperlink">
    <w:name w:val="FollowedHyperlink"/>
    <w:uiPriority w:val="8"/>
    <w:qFormat/>
    <w:rsid w:val="008F392D"/>
    <w:rPr>
      <w:rFonts w:ascii="Arial" w:hAnsi="Arial"/>
      <w:color w:val="7030A0"/>
      <w:u w:val="none"/>
    </w:rPr>
  </w:style>
  <w:style w:type="paragraph" w:customStyle="1" w:styleId="footnoteseparator">
    <w:name w:val="footnote separator"/>
    <w:basedOn w:val="Normal"/>
    <w:next w:val="FootnoteText"/>
    <w:uiPriority w:val="99"/>
    <w:rsid w:val="008F392D"/>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8F392D"/>
    <w:pPr>
      <w:tabs>
        <w:tab w:val="left" w:pos="284"/>
      </w:tabs>
      <w:spacing w:before="80"/>
      <w:ind w:left="284" w:hanging="284"/>
    </w:pPr>
  </w:style>
  <w:style w:type="character" w:customStyle="1" w:styleId="Footerbold">
    <w:name w:val="Footer bold"/>
    <w:uiPriority w:val="99"/>
    <w:semiHidden/>
    <w:qFormat/>
    <w:rsid w:val="008F392D"/>
    <w:rPr>
      <w:rFonts w:ascii="Arial" w:hAnsi="Arial"/>
      <w:b/>
      <w:color w:val="00948D"/>
      <w:sz w:val="16"/>
    </w:rPr>
  </w:style>
  <w:style w:type="paragraph" w:customStyle="1" w:styleId="NoHeading1">
    <w:name w:val="No. Heading 1"/>
    <w:basedOn w:val="Heading1"/>
    <w:next w:val="BodyText"/>
    <w:uiPriority w:val="9"/>
    <w:qFormat/>
    <w:rsid w:val="008F392D"/>
    <w:pPr>
      <w:framePr w:wrap="around" w:vAnchor="text" w:hAnchor="text" w:y="1"/>
      <w:numPr>
        <w:numId w:val="22"/>
      </w:numPr>
    </w:pPr>
    <w:rPr>
      <w:color w:val="000000" w:themeColor="text1"/>
    </w:rPr>
  </w:style>
  <w:style w:type="character" w:customStyle="1" w:styleId="Heading5Char">
    <w:name w:val="Heading 5 Char"/>
    <w:basedOn w:val="DefaultParagraphFont"/>
    <w:link w:val="Heading5"/>
    <w:rsid w:val="008F392D"/>
    <w:rPr>
      <w:b/>
      <w:bCs/>
      <w:iCs/>
      <w:color w:val="808184"/>
      <w:szCs w:val="26"/>
    </w:rPr>
  </w:style>
  <w:style w:type="paragraph" w:styleId="Caption">
    <w:name w:val="caption"/>
    <w:basedOn w:val="Normal"/>
    <w:next w:val="Normal"/>
    <w:uiPriority w:val="99"/>
    <w:qFormat/>
    <w:rsid w:val="008F392D"/>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8F392D"/>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8F392D"/>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8F392D"/>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8F392D"/>
    <w:rPr>
      <w:rFonts w:cs="Arial"/>
      <w:color w:val="808184"/>
      <w:kern w:val="28"/>
      <w:sz w:val="32"/>
      <w:szCs w:val="32"/>
    </w:rPr>
  </w:style>
  <w:style w:type="paragraph" w:styleId="Date">
    <w:name w:val="Date"/>
    <w:basedOn w:val="Normal"/>
    <w:next w:val="Normal"/>
    <w:link w:val="DateChar"/>
    <w:uiPriority w:val="99"/>
    <w:qFormat/>
    <w:rsid w:val="008F392D"/>
    <w:rPr>
      <w:rFonts w:cs="Arial"/>
      <w:color w:val="808184"/>
      <w:kern w:val="28"/>
      <w:sz w:val="24"/>
      <w:szCs w:val="28"/>
    </w:rPr>
  </w:style>
  <w:style w:type="character" w:customStyle="1" w:styleId="DateChar">
    <w:name w:val="Date Char"/>
    <w:basedOn w:val="DefaultParagraphFont"/>
    <w:link w:val="Date"/>
    <w:uiPriority w:val="99"/>
    <w:rsid w:val="008F392D"/>
    <w:rPr>
      <w:rFonts w:cs="Arial"/>
      <w:color w:val="808184"/>
      <w:kern w:val="28"/>
      <w:sz w:val="24"/>
      <w:szCs w:val="28"/>
    </w:rPr>
  </w:style>
  <w:style w:type="paragraph" w:styleId="TOCHeading">
    <w:name w:val="TOC Heading"/>
    <w:basedOn w:val="Heading1"/>
    <w:next w:val="Normal"/>
    <w:uiPriority w:val="99"/>
    <w:semiHidden/>
    <w:qFormat/>
    <w:rsid w:val="008F392D"/>
    <w:pPr>
      <w:spacing w:before="440" w:after="400"/>
    </w:pPr>
    <w:rPr>
      <w:rFonts w:cs="Tahoma"/>
      <w:bCs/>
    </w:rPr>
  </w:style>
  <w:style w:type="table" w:customStyle="1" w:styleId="QCAAtablestyle4">
    <w:name w:val="QCAA table style 4"/>
    <w:basedOn w:val="TableGrid"/>
    <w:rsid w:val="008F392D"/>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8F392D"/>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rPr>
      <w:cantSplit/>
    </w:tr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8F392D"/>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8F392D"/>
    <w:pPr>
      <w:spacing w:after="120"/>
    </w:pPr>
  </w:style>
  <w:style w:type="paragraph" w:styleId="ListNumber">
    <w:name w:val="List Number"/>
    <w:basedOn w:val="Normal"/>
    <w:uiPriority w:val="1"/>
    <w:qFormat/>
    <w:rsid w:val="008F392D"/>
    <w:pPr>
      <w:numPr>
        <w:numId w:val="19"/>
      </w:numPr>
      <w:spacing w:after="120"/>
    </w:pPr>
  </w:style>
  <w:style w:type="paragraph" w:styleId="ListNumber2">
    <w:name w:val="List Number 2"/>
    <w:basedOn w:val="Normal"/>
    <w:uiPriority w:val="2"/>
    <w:qFormat/>
    <w:rsid w:val="008F392D"/>
    <w:pPr>
      <w:numPr>
        <w:ilvl w:val="1"/>
        <w:numId w:val="19"/>
      </w:numPr>
      <w:spacing w:after="120"/>
    </w:pPr>
  </w:style>
  <w:style w:type="paragraph" w:styleId="ListNumber3">
    <w:name w:val="List Number 3"/>
    <w:basedOn w:val="Normal"/>
    <w:uiPriority w:val="2"/>
    <w:qFormat/>
    <w:rsid w:val="008F392D"/>
    <w:pPr>
      <w:numPr>
        <w:ilvl w:val="2"/>
        <w:numId w:val="19"/>
      </w:numPr>
      <w:spacing w:after="120"/>
    </w:pPr>
  </w:style>
  <w:style w:type="numbering" w:customStyle="1" w:styleId="ListNumber0">
    <w:name w:val="List_Number"/>
    <w:uiPriority w:val="99"/>
    <w:rsid w:val="008F392D"/>
  </w:style>
  <w:style w:type="paragraph" w:customStyle="1" w:styleId="NoHeading2">
    <w:name w:val="No. Heading 2"/>
    <w:basedOn w:val="Heading2"/>
    <w:next w:val="BodyText"/>
    <w:uiPriority w:val="9"/>
    <w:qFormat/>
    <w:rsid w:val="008F392D"/>
    <w:pPr>
      <w:numPr>
        <w:numId w:val="22"/>
      </w:numPr>
    </w:pPr>
  </w:style>
  <w:style w:type="paragraph" w:customStyle="1" w:styleId="NoHeading3">
    <w:name w:val="No. Heading 3"/>
    <w:basedOn w:val="Heading3"/>
    <w:next w:val="BodyText"/>
    <w:uiPriority w:val="9"/>
    <w:qFormat/>
    <w:rsid w:val="008F392D"/>
    <w:pPr>
      <w:numPr>
        <w:ilvl w:val="2"/>
        <w:numId w:val="22"/>
      </w:numPr>
    </w:pPr>
    <w:rPr>
      <w:color w:val="808184"/>
    </w:rPr>
  </w:style>
  <w:style w:type="paragraph" w:customStyle="1" w:styleId="TableBullet2">
    <w:name w:val="Table Bullet 2"/>
    <w:basedOn w:val="TableBullet"/>
    <w:uiPriority w:val="4"/>
    <w:qFormat/>
    <w:rsid w:val="008F392D"/>
    <w:pPr>
      <w:widowControl w:val="0"/>
      <w:numPr>
        <w:ilvl w:val="1"/>
      </w:numPr>
      <w:spacing w:after="0" w:line="240" w:lineRule="auto"/>
    </w:pPr>
    <w:rPr>
      <w:rFonts w:asciiTheme="minorHAnsi" w:hAnsiTheme="minorHAnsi"/>
      <w:szCs w:val="18"/>
    </w:rPr>
  </w:style>
  <w:style w:type="paragraph" w:customStyle="1" w:styleId="TableHeading">
    <w:name w:val="Table Heading"/>
    <w:basedOn w:val="Normal"/>
    <w:uiPriority w:val="5"/>
    <w:qFormat/>
    <w:rsid w:val="008F392D"/>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8F392D"/>
    <w:pPr>
      <w:spacing w:before="40" w:after="40" w:line="254" w:lineRule="auto"/>
    </w:pPr>
    <w:rPr>
      <w:sz w:val="19"/>
    </w:rPr>
  </w:style>
  <w:style w:type="paragraph" w:customStyle="1" w:styleId="TableBullet">
    <w:name w:val="Table Bullet"/>
    <w:basedOn w:val="TableText"/>
    <w:uiPriority w:val="4"/>
    <w:qFormat/>
    <w:rsid w:val="008F392D"/>
    <w:pPr>
      <w:numPr>
        <w:numId w:val="23"/>
      </w:numPr>
      <w:spacing w:before="20" w:after="10" w:line="245" w:lineRule="auto"/>
    </w:pPr>
    <w:rPr>
      <w:color w:val="000000" w:themeColor="text1"/>
      <w:lang w:eastAsia="en-US"/>
    </w:rPr>
  </w:style>
  <w:style w:type="paragraph" w:customStyle="1" w:styleId="ID">
    <w:name w:val="ID"/>
    <w:basedOn w:val="Normal"/>
    <w:uiPriority w:val="99"/>
    <w:rsid w:val="008F392D"/>
    <w:rPr>
      <w:color w:val="6F7378" w:themeColor="background2" w:themeShade="80"/>
      <w:sz w:val="10"/>
      <w:szCs w:val="10"/>
    </w:rPr>
  </w:style>
  <w:style w:type="paragraph" w:styleId="BodyText">
    <w:name w:val="Body Text"/>
    <w:basedOn w:val="Normal"/>
    <w:link w:val="BodyTextChar"/>
    <w:qFormat/>
    <w:rsid w:val="008F392D"/>
    <w:pPr>
      <w:spacing w:after="120"/>
    </w:pPr>
    <w:rPr>
      <w:sz w:val="20"/>
    </w:rPr>
  </w:style>
  <w:style w:type="character" w:customStyle="1" w:styleId="BodyTextChar">
    <w:name w:val="Body Text Char"/>
    <w:basedOn w:val="DefaultParagraphFont"/>
    <w:link w:val="BodyText"/>
    <w:rsid w:val="008F392D"/>
    <w:rPr>
      <w:sz w:val="20"/>
    </w:rPr>
  </w:style>
  <w:style w:type="paragraph" w:styleId="ListBullet0">
    <w:name w:val="List Bullet"/>
    <w:basedOn w:val="BodyText"/>
    <w:uiPriority w:val="1"/>
    <w:qFormat/>
    <w:rsid w:val="008F392D"/>
    <w:pPr>
      <w:numPr>
        <w:numId w:val="13"/>
      </w:numPr>
      <w:spacing w:after="100"/>
    </w:pPr>
  </w:style>
  <w:style w:type="paragraph" w:styleId="ListBullet2">
    <w:name w:val="List Bullet 2"/>
    <w:basedOn w:val="ListBullet0"/>
    <w:uiPriority w:val="2"/>
    <w:qFormat/>
    <w:rsid w:val="008F392D"/>
    <w:pPr>
      <w:numPr>
        <w:ilvl w:val="1"/>
      </w:numPr>
    </w:pPr>
  </w:style>
  <w:style w:type="paragraph" w:styleId="ListBullet3">
    <w:name w:val="List Bullet 3"/>
    <w:basedOn w:val="ListBullet0"/>
    <w:uiPriority w:val="2"/>
    <w:qFormat/>
    <w:rsid w:val="008F392D"/>
    <w:pPr>
      <w:numPr>
        <w:ilvl w:val="2"/>
      </w:numPr>
    </w:pPr>
  </w:style>
  <w:style w:type="numbering" w:customStyle="1" w:styleId="ListHeadings">
    <w:name w:val="List_Headings"/>
    <w:uiPriority w:val="99"/>
    <w:rsid w:val="008F392D"/>
    <w:pPr>
      <w:numPr>
        <w:numId w:val="15"/>
      </w:numPr>
    </w:pPr>
  </w:style>
  <w:style w:type="paragraph" w:styleId="TOC5">
    <w:name w:val="toc 5"/>
    <w:basedOn w:val="TOC2"/>
    <w:next w:val="Normal"/>
    <w:uiPriority w:val="99"/>
    <w:semiHidden/>
    <w:rsid w:val="008F392D"/>
    <w:pPr>
      <w:tabs>
        <w:tab w:val="left" w:pos="680"/>
      </w:tabs>
      <w:ind w:left="680" w:hanging="680"/>
    </w:pPr>
  </w:style>
  <w:style w:type="paragraph" w:styleId="TOC6">
    <w:name w:val="toc 6"/>
    <w:basedOn w:val="TOC3"/>
    <w:next w:val="Normal"/>
    <w:uiPriority w:val="99"/>
    <w:semiHidden/>
    <w:rsid w:val="008F392D"/>
    <w:pPr>
      <w:tabs>
        <w:tab w:val="left" w:pos="1531"/>
      </w:tabs>
      <w:ind w:left="1531" w:hanging="851"/>
    </w:pPr>
  </w:style>
  <w:style w:type="paragraph" w:styleId="TOC9">
    <w:name w:val="toc 9"/>
    <w:basedOn w:val="Normal"/>
    <w:next w:val="Normal"/>
    <w:uiPriority w:val="99"/>
    <w:semiHidden/>
    <w:rsid w:val="008F392D"/>
    <w:pPr>
      <w:tabs>
        <w:tab w:val="left" w:pos="1134"/>
        <w:tab w:val="right" w:leader="dot" w:pos="8505"/>
      </w:tabs>
      <w:spacing w:before="80"/>
      <w:ind w:left="1134" w:right="1134" w:hanging="1134"/>
    </w:pPr>
  </w:style>
  <w:style w:type="paragraph" w:styleId="TOC7">
    <w:name w:val="toc 7"/>
    <w:basedOn w:val="Normal"/>
    <w:next w:val="Normal"/>
    <w:uiPriority w:val="99"/>
    <w:semiHidden/>
    <w:rsid w:val="008F392D"/>
  </w:style>
  <w:style w:type="paragraph" w:styleId="TOC8">
    <w:name w:val="toc 8"/>
    <w:basedOn w:val="Normal"/>
    <w:next w:val="Normal"/>
    <w:uiPriority w:val="99"/>
    <w:semiHidden/>
    <w:rsid w:val="008F392D"/>
  </w:style>
  <w:style w:type="paragraph" w:customStyle="1" w:styleId="FigureStyle">
    <w:name w:val="Figure Style"/>
    <w:basedOn w:val="Normal"/>
    <w:uiPriority w:val="10"/>
    <w:qFormat/>
    <w:rsid w:val="008F392D"/>
    <w:pPr>
      <w:spacing w:after="240"/>
    </w:pPr>
  </w:style>
  <w:style w:type="paragraph" w:styleId="Quote">
    <w:name w:val="Quote"/>
    <w:aliases w:val="Block Quote"/>
    <w:basedOn w:val="Normal"/>
    <w:next w:val="Normal"/>
    <w:link w:val="QuoteChar"/>
    <w:uiPriority w:val="74"/>
    <w:qFormat/>
    <w:rsid w:val="008F392D"/>
    <w:pPr>
      <w:spacing w:after="120"/>
      <w:ind w:left="284" w:right="284"/>
    </w:pPr>
    <w:rPr>
      <w:sz w:val="18"/>
    </w:rPr>
  </w:style>
  <w:style w:type="character" w:customStyle="1" w:styleId="QuoteChar">
    <w:name w:val="Quote Char"/>
    <w:aliases w:val="Block Quote Char"/>
    <w:basedOn w:val="DefaultParagraphFont"/>
    <w:link w:val="Quote"/>
    <w:uiPriority w:val="74"/>
    <w:rsid w:val="008F392D"/>
    <w:rPr>
      <w:sz w:val="18"/>
    </w:rPr>
  </w:style>
  <w:style w:type="paragraph" w:customStyle="1" w:styleId="TableBullet3">
    <w:name w:val="Table Bullet 3"/>
    <w:basedOn w:val="TableBullet2"/>
    <w:uiPriority w:val="4"/>
    <w:qFormat/>
    <w:rsid w:val="008F392D"/>
    <w:pPr>
      <w:numPr>
        <w:ilvl w:val="2"/>
      </w:numPr>
    </w:pPr>
  </w:style>
  <w:style w:type="paragraph" w:customStyle="1" w:styleId="TableNumber2">
    <w:name w:val="Table Number 2"/>
    <w:basedOn w:val="TableNumber"/>
    <w:uiPriority w:val="18"/>
    <w:qFormat/>
    <w:rsid w:val="008F392D"/>
    <w:pPr>
      <w:numPr>
        <w:ilvl w:val="1"/>
      </w:numPr>
      <w:tabs>
        <w:tab w:val="clear" w:pos="284"/>
        <w:tab w:val="left" w:pos="567"/>
      </w:tabs>
      <w:spacing w:line="240" w:lineRule="auto"/>
    </w:pPr>
  </w:style>
  <w:style w:type="paragraph" w:customStyle="1" w:styleId="TableNumber">
    <w:name w:val="Table Number"/>
    <w:basedOn w:val="TableText"/>
    <w:uiPriority w:val="18"/>
    <w:qFormat/>
    <w:rsid w:val="008F392D"/>
    <w:pPr>
      <w:numPr>
        <w:numId w:val="24"/>
      </w:numPr>
      <w:tabs>
        <w:tab w:val="left" w:pos="284"/>
      </w:tabs>
    </w:pPr>
    <w:rPr>
      <w:rFonts w:eastAsiaTheme="minorHAnsi" w:cstheme="minorBidi"/>
      <w:szCs w:val="22"/>
      <w:lang w:eastAsia="en-US"/>
    </w:rPr>
  </w:style>
  <w:style w:type="numbering" w:customStyle="1" w:styleId="TableBullets">
    <w:name w:val="TableBullets"/>
    <w:uiPriority w:val="99"/>
    <w:rsid w:val="008F392D"/>
    <w:pPr>
      <w:numPr>
        <w:numId w:val="25"/>
      </w:numPr>
    </w:pPr>
  </w:style>
  <w:style w:type="numbering" w:customStyle="1" w:styleId="TableBullet0">
    <w:name w:val="TableBullet"/>
    <w:uiPriority w:val="99"/>
    <w:rsid w:val="008F392D"/>
  </w:style>
  <w:style w:type="numbering" w:customStyle="1" w:styleId="ListPara">
    <w:name w:val="ListPara"/>
    <w:uiPriority w:val="99"/>
    <w:rsid w:val="008F392D"/>
    <w:pPr>
      <w:numPr>
        <w:numId w:val="21"/>
      </w:numPr>
    </w:pPr>
  </w:style>
  <w:style w:type="character" w:customStyle="1" w:styleId="TableTextChar">
    <w:name w:val="Table Text Char"/>
    <w:link w:val="TableText"/>
    <w:uiPriority w:val="3"/>
    <w:rsid w:val="008F392D"/>
    <w:rPr>
      <w:sz w:val="19"/>
    </w:rPr>
  </w:style>
  <w:style w:type="numbering" w:customStyle="1" w:styleId="ListParagraph">
    <w:name w:val="List_Paragraph"/>
    <w:uiPriority w:val="99"/>
    <w:rsid w:val="008F392D"/>
    <w:pPr>
      <w:numPr>
        <w:numId w:val="17"/>
      </w:numPr>
    </w:pPr>
  </w:style>
  <w:style w:type="paragraph" w:customStyle="1" w:styleId="TableNumber3">
    <w:name w:val="Table Number 3"/>
    <w:basedOn w:val="TableNumber2"/>
    <w:uiPriority w:val="18"/>
    <w:qFormat/>
    <w:rsid w:val="008F392D"/>
    <w:pPr>
      <w:numPr>
        <w:ilvl w:val="2"/>
      </w:numPr>
      <w:tabs>
        <w:tab w:val="clear" w:pos="567"/>
        <w:tab w:val="left" w:pos="851"/>
      </w:tabs>
    </w:pPr>
  </w:style>
  <w:style w:type="numbering" w:customStyle="1" w:styleId="ListTableNumber">
    <w:name w:val="List_TableNumber"/>
    <w:uiPriority w:val="99"/>
    <w:rsid w:val="008F392D"/>
    <w:pPr>
      <w:numPr>
        <w:numId w:val="20"/>
      </w:numPr>
    </w:pPr>
  </w:style>
  <w:style w:type="table" w:styleId="Table3Deffects3">
    <w:name w:val="Table 3D effects 3"/>
    <w:basedOn w:val="TableNormal"/>
    <w:rsid w:val="008F392D"/>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8F392D"/>
    <w:rPr>
      <w:rFonts w:ascii="Arial" w:hAnsi="Arial"/>
      <w:color w:val="0000FF"/>
      <w:u w:val="none"/>
    </w:rPr>
  </w:style>
  <w:style w:type="numbering" w:customStyle="1" w:styleId="ListInstruction">
    <w:name w:val="List_Instruction"/>
    <w:uiPriority w:val="99"/>
    <w:rsid w:val="008F392D"/>
    <w:pPr>
      <w:numPr>
        <w:numId w:val="16"/>
      </w:numPr>
    </w:pPr>
  </w:style>
  <w:style w:type="numbering" w:customStyle="1" w:styleId="ListBullet1">
    <w:name w:val="List_Bullet1"/>
    <w:uiPriority w:val="99"/>
    <w:rsid w:val="008F392D"/>
    <w:pPr>
      <w:numPr>
        <w:numId w:val="14"/>
      </w:numPr>
    </w:pPr>
  </w:style>
  <w:style w:type="numbering" w:customStyle="1" w:styleId="BulletsList">
    <w:name w:val="BulletsList"/>
    <w:uiPriority w:val="99"/>
    <w:rsid w:val="008F392D"/>
    <w:pPr>
      <w:numPr>
        <w:numId w:val="2"/>
      </w:numPr>
    </w:pPr>
  </w:style>
  <w:style w:type="numbering" w:customStyle="1" w:styleId="BulletsList1">
    <w:name w:val="BulletsList1"/>
    <w:uiPriority w:val="99"/>
    <w:rsid w:val="008F392D"/>
    <w:pPr>
      <w:numPr>
        <w:numId w:val="4"/>
      </w:numPr>
    </w:pPr>
  </w:style>
  <w:style w:type="table" w:customStyle="1" w:styleId="QCAAtablestyle1">
    <w:name w:val="QCAA table style 1"/>
    <w:basedOn w:val="TableNormal"/>
    <w:rsid w:val="008F392D"/>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8F392D"/>
    <w:pPr>
      <w:keepNext/>
    </w:pPr>
  </w:style>
  <w:style w:type="character" w:customStyle="1" w:styleId="CommentTextChar">
    <w:name w:val="Comment Text Char"/>
    <w:basedOn w:val="DefaultParagraphFont"/>
    <w:link w:val="CommentText"/>
    <w:semiHidden/>
    <w:rsid w:val="008F392D"/>
    <w:rPr>
      <w:sz w:val="20"/>
      <w:szCs w:val="20"/>
    </w:rPr>
  </w:style>
  <w:style w:type="character" w:customStyle="1" w:styleId="CommentSubjectChar">
    <w:name w:val="Comment Subject Char"/>
    <w:basedOn w:val="DefaultParagraphFont"/>
    <w:link w:val="CommentSubject"/>
    <w:uiPriority w:val="99"/>
    <w:semiHidden/>
    <w:rsid w:val="008F392D"/>
    <w:rPr>
      <w:b/>
      <w:bCs/>
    </w:rPr>
  </w:style>
  <w:style w:type="character" w:customStyle="1" w:styleId="DocumentMapChar">
    <w:name w:val="Document Map Char"/>
    <w:basedOn w:val="DefaultParagraphFont"/>
    <w:link w:val="DocumentMap"/>
    <w:uiPriority w:val="99"/>
    <w:semiHidden/>
    <w:rsid w:val="008F392D"/>
    <w:rPr>
      <w:rFonts w:ascii="Tahoma" w:hAnsi="Tahoma" w:cs="Tahoma"/>
      <w:shd w:val="clear" w:color="auto" w:fill="000080"/>
    </w:rPr>
  </w:style>
  <w:style w:type="character" w:customStyle="1" w:styleId="FooterChar">
    <w:name w:val="Footer Char"/>
    <w:basedOn w:val="DefaultParagraphFont"/>
    <w:link w:val="Footer"/>
    <w:uiPriority w:val="99"/>
    <w:rsid w:val="008F392D"/>
    <w:rPr>
      <w:b/>
      <w:color w:val="1E1E1E"/>
      <w:sz w:val="16"/>
      <w:szCs w:val="16"/>
    </w:rPr>
  </w:style>
  <w:style w:type="character" w:customStyle="1" w:styleId="FootnoteTextChar">
    <w:name w:val="Footnote Text Char"/>
    <w:basedOn w:val="DefaultParagraphFont"/>
    <w:link w:val="FootnoteText"/>
    <w:uiPriority w:val="15"/>
    <w:rsid w:val="008F392D"/>
    <w:rPr>
      <w:sz w:val="17"/>
    </w:rPr>
  </w:style>
  <w:style w:type="character" w:customStyle="1" w:styleId="HeaderChar">
    <w:name w:val="Header Char"/>
    <w:basedOn w:val="DefaultParagraphFont"/>
    <w:link w:val="Header"/>
    <w:uiPriority w:val="99"/>
    <w:semiHidden/>
    <w:rsid w:val="008F392D"/>
  </w:style>
  <w:style w:type="character" w:customStyle="1" w:styleId="Heading6Char">
    <w:name w:val="Heading 6 Char"/>
    <w:basedOn w:val="DefaultParagraphFont"/>
    <w:link w:val="Heading6"/>
    <w:uiPriority w:val="99"/>
    <w:semiHidden/>
    <w:rsid w:val="008F392D"/>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8F39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8F39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8F392D"/>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8F392D"/>
    <w:pPr>
      <w:ind w:left="397"/>
    </w:pPr>
  </w:style>
  <w:style w:type="paragraph" w:customStyle="1" w:styleId="Indentbullets">
    <w:name w:val="Indent bullets"/>
    <w:basedOn w:val="Indentnumbers"/>
    <w:uiPriority w:val="3"/>
    <w:qFormat/>
    <w:rsid w:val="008F392D"/>
    <w:pPr>
      <w:ind w:left="284"/>
    </w:pPr>
  </w:style>
  <w:style w:type="character" w:styleId="IntenseEmphasis">
    <w:name w:val="Intense Emphasis"/>
    <w:basedOn w:val="DefaultParagraphFont"/>
    <w:uiPriority w:val="99"/>
    <w:semiHidden/>
    <w:rsid w:val="008F392D"/>
    <w:rPr>
      <w:b/>
      <w:bCs/>
      <w:i/>
      <w:iCs/>
      <w:color w:val="D52B1E" w:themeColor="accent1"/>
    </w:rPr>
  </w:style>
  <w:style w:type="paragraph" w:styleId="ListBullet4">
    <w:name w:val="List Bullet 4"/>
    <w:basedOn w:val="Normal"/>
    <w:uiPriority w:val="99"/>
    <w:semiHidden/>
    <w:rsid w:val="008F392D"/>
    <w:pPr>
      <w:numPr>
        <w:numId w:val="9"/>
      </w:numPr>
      <w:contextualSpacing/>
    </w:pPr>
  </w:style>
  <w:style w:type="paragraph" w:styleId="ListBullet5">
    <w:name w:val="List Bullet 5"/>
    <w:basedOn w:val="Normal"/>
    <w:uiPriority w:val="99"/>
    <w:semiHidden/>
    <w:rsid w:val="008F392D"/>
    <w:pPr>
      <w:numPr>
        <w:numId w:val="10"/>
      </w:numPr>
      <w:contextualSpacing/>
    </w:pPr>
  </w:style>
  <w:style w:type="paragraph" w:styleId="ListNumber4">
    <w:name w:val="List Number 4"/>
    <w:basedOn w:val="Normal"/>
    <w:uiPriority w:val="99"/>
    <w:semiHidden/>
    <w:rsid w:val="008F392D"/>
    <w:pPr>
      <w:numPr>
        <w:numId w:val="11"/>
      </w:numPr>
      <w:contextualSpacing/>
    </w:pPr>
  </w:style>
  <w:style w:type="paragraph" w:styleId="ListNumber5">
    <w:name w:val="List Number 5"/>
    <w:basedOn w:val="Normal"/>
    <w:uiPriority w:val="99"/>
    <w:semiHidden/>
    <w:rsid w:val="008F392D"/>
    <w:pPr>
      <w:numPr>
        <w:numId w:val="12"/>
      </w:numPr>
      <w:contextualSpacing/>
    </w:pPr>
  </w:style>
  <w:style w:type="paragraph" w:customStyle="1" w:styleId="Mainheading">
    <w:name w:val="Main heading"/>
    <w:basedOn w:val="Normal"/>
    <w:uiPriority w:val="99"/>
    <w:semiHidden/>
    <w:rsid w:val="008F392D"/>
  </w:style>
  <w:style w:type="paragraph" w:styleId="NoSpacing">
    <w:name w:val="No Spacing"/>
    <w:link w:val="NoSpacingChar"/>
    <w:uiPriority w:val="99"/>
    <w:semiHidden/>
    <w:rsid w:val="008F392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8F392D"/>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8F392D"/>
    <w:rPr>
      <w:sz w:val="22"/>
      <w:szCs w:val="24"/>
    </w:rPr>
  </w:style>
  <w:style w:type="paragraph" w:customStyle="1" w:styleId="Smallspace">
    <w:name w:val="Small space"/>
    <w:basedOn w:val="BodyText"/>
    <w:next w:val="BodyText"/>
    <w:uiPriority w:val="42"/>
    <w:qFormat/>
    <w:rsid w:val="008F392D"/>
    <w:pPr>
      <w:spacing w:after="0"/>
    </w:pPr>
    <w:rPr>
      <w:sz w:val="2"/>
      <w:szCs w:val="2"/>
    </w:rPr>
  </w:style>
  <w:style w:type="table" w:styleId="Table3Deffects1">
    <w:name w:val="Table 3D effects 1"/>
    <w:basedOn w:val="TableNormal"/>
    <w:rsid w:val="008F392D"/>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8F392D"/>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8F392D"/>
    <w:tblPr>
      <w:tblCellMar>
        <w:left w:w="0" w:type="dxa"/>
        <w:right w:w="0" w:type="dxa"/>
      </w:tblCellMar>
    </w:tblPr>
  </w:style>
  <w:style w:type="paragraph" w:customStyle="1" w:styleId="footersubtitle">
    <w:name w:val="footer subtitle"/>
    <w:basedOn w:val="Footer"/>
    <w:uiPriority w:val="99"/>
    <w:qFormat/>
    <w:rsid w:val="008F392D"/>
    <w:rPr>
      <w:rFonts w:eastAsia="SimSun"/>
      <w:b w:val="0"/>
      <w:color w:val="6F7378" w:themeColor="background2" w:themeShade="80"/>
    </w:rPr>
  </w:style>
  <w:style w:type="table" w:customStyle="1" w:styleId="QCAAtablestyle5">
    <w:name w:val="QCAA table style 5"/>
    <w:basedOn w:val="TableNormal"/>
    <w:uiPriority w:val="99"/>
    <w:rsid w:val="008F392D"/>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8F392D"/>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8F392D"/>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8F392D"/>
  </w:style>
  <w:style w:type="paragraph" w:customStyle="1" w:styleId="Source">
    <w:name w:val="Source"/>
    <w:basedOn w:val="FootnoteText"/>
    <w:link w:val="SourceChar"/>
    <w:uiPriority w:val="42"/>
    <w:qFormat/>
    <w:rsid w:val="008F392D"/>
    <w:pPr>
      <w:spacing w:after="0" w:line="240" w:lineRule="auto"/>
      <w:ind w:left="0" w:firstLine="0"/>
    </w:pPr>
    <w:rPr>
      <w:sz w:val="18"/>
    </w:rPr>
  </w:style>
  <w:style w:type="character" w:customStyle="1" w:styleId="SourceChar">
    <w:name w:val="Source Char"/>
    <w:link w:val="Source"/>
    <w:uiPriority w:val="42"/>
    <w:locked/>
    <w:rsid w:val="008F392D"/>
    <w:rPr>
      <w:sz w:val="18"/>
    </w:rPr>
  </w:style>
  <w:style w:type="numbering" w:customStyle="1" w:styleId="BulletsList11">
    <w:name w:val="BulletsList11"/>
    <w:uiPriority w:val="99"/>
    <w:rsid w:val="008F392D"/>
  </w:style>
  <w:style w:type="numbering" w:customStyle="1" w:styleId="BulletsList2">
    <w:name w:val="BulletsList2"/>
    <w:uiPriority w:val="99"/>
    <w:rsid w:val="008F392D"/>
  </w:style>
  <w:style w:type="character" w:styleId="Emphasis">
    <w:name w:val="Emphasis"/>
    <w:uiPriority w:val="99"/>
    <w:qFormat/>
    <w:rsid w:val="008F392D"/>
    <w:rPr>
      <w:i/>
      <w:iCs/>
    </w:rPr>
  </w:style>
  <w:style w:type="paragraph" w:customStyle="1" w:styleId="footnote">
    <w:name w:val="footnote"/>
    <w:basedOn w:val="Normal"/>
    <w:link w:val="footnoteChar"/>
    <w:uiPriority w:val="22"/>
    <w:rsid w:val="008F392D"/>
    <w:pPr>
      <w:spacing w:before="120" w:line="200" w:lineRule="atLeast"/>
      <w:ind w:hanging="170"/>
    </w:pPr>
    <w:rPr>
      <w:sz w:val="16"/>
      <w:szCs w:val="22"/>
    </w:rPr>
  </w:style>
  <w:style w:type="character" w:customStyle="1" w:styleId="footnoteChar">
    <w:name w:val="footnote Char"/>
    <w:link w:val="footnote"/>
    <w:uiPriority w:val="22"/>
    <w:rsid w:val="008F392D"/>
    <w:rPr>
      <w:sz w:val="16"/>
      <w:szCs w:val="22"/>
    </w:rPr>
  </w:style>
  <w:style w:type="numbering" w:customStyle="1" w:styleId="BulletsList21">
    <w:name w:val="BulletsList21"/>
    <w:uiPriority w:val="99"/>
    <w:rsid w:val="008F392D"/>
    <w:pPr>
      <w:numPr>
        <w:numId w:val="5"/>
      </w:numPr>
    </w:pPr>
  </w:style>
  <w:style w:type="paragraph" w:customStyle="1" w:styleId="keytext">
    <w:name w:val="key text"/>
    <w:basedOn w:val="Normal"/>
    <w:uiPriority w:val="42"/>
    <w:qFormat/>
    <w:rsid w:val="008F392D"/>
    <w:pPr>
      <w:spacing w:before="40" w:line="240" w:lineRule="auto"/>
    </w:pPr>
    <w:rPr>
      <w:rFonts w:asciiTheme="minorHAnsi" w:hAnsiTheme="minorHAnsi"/>
      <w:sz w:val="17"/>
      <w:szCs w:val="17"/>
      <w:lang w:eastAsia="en-US"/>
    </w:rPr>
  </w:style>
  <w:style w:type="numbering" w:customStyle="1" w:styleId="ListHeadings1">
    <w:name w:val="List_Headings1"/>
    <w:uiPriority w:val="99"/>
    <w:rsid w:val="008F392D"/>
  </w:style>
  <w:style w:type="numbering" w:customStyle="1" w:styleId="ListNumber1">
    <w:name w:val="List_Number1"/>
    <w:uiPriority w:val="99"/>
    <w:rsid w:val="008F392D"/>
  </w:style>
  <w:style w:type="numbering" w:customStyle="1" w:styleId="ListTableBullet1">
    <w:name w:val="List_Table Bullet1"/>
    <w:uiPriority w:val="99"/>
    <w:rsid w:val="008F392D"/>
  </w:style>
  <w:style w:type="paragraph" w:styleId="Revision">
    <w:name w:val="Revision"/>
    <w:hidden/>
    <w:uiPriority w:val="99"/>
    <w:semiHidden/>
    <w:rsid w:val="00AC2123"/>
    <w:pPr>
      <w:spacing w:line="240" w:lineRule="auto"/>
    </w:pPr>
  </w:style>
  <w:style w:type="numbering" w:customStyle="1" w:styleId="ListTableBullet2">
    <w:name w:val="List_Table Bullet2"/>
    <w:uiPriority w:val="99"/>
    <w:rsid w:val="008F392D"/>
    <w:pPr>
      <w:numPr>
        <w:numId w:val="19"/>
      </w:numPr>
    </w:pPr>
  </w:style>
  <w:style w:type="character" w:styleId="PlaceholderText">
    <w:name w:val="Placeholder Text"/>
    <w:basedOn w:val="DefaultParagraphFont"/>
    <w:uiPriority w:val="99"/>
    <w:semiHidden/>
    <w:rsid w:val="008F392D"/>
    <w:rPr>
      <w:color w:val="808080"/>
    </w:rPr>
  </w:style>
  <w:style w:type="character" w:customStyle="1" w:styleId="shadingdifferences">
    <w:name w:val="shading differences"/>
    <w:uiPriority w:val="4"/>
    <w:qFormat/>
    <w:rsid w:val="008F392D"/>
    <w:rPr>
      <w:rFonts w:asciiTheme="minorHAnsi" w:hAnsiTheme="minorHAnsi"/>
      <w:u w:val="dotted"/>
      <w:bdr w:val="none" w:sz="0" w:space="0" w:color="auto"/>
      <w:shd w:val="clear" w:color="auto" w:fill="FFE2C6"/>
    </w:rPr>
  </w:style>
  <w:style w:type="table" w:customStyle="1" w:styleId="TextLayout1">
    <w:name w:val="Text Layout1"/>
    <w:basedOn w:val="TableNormal"/>
    <w:uiPriority w:val="99"/>
    <w:rsid w:val="008F392D"/>
    <w:tblPr>
      <w:tblCellMar>
        <w:left w:w="0" w:type="dxa"/>
        <w:right w:w="0" w:type="dxa"/>
      </w:tblCellMar>
    </w:tblPr>
  </w:style>
  <w:style w:type="table" w:customStyle="1" w:styleId="TextLayout2">
    <w:name w:val="Text Layout2"/>
    <w:basedOn w:val="TableNormal"/>
    <w:uiPriority w:val="99"/>
    <w:rsid w:val="008F392D"/>
    <w:tblPr>
      <w:tblCellMar>
        <w:left w:w="0" w:type="dxa"/>
        <w:right w:w="0" w:type="dxa"/>
      </w:tblCellMar>
    </w:tblPr>
  </w:style>
  <w:style w:type="character" w:styleId="Strong">
    <w:name w:val="Strong"/>
    <w:basedOn w:val="DefaultParagraphFont"/>
    <w:uiPriority w:val="3"/>
    <w:rsid w:val="008F392D"/>
    <w:rPr>
      <w:b/>
      <w:bCs/>
    </w:rPr>
  </w:style>
  <w:style w:type="table" w:customStyle="1" w:styleId="QCAAtablestyle11">
    <w:name w:val="QCAA table style 11"/>
    <w:basedOn w:val="TableNormal"/>
    <w:rsid w:val="008F392D"/>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Tablebulletlast">
    <w:name w:val="Table bullet last"/>
    <w:basedOn w:val="TableBullet"/>
    <w:uiPriority w:val="7"/>
    <w:qFormat/>
    <w:rsid w:val="008F392D"/>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8F392D"/>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8F392D"/>
    <w:pPr>
      <w:spacing w:before="20" w:after="0"/>
    </w:pPr>
    <w:rPr>
      <w:szCs w:val="19"/>
      <w:lang w:eastAsia="en-US"/>
    </w:rPr>
  </w:style>
  <w:style w:type="paragraph" w:customStyle="1" w:styleId="Sourcenotes">
    <w:name w:val="Source notes"/>
    <w:basedOn w:val="Source"/>
    <w:uiPriority w:val="42"/>
    <w:qFormat/>
    <w:rsid w:val="00A655C8"/>
    <w:rPr>
      <w:rFonts w:asciiTheme="minorHAnsi" w:hAnsiTheme="minorHAnsi"/>
      <w:noProof/>
      <w:sz w:val="1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0" w:defQFormat="0" w:count="267">
    <w:lsdException w:name="Normal" w:semiHidden="0" w:uiPriority="42"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0"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qFormat="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15" w:unhideWhenUsed="1"/>
    <w:lsdException w:name="annotation text" w:uiPriority="0"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iPriority="1" w:unhideWhenUsed="1" w:qFormat="1"/>
    <w:lsdException w:name="List Number" w:uiPriority="1" w:unhideWhenUsed="1" w:qFormat="1"/>
    <w:lsdException w:name="List Bullet 2" w:semiHidden="0" w:uiPriority="2" w:qFormat="1"/>
    <w:lsdException w:name="List Bullet 3" w:semiHidden="0" w:uiPriority="2" w:qFormat="1"/>
    <w:lsdException w:name="List Number 2" w:semiHidden="0" w:uiPriority="2" w:qFormat="1"/>
    <w:lsdException w:name="List Number 3" w:semiHidden="0" w:uiPriority="2" w:qFormat="1"/>
    <w:lsdException w:name="List Number 5" w:unhideWhenUsed="1"/>
    <w:lsdException w:name="Title" w:semiHidden="0" w:uiPriority="23" w:qFormat="1"/>
    <w:lsdException w:name="Closing" w:unhideWhenUsed="1"/>
    <w:lsdException w:name="Signature" w:unhideWhenUsed="1"/>
    <w:lsdException w:name="Default Paragraph Font" w:uiPriority="1" w:unhideWhenUsed="1"/>
    <w:lsdException w:name="Body Text" w:uiPriority="0"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2" w:qFormat="1"/>
    <w:lsdException w:name="Salutation" w:unhideWhenUsed="1"/>
    <w:lsdException w:name="Date" w:unhideWhenUsed="1" w:qFormat="1"/>
    <w:lsdException w:name="Body Text First Indent" w:unhideWhenUsed="1"/>
    <w:lsdException w:name="Body Text First Indent 2" w:unhideWhenUsed="1"/>
    <w:lsdException w:name="Note Heading" w:unhideWhenUsed="1"/>
    <w:lsdException w:name="Body Text 2" w:unhideWhenUsed="1"/>
    <w:lsdException w:name="Hyperlink" w:uiPriority="0" w:unhideWhenUsed="1" w:qFormat="1"/>
    <w:lsdException w:name="FollowedHyperlink" w:uiPriority="8" w:unhideWhenUsed="1" w:qFormat="1"/>
    <w:lsdException w:name="Strong" w:uiPriority="3"/>
    <w:lsdException w:name="Emphasis" w:qFormat="1"/>
    <w:lsdException w:name="Document Map" w:unhideWhenUsed="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annotation subject"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74"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Bibliography" w:unhideWhenUsed="1"/>
    <w:lsdException w:name="TOC Heading" w:unhideWhenUsed="1" w:qFormat="1"/>
  </w:latentStyles>
  <w:style w:type="paragraph" w:default="1" w:styleId="Normal">
    <w:name w:val="Normal"/>
    <w:uiPriority w:val="42"/>
    <w:qFormat/>
    <w:rsid w:val="008F392D"/>
  </w:style>
  <w:style w:type="paragraph" w:styleId="Heading1">
    <w:name w:val="heading 1"/>
    <w:basedOn w:val="Normal"/>
    <w:next w:val="BodyText"/>
    <w:link w:val="Heading1Char"/>
    <w:qFormat/>
    <w:rsid w:val="008F392D"/>
    <w:pPr>
      <w:keepNext/>
      <w:keepLines/>
      <w:spacing w:before="600" w:after="240"/>
      <w:outlineLvl w:val="0"/>
    </w:pPr>
    <w:rPr>
      <w:b/>
      <w:color w:val="1E1E1E"/>
      <w:sz w:val="44"/>
    </w:rPr>
  </w:style>
  <w:style w:type="paragraph" w:styleId="Heading2">
    <w:name w:val="heading 2"/>
    <w:basedOn w:val="Heading1"/>
    <w:next w:val="BodyText"/>
    <w:link w:val="Heading2Char"/>
    <w:qFormat/>
    <w:rsid w:val="008F392D"/>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8F392D"/>
    <w:pPr>
      <w:numPr>
        <w:ilvl w:val="0"/>
      </w:numPr>
      <w:spacing w:before="200"/>
      <w:outlineLvl w:val="2"/>
    </w:pPr>
    <w:rPr>
      <w:color w:val="6D6F71"/>
      <w:sz w:val="28"/>
      <w:szCs w:val="28"/>
    </w:rPr>
  </w:style>
  <w:style w:type="paragraph" w:styleId="Heading4">
    <w:name w:val="heading 4"/>
    <w:basedOn w:val="Heading3"/>
    <w:next w:val="BodyText"/>
    <w:link w:val="Heading4Char"/>
    <w:qFormat/>
    <w:rsid w:val="008F392D"/>
    <w:pPr>
      <w:outlineLvl w:val="3"/>
    </w:pPr>
    <w:rPr>
      <w:color w:val="808184"/>
      <w:sz w:val="24"/>
      <w:szCs w:val="24"/>
    </w:rPr>
  </w:style>
  <w:style w:type="paragraph" w:styleId="Heading5">
    <w:name w:val="heading 5"/>
    <w:basedOn w:val="Normal"/>
    <w:next w:val="BodyText"/>
    <w:link w:val="Heading5Char"/>
    <w:qFormat/>
    <w:rsid w:val="008F392D"/>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8F392D"/>
    <w:pPr>
      <w:keepNext/>
      <w:keepLines/>
      <w:numPr>
        <w:ilvl w:val="5"/>
        <w:numId w:val="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8F392D"/>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8F392D"/>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8F392D"/>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92D"/>
    <w:rPr>
      <w:b/>
      <w:color w:val="1E1E1E"/>
      <w:sz w:val="44"/>
    </w:rPr>
  </w:style>
  <w:style w:type="character" w:customStyle="1" w:styleId="Heading2Char">
    <w:name w:val="Heading 2 Char"/>
    <w:basedOn w:val="Heading1Char"/>
    <w:link w:val="Heading2"/>
    <w:rsid w:val="008F392D"/>
    <w:rPr>
      <w:b/>
      <w:color w:val="000000" w:themeColor="text1"/>
      <w:sz w:val="36"/>
    </w:rPr>
  </w:style>
  <w:style w:type="character" w:customStyle="1" w:styleId="Heading3Char">
    <w:name w:val="Heading 3 Char"/>
    <w:basedOn w:val="Heading2Char"/>
    <w:link w:val="Heading3"/>
    <w:rsid w:val="008F392D"/>
    <w:rPr>
      <w:b/>
      <w:color w:val="6D6F71"/>
      <w:sz w:val="28"/>
      <w:szCs w:val="28"/>
    </w:rPr>
  </w:style>
  <w:style w:type="character" w:customStyle="1" w:styleId="Heading4Char">
    <w:name w:val="Heading 4 Char"/>
    <w:basedOn w:val="Heading3Char"/>
    <w:link w:val="Heading4"/>
    <w:rsid w:val="008F392D"/>
    <w:rPr>
      <w:b/>
      <w:color w:val="808184"/>
      <w:sz w:val="24"/>
      <w:szCs w:val="24"/>
    </w:rPr>
  </w:style>
  <w:style w:type="paragraph" w:customStyle="1" w:styleId="Instructiontowriters">
    <w:name w:val="Instruction to writers"/>
    <w:basedOn w:val="Normal"/>
    <w:link w:val="InstructiontowritersChar"/>
    <w:uiPriority w:val="8"/>
    <w:qFormat/>
    <w:rsid w:val="008F392D"/>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8F392D"/>
    <w:pPr>
      <w:numPr>
        <w:numId w:val="7"/>
      </w:numPr>
    </w:pPr>
  </w:style>
  <w:style w:type="numbering" w:customStyle="1" w:styleId="ListBullet">
    <w:name w:val="List_Bullet"/>
    <w:uiPriority w:val="99"/>
    <w:rsid w:val="008F392D"/>
    <w:pPr>
      <w:numPr>
        <w:numId w:val="13"/>
      </w:numPr>
    </w:pPr>
  </w:style>
  <w:style w:type="paragraph" w:customStyle="1" w:styleId="Checklist">
    <w:name w:val="Checklist"/>
    <w:basedOn w:val="Normal"/>
    <w:uiPriority w:val="8"/>
    <w:qFormat/>
    <w:rsid w:val="008F392D"/>
    <w:pPr>
      <w:numPr>
        <w:numId w:val="6"/>
      </w:numPr>
      <w:tabs>
        <w:tab w:val="left" w:pos="397"/>
      </w:tabs>
      <w:spacing w:after="120"/>
    </w:pPr>
  </w:style>
  <w:style w:type="paragraph" w:styleId="TOC4">
    <w:name w:val="toc 4"/>
    <w:basedOn w:val="TOC1"/>
    <w:next w:val="Normal"/>
    <w:uiPriority w:val="99"/>
    <w:semiHidden/>
    <w:rsid w:val="008F392D"/>
    <w:pPr>
      <w:tabs>
        <w:tab w:val="left" w:pos="680"/>
      </w:tabs>
      <w:ind w:left="680" w:hanging="680"/>
    </w:pPr>
  </w:style>
  <w:style w:type="paragraph" w:styleId="FootnoteText">
    <w:name w:val="footnote text"/>
    <w:basedOn w:val="Normal"/>
    <w:link w:val="FootnoteTextChar"/>
    <w:uiPriority w:val="15"/>
    <w:rsid w:val="008F392D"/>
    <w:pPr>
      <w:widowControl w:val="0"/>
      <w:spacing w:after="20" w:line="252" w:lineRule="auto"/>
      <w:ind w:left="113" w:hanging="113"/>
    </w:pPr>
    <w:rPr>
      <w:sz w:val="17"/>
    </w:rPr>
  </w:style>
  <w:style w:type="table" w:styleId="TableGrid">
    <w:name w:val="Table Grid"/>
    <w:basedOn w:val="TableNormal"/>
    <w:rsid w:val="008F392D"/>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8F392D"/>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8F392D"/>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8F392D"/>
    <w:rPr>
      <w:rFonts w:ascii="Tahoma" w:hAnsi="Tahoma" w:cs="Tahoma"/>
      <w:sz w:val="16"/>
      <w:szCs w:val="16"/>
    </w:rPr>
  </w:style>
  <w:style w:type="character" w:styleId="CommentReference">
    <w:name w:val="annotation reference"/>
    <w:basedOn w:val="DefaultParagraphFont"/>
    <w:uiPriority w:val="99"/>
    <w:rsid w:val="008F392D"/>
    <w:rPr>
      <w:sz w:val="16"/>
      <w:szCs w:val="16"/>
    </w:rPr>
  </w:style>
  <w:style w:type="paragraph" w:styleId="CommentText">
    <w:name w:val="annotation text"/>
    <w:basedOn w:val="Normal"/>
    <w:link w:val="CommentTextChar"/>
    <w:semiHidden/>
    <w:unhideWhenUsed/>
    <w:rsid w:val="008F392D"/>
    <w:pPr>
      <w:spacing w:line="240" w:lineRule="auto"/>
    </w:pPr>
    <w:rPr>
      <w:sz w:val="20"/>
      <w:szCs w:val="20"/>
    </w:rPr>
  </w:style>
  <w:style w:type="paragraph" w:styleId="CommentSubject">
    <w:name w:val="annotation subject"/>
    <w:basedOn w:val="Normal"/>
    <w:link w:val="CommentSubjectChar"/>
    <w:uiPriority w:val="99"/>
    <w:semiHidden/>
    <w:rsid w:val="008F392D"/>
    <w:rPr>
      <w:b/>
      <w:bCs/>
    </w:rPr>
  </w:style>
  <w:style w:type="numbering" w:customStyle="1" w:styleId="ListTableBullet">
    <w:name w:val="List_Table Bullet"/>
    <w:uiPriority w:val="99"/>
    <w:rsid w:val="008F392D"/>
    <w:pPr>
      <w:numPr>
        <w:numId w:val="18"/>
      </w:numPr>
    </w:pPr>
  </w:style>
  <w:style w:type="paragraph" w:styleId="DocumentMap">
    <w:name w:val="Document Map"/>
    <w:basedOn w:val="Normal"/>
    <w:link w:val="DocumentMapChar"/>
    <w:uiPriority w:val="99"/>
    <w:semiHidden/>
    <w:rsid w:val="008F392D"/>
    <w:pPr>
      <w:shd w:val="clear" w:color="auto" w:fill="000080"/>
    </w:pPr>
    <w:rPr>
      <w:rFonts w:ascii="Tahoma" w:hAnsi="Tahoma" w:cs="Tahoma"/>
    </w:rPr>
  </w:style>
  <w:style w:type="character" w:styleId="FootnoteReference">
    <w:name w:val="footnote reference"/>
    <w:basedOn w:val="DefaultParagraphFont"/>
    <w:rsid w:val="008F392D"/>
    <w:rPr>
      <w:vertAlign w:val="superscript"/>
    </w:rPr>
  </w:style>
  <w:style w:type="paragraph" w:styleId="TOC3">
    <w:name w:val="toc 3"/>
    <w:basedOn w:val="TOC2"/>
    <w:next w:val="Normal"/>
    <w:uiPriority w:val="99"/>
    <w:semiHidden/>
    <w:rsid w:val="008F392D"/>
    <w:pPr>
      <w:spacing w:before="60"/>
      <w:ind w:left="680"/>
    </w:pPr>
    <w:rPr>
      <w:sz w:val="21"/>
      <w:szCs w:val="22"/>
    </w:rPr>
  </w:style>
  <w:style w:type="paragraph" w:styleId="Header">
    <w:name w:val="header"/>
    <w:basedOn w:val="Normal"/>
    <w:link w:val="HeaderChar"/>
    <w:uiPriority w:val="99"/>
    <w:semiHidden/>
    <w:rsid w:val="008F392D"/>
    <w:pPr>
      <w:tabs>
        <w:tab w:val="center" w:pos="4153"/>
        <w:tab w:val="right" w:pos="8306"/>
      </w:tabs>
    </w:pPr>
  </w:style>
  <w:style w:type="paragraph" w:styleId="Footer">
    <w:name w:val="footer"/>
    <w:basedOn w:val="Normal"/>
    <w:link w:val="FooterChar"/>
    <w:uiPriority w:val="99"/>
    <w:rsid w:val="008F392D"/>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8F392D"/>
    <w:rPr>
      <w:sz w:val="18"/>
      <w:shd w:val="clear" w:color="auto" w:fill="C1F0FF"/>
      <w:lang w:eastAsia="en-US"/>
    </w:rPr>
  </w:style>
  <w:style w:type="character" w:styleId="Hyperlink">
    <w:name w:val="Hyperlink"/>
    <w:qFormat/>
    <w:rsid w:val="008F392D"/>
    <w:rPr>
      <w:rFonts w:ascii="Arial" w:hAnsi="Arial"/>
      <w:color w:val="0000FF"/>
      <w:u w:val="none"/>
    </w:rPr>
  </w:style>
  <w:style w:type="character" w:styleId="FollowedHyperlink">
    <w:name w:val="FollowedHyperlink"/>
    <w:uiPriority w:val="8"/>
    <w:qFormat/>
    <w:rsid w:val="008F392D"/>
    <w:rPr>
      <w:rFonts w:ascii="Arial" w:hAnsi="Arial"/>
      <w:color w:val="7030A0"/>
      <w:u w:val="none"/>
    </w:rPr>
  </w:style>
  <w:style w:type="paragraph" w:customStyle="1" w:styleId="footnoteseparator">
    <w:name w:val="footnote separator"/>
    <w:basedOn w:val="Normal"/>
    <w:next w:val="FootnoteText"/>
    <w:uiPriority w:val="99"/>
    <w:rsid w:val="008F392D"/>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8F392D"/>
    <w:pPr>
      <w:tabs>
        <w:tab w:val="left" w:pos="284"/>
      </w:tabs>
      <w:spacing w:before="80"/>
      <w:ind w:left="284" w:hanging="284"/>
    </w:pPr>
  </w:style>
  <w:style w:type="character" w:customStyle="1" w:styleId="Footerbold">
    <w:name w:val="Footer bold"/>
    <w:uiPriority w:val="99"/>
    <w:semiHidden/>
    <w:qFormat/>
    <w:rsid w:val="008F392D"/>
    <w:rPr>
      <w:rFonts w:ascii="Arial" w:hAnsi="Arial"/>
      <w:b/>
      <w:color w:val="00948D"/>
      <w:sz w:val="16"/>
    </w:rPr>
  </w:style>
  <w:style w:type="paragraph" w:customStyle="1" w:styleId="NoHeading1">
    <w:name w:val="No. Heading 1"/>
    <w:basedOn w:val="Heading1"/>
    <w:next w:val="BodyText"/>
    <w:uiPriority w:val="9"/>
    <w:qFormat/>
    <w:rsid w:val="008F392D"/>
    <w:pPr>
      <w:framePr w:wrap="around" w:vAnchor="text" w:hAnchor="text" w:y="1"/>
      <w:numPr>
        <w:numId w:val="22"/>
      </w:numPr>
    </w:pPr>
    <w:rPr>
      <w:color w:val="000000" w:themeColor="text1"/>
    </w:rPr>
  </w:style>
  <w:style w:type="character" w:customStyle="1" w:styleId="Heading5Char">
    <w:name w:val="Heading 5 Char"/>
    <w:basedOn w:val="DefaultParagraphFont"/>
    <w:link w:val="Heading5"/>
    <w:rsid w:val="008F392D"/>
    <w:rPr>
      <w:b/>
      <w:bCs/>
      <w:iCs/>
      <w:color w:val="808184"/>
      <w:szCs w:val="26"/>
    </w:rPr>
  </w:style>
  <w:style w:type="paragraph" w:styleId="Caption">
    <w:name w:val="caption"/>
    <w:basedOn w:val="Normal"/>
    <w:next w:val="Normal"/>
    <w:uiPriority w:val="99"/>
    <w:qFormat/>
    <w:rsid w:val="008F392D"/>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8F392D"/>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8F392D"/>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8F392D"/>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8F392D"/>
    <w:rPr>
      <w:rFonts w:cs="Arial"/>
      <w:color w:val="808184"/>
      <w:kern w:val="28"/>
      <w:sz w:val="32"/>
      <w:szCs w:val="32"/>
    </w:rPr>
  </w:style>
  <w:style w:type="paragraph" w:styleId="Date">
    <w:name w:val="Date"/>
    <w:basedOn w:val="Normal"/>
    <w:next w:val="Normal"/>
    <w:link w:val="DateChar"/>
    <w:uiPriority w:val="99"/>
    <w:qFormat/>
    <w:rsid w:val="008F392D"/>
    <w:rPr>
      <w:rFonts w:cs="Arial"/>
      <w:color w:val="808184"/>
      <w:kern w:val="28"/>
      <w:sz w:val="24"/>
      <w:szCs w:val="28"/>
    </w:rPr>
  </w:style>
  <w:style w:type="character" w:customStyle="1" w:styleId="DateChar">
    <w:name w:val="Date Char"/>
    <w:basedOn w:val="DefaultParagraphFont"/>
    <w:link w:val="Date"/>
    <w:uiPriority w:val="99"/>
    <w:rsid w:val="008F392D"/>
    <w:rPr>
      <w:rFonts w:cs="Arial"/>
      <w:color w:val="808184"/>
      <w:kern w:val="28"/>
      <w:sz w:val="24"/>
      <w:szCs w:val="28"/>
    </w:rPr>
  </w:style>
  <w:style w:type="paragraph" w:styleId="TOCHeading">
    <w:name w:val="TOC Heading"/>
    <w:basedOn w:val="Heading1"/>
    <w:next w:val="Normal"/>
    <w:uiPriority w:val="99"/>
    <w:semiHidden/>
    <w:qFormat/>
    <w:rsid w:val="008F392D"/>
    <w:pPr>
      <w:spacing w:before="440" w:after="400"/>
    </w:pPr>
    <w:rPr>
      <w:rFonts w:cs="Tahoma"/>
      <w:bCs/>
    </w:rPr>
  </w:style>
  <w:style w:type="table" w:customStyle="1" w:styleId="QCAAtablestyle4">
    <w:name w:val="QCAA table style 4"/>
    <w:basedOn w:val="TableGrid"/>
    <w:rsid w:val="008F392D"/>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8F392D"/>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rPr>
      <w:cantSplit/>
    </w:tr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8F392D"/>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8F392D"/>
    <w:pPr>
      <w:spacing w:after="120"/>
    </w:pPr>
  </w:style>
  <w:style w:type="paragraph" w:styleId="ListNumber">
    <w:name w:val="List Number"/>
    <w:basedOn w:val="Normal"/>
    <w:uiPriority w:val="1"/>
    <w:qFormat/>
    <w:rsid w:val="008F392D"/>
    <w:pPr>
      <w:numPr>
        <w:numId w:val="19"/>
      </w:numPr>
      <w:spacing w:after="120"/>
    </w:pPr>
  </w:style>
  <w:style w:type="paragraph" w:styleId="ListNumber2">
    <w:name w:val="List Number 2"/>
    <w:basedOn w:val="Normal"/>
    <w:uiPriority w:val="2"/>
    <w:qFormat/>
    <w:rsid w:val="008F392D"/>
    <w:pPr>
      <w:numPr>
        <w:ilvl w:val="1"/>
        <w:numId w:val="19"/>
      </w:numPr>
      <w:spacing w:after="120"/>
    </w:pPr>
  </w:style>
  <w:style w:type="paragraph" w:styleId="ListNumber3">
    <w:name w:val="List Number 3"/>
    <w:basedOn w:val="Normal"/>
    <w:uiPriority w:val="2"/>
    <w:qFormat/>
    <w:rsid w:val="008F392D"/>
    <w:pPr>
      <w:numPr>
        <w:ilvl w:val="2"/>
        <w:numId w:val="19"/>
      </w:numPr>
      <w:spacing w:after="120"/>
    </w:pPr>
  </w:style>
  <w:style w:type="numbering" w:customStyle="1" w:styleId="ListNumber0">
    <w:name w:val="List_Number"/>
    <w:uiPriority w:val="99"/>
    <w:rsid w:val="008F392D"/>
  </w:style>
  <w:style w:type="paragraph" w:customStyle="1" w:styleId="NoHeading2">
    <w:name w:val="No. Heading 2"/>
    <w:basedOn w:val="Heading2"/>
    <w:next w:val="BodyText"/>
    <w:uiPriority w:val="9"/>
    <w:qFormat/>
    <w:rsid w:val="008F392D"/>
    <w:pPr>
      <w:numPr>
        <w:numId w:val="22"/>
      </w:numPr>
    </w:pPr>
  </w:style>
  <w:style w:type="paragraph" w:customStyle="1" w:styleId="NoHeading3">
    <w:name w:val="No. Heading 3"/>
    <w:basedOn w:val="Heading3"/>
    <w:next w:val="BodyText"/>
    <w:uiPriority w:val="9"/>
    <w:qFormat/>
    <w:rsid w:val="008F392D"/>
    <w:pPr>
      <w:numPr>
        <w:ilvl w:val="2"/>
        <w:numId w:val="22"/>
      </w:numPr>
    </w:pPr>
    <w:rPr>
      <w:color w:val="808184"/>
    </w:rPr>
  </w:style>
  <w:style w:type="paragraph" w:customStyle="1" w:styleId="TableBullet2">
    <w:name w:val="Table Bullet 2"/>
    <w:basedOn w:val="TableBullet"/>
    <w:uiPriority w:val="4"/>
    <w:qFormat/>
    <w:rsid w:val="008F392D"/>
    <w:pPr>
      <w:widowControl w:val="0"/>
      <w:numPr>
        <w:ilvl w:val="1"/>
      </w:numPr>
      <w:spacing w:after="0" w:line="240" w:lineRule="auto"/>
    </w:pPr>
    <w:rPr>
      <w:rFonts w:asciiTheme="minorHAnsi" w:hAnsiTheme="minorHAnsi"/>
      <w:szCs w:val="18"/>
    </w:rPr>
  </w:style>
  <w:style w:type="paragraph" w:customStyle="1" w:styleId="TableHeading">
    <w:name w:val="Table Heading"/>
    <w:basedOn w:val="Normal"/>
    <w:uiPriority w:val="5"/>
    <w:qFormat/>
    <w:rsid w:val="008F392D"/>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8F392D"/>
    <w:pPr>
      <w:spacing w:before="40" w:after="40" w:line="254" w:lineRule="auto"/>
    </w:pPr>
    <w:rPr>
      <w:sz w:val="19"/>
    </w:rPr>
  </w:style>
  <w:style w:type="paragraph" w:customStyle="1" w:styleId="TableBullet">
    <w:name w:val="Table Bullet"/>
    <w:basedOn w:val="TableText"/>
    <w:uiPriority w:val="4"/>
    <w:qFormat/>
    <w:rsid w:val="008F392D"/>
    <w:pPr>
      <w:numPr>
        <w:numId w:val="23"/>
      </w:numPr>
      <w:spacing w:before="20" w:after="10" w:line="245" w:lineRule="auto"/>
    </w:pPr>
    <w:rPr>
      <w:color w:val="000000" w:themeColor="text1"/>
      <w:lang w:eastAsia="en-US"/>
    </w:rPr>
  </w:style>
  <w:style w:type="paragraph" w:customStyle="1" w:styleId="ID">
    <w:name w:val="ID"/>
    <w:basedOn w:val="Normal"/>
    <w:uiPriority w:val="99"/>
    <w:rsid w:val="008F392D"/>
    <w:rPr>
      <w:color w:val="6F7378" w:themeColor="background2" w:themeShade="80"/>
      <w:sz w:val="10"/>
      <w:szCs w:val="10"/>
    </w:rPr>
  </w:style>
  <w:style w:type="paragraph" w:styleId="BodyText">
    <w:name w:val="Body Text"/>
    <w:basedOn w:val="Normal"/>
    <w:link w:val="BodyTextChar"/>
    <w:qFormat/>
    <w:rsid w:val="008F392D"/>
    <w:pPr>
      <w:spacing w:after="120"/>
    </w:pPr>
    <w:rPr>
      <w:sz w:val="20"/>
    </w:rPr>
  </w:style>
  <w:style w:type="character" w:customStyle="1" w:styleId="BodyTextChar">
    <w:name w:val="Body Text Char"/>
    <w:basedOn w:val="DefaultParagraphFont"/>
    <w:link w:val="BodyText"/>
    <w:rsid w:val="008F392D"/>
    <w:rPr>
      <w:sz w:val="20"/>
    </w:rPr>
  </w:style>
  <w:style w:type="paragraph" w:styleId="ListBullet0">
    <w:name w:val="List Bullet"/>
    <w:basedOn w:val="BodyText"/>
    <w:uiPriority w:val="1"/>
    <w:qFormat/>
    <w:rsid w:val="008F392D"/>
    <w:pPr>
      <w:numPr>
        <w:numId w:val="13"/>
      </w:numPr>
      <w:spacing w:after="100"/>
    </w:pPr>
  </w:style>
  <w:style w:type="paragraph" w:styleId="ListBullet2">
    <w:name w:val="List Bullet 2"/>
    <w:basedOn w:val="ListBullet0"/>
    <w:uiPriority w:val="2"/>
    <w:qFormat/>
    <w:rsid w:val="008F392D"/>
    <w:pPr>
      <w:numPr>
        <w:ilvl w:val="1"/>
      </w:numPr>
    </w:pPr>
  </w:style>
  <w:style w:type="paragraph" w:styleId="ListBullet3">
    <w:name w:val="List Bullet 3"/>
    <w:basedOn w:val="ListBullet0"/>
    <w:uiPriority w:val="2"/>
    <w:qFormat/>
    <w:rsid w:val="008F392D"/>
    <w:pPr>
      <w:numPr>
        <w:ilvl w:val="2"/>
      </w:numPr>
    </w:pPr>
  </w:style>
  <w:style w:type="numbering" w:customStyle="1" w:styleId="ListHeadings">
    <w:name w:val="List_Headings"/>
    <w:uiPriority w:val="99"/>
    <w:rsid w:val="008F392D"/>
    <w:pPr>
      <w:numPr>
        <w:numId w:val="15"/>
      </w:numPr>
    </w:pPr>
  </w:style>
  <w:style w:type="paragraph" w:styleId="TOC5">
    <w:name w:val="toc 5"/>
    <w:basedOn w:val="TOC2"/>
    <w:next w:val="Normal"/>
    <w:uiPriority w:val="99"/>
    <w:semiHidden/>
    <w:rsid w:val="008F392D"/>
    <w:pPr>
      <w:tabs>
        <w:tab w:val="left" w:pos="680"/>
      </w:tabs>
      <w:ind w:left="680" w:hanging="680"/>
    </w:pPr>
  </w:style>
  <w:style w:type="paragraph" w:styleId="TOC6">
    <w:name w:val="toc 6"/>
    <w:basedOn w:val="TOC3"/>
    <w:next w:val="Normal"/>
    <w:uiPriority w:val="99"/>
    <w:semiHidden/>
    <w:rsid w:val="008F392D"/>
    <w:pPr>
      <w:tabs>
        <w:tab w:val="left" w:pos="1531"/>
      </w:tabs>
      <w:ind w:left="1531" w:hanging="851"/>
    </w:pPr>
  </w:style>
  <w:style w:type="paragraph" w:styleId="TOC9">
    <w:name w:val="toc 9"/>
    <w:basedOn w:val="Normal"/>
    <w:next w:val="Normal"/>
    <w:uiPriority w:val="99"/>
    <w:semiHidden/>
    <w:rsid w:val="008F392D"/>
    <w:pPr>
      <w:tabs>
        <w:tab w:val="left" w:pos="1134"/>
        <w:tab w:val="right" w:leader="dot" w:pos="8505"/>
      </w:tabs>
      <w:spacing w:before="80"/>
      <w:ind w:left="1134" w:right="1134" w:hanging="1134"/>
    </w:pPr>
  </w:style>
  <w:style w:type="paragraph" w:styleId="TOC7">
    <w:name w:val="toc 7"/>
    <w:basedOn w:val="Normal"/>
    <w:next w:val="Normal"/>
    <w:uiPriority w:val="99"/>
    <w:semiHidden/>
    <w:rsid w:val="008F392D"/>
  </w:style>
  <w:style w:type="paragraph" w:styleId="TOC8">
    <w:name w:val="toc 8"/>
    <w:basedOn w:val="Normal"/>
    <w:next w:val="Normal"/>
    <w:uiPriority w:val="99"/>
    <w:semiHidden/>
    <w:rsid w:val="008F392D"/>
  </w:style>
  <w:style w:type="paragraph" w:customStyle="1" w:styleId="FigureStyle">
    <w:name w:val="Figure Style"/>
    <w:basedOn w:val="Normal"/>
    <w:uiPriority w:val="10"/>
    <w:qFormat/>
    <w:rsid w:val="008F392D"/>
    <w:pPr>
      <w:spacing w:after="240"/>
    </w:pPr>
  </w:style>
  <w:style w:type="paragraph" w:styleId="Quote">
    <w:name w:val="Quote"/>
    <w:aliases w:val="Block Quote"/>
    <w:basedOn w:val="Normal"/>
    <w:next w:val="Normal"/>
    <w:link w:val="QuoteChar"/>
    <w:uiPriority w:val="74"/>
    <w:qFormat/>
    <w:rsid w:val="008F392D"/>
    <w:pPr>
      <w:spacing w:after="120"/>
      <w:ind w:left="284" w:right="284"/>
    </w:pPr>
    <w:rPr>
      <w:sz w:val="18"/>
    </w:rPr>
  </w:style>
  <w:style w:type="character" w:customStyle="1" w:styleId="QuoteChar">
    <w:name w:val="Quote Char"/>
    <w:aliases w:val="Block Quote Char"/>
    <w:basedOn w:val="DefaultParagraphFont"/>
    <w:link w:val="Quote"/>
    <w:uiPriority w:val="74"/>
    <w:rsid w:val="008F392D"/>
    <w:rPr>
      <w:sz w:val="18"/>
    </w:rPr>
  </w:style>
  <w:style w:type="paragraph" w:customStyle="1" w:styleId="TableBullet3">
    <w:name w:val="Table Bullet 3"/>
    <w:basedOn w:val="TableBullet2"/>
    <w:uiPriority w:val="4"/>
    <w:qFormat/>
    <w:rsid w:val="008F392D"/>
    <w:pPr>
      <w:numPr>
        <w:ilvl w:val="2"/>
      </w:numPr>
    </w:pPr>
  </w:style>
  <w:style w:type="paragraph" w:customStyle="1" w:styleId="TableNumber2">
    <w:name w:val="Table Number 2"/>
    <w:basedOn w:val="TableNumber"/>
    <w:uiPriority w:val="18"/>
    <w:qFormat/>
    <w:rsid w:val="008F392D"/>
    <w:pPr>
      <w:numPr>
        <w:ilvl w:val="1"/>
      </w:numPr>
      <w:tabs>
        <w:tab w:val="clear" w:pos="284"/>
        <w:tab w:val="left" w:pos="567"/>
      </w:tabs>
      <w:spacing w:line="240" w:lineRule="auto"/>
    </w:pPr>
  </w:style>
  <w:style w:type="paragraph" w:customStyle="1" w:styleId="TableNumber">
    <w:name w:val="Table Number"/>
    <w:basedOn w:val="TableText"/>
    <w:uiPriority w:val="18"/>
    <w:qFormat/>
    <w:rsid w:val="008F392D"/>
    <w:pPr>
      <w:numPr>
        <w:numId w:val="24"/>
      </w:numPr>
      <w:tabs>
        <w:tab w:val="left" w:pos="284"/>
      </w:tabs>
    </w:pPr>
    <w:rPr>
      <w:rFonts w:eastAsiaTheme="minorHAnsi" w:cstheme="minorBidi"/>
      <w:szCs w:val="22"/>
      <w:lang w:eastAsia="en-US"/>
    </w:rPr>
  </w:style>
  <w:style w:type="numbering" w:customStyle="1" w:styleId="TableBullets">
    <w:name w:val="TableBullets"/>
    <w:uiPriority w:val="99"/>
    <w:rsid w:val="008F392D"/>
    <w:pPr>
      <w:numPr>
        <w:numId w:val="25"/>
      </w:numPr>
    </w:pPr>
  </w:style>
  <w:style w:type="numbering" w:customStyle="1" w:styleId="TableBullet0">
    <w:name w:val="TableBullet"/>
    <w:uiPriority w:val="99"/>
    <w:rsid w:val="008F392D"/>
  </w:style>
  <w:style w:type="numbering" w:customStyle="1" w:styleId="ListPara">
    <w:name w:val="ListPara"/>
    <w:uiPriority w:val="99"/>
    <w:rsid w:val="008F392D"/>
    <w:pPr>
      <w:numPr>
        <w:numId w:val="21"/>
      </w:numPr>
    </w:pPr>
  </w:style>
  <w:style w:type="character" w:customStyle="1" w:styleId="TableTextChar">
    <w:name w:val="Table Text Char"/>
    <w:link w:val="TableText"/>
    <w:uiPriority w:val="3"/>
    <w:rsid w:val="008F392D"/>
    <w:rPr>
      <w:sz w:val="19"/>
    </w:rPr>
  </w:style>
  <w:style w:type="numbering" w:customStyle="1" w:styleId="ListParagraph">
    <w:name w:val="List_Paragraph"/>
    <w:uiPriority w:val="99"/>
    <w:rsid w:val="008F392D"/>
    <w:pPr>
      <w:numPr>
        <w:numId w:val="17"/>
      </w:numPr>
    </w:pPr>
  </w:style>
  <w:style w:type="paragraph" w:customStyle="1" w:styleId="TableNumber3">
    <w:name w:val="Table Number 3"/>
    <w:basedOn w:val="TableNumber2"/>
    <w:uiPriority w:val="18"/>
    <w:qFormat/>
    <w:rsid w:val="008F392D"/>
    <w:pPr>
      <w:numPr>
        <w:ilvl w:val="2"/>
      </w:numPr>
      <w:tabs>
        <w:tab w:val="clear" w:pos="567"/>
        <w:tab w:val="left" w:pos="851"/>
      </w:tabs>
    </w:pPr>
  </w:style>
  <w:style w:type="numbering" w:customStyle="1" w:styleId="ListTableNumber">
    <w:name w:val="List_TableNumber"/>
    <w:uiPriority w:val="99"/>
    <w:rsid w:val="008F392D"/>
    <w:pPr>
      <w:numPr>
        <w:numId w:val="20"/>
      </w:numPr>
    </w:pPr>
  </w:style>
  <w:style w:type="table" w:styleId="Table3Deffects3">
    <w:name w:val="Table 3D effects 3"/>
    <w:basedOn w:val="TableNormal"/>
    <w:rsid w:val="008F392D"/>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8F392D"/>
    <w:rPr>
      <w:rFonts w:ascii="Arial" w:hAnsi="Arial"/>
      <w:color w:val="0000FF"/>
      <w:u w:val="none"/>
    </w:rPr>
  </w:style>
  <w:style w:type="numbering" w:customStyle="1" w:styleId="ListInstruction">
    <w:name w:val="List_Instruction"/>
    <w:uiPriority w:val="99"/>
    <w:rsid w:val="008F392D"/>
    <w:pPr>
      <w:numPr>
        <w:numId w:val="16"/>
      </w:numPr>
    </w:pPr>
  </w:style>
  <w:style w:type="numbering" w:customStyle="1" w:styleId="ListBullet1">
    <w:name w:val="List_Bullet1"/>
    <w:uiPriority w:val="99"/>
    <w:rsid w:val="008F392D"/>
    <w:pPr>
      <w:numPr>
        <w:numId w:val="14"/>
      </w:numPr>
    </w:pPr>
  </w:style>
  <w:style w:type="numbering" w:customStyle="1" w:styleId="BulletsList">
    <w:name w:val="BulletsList"/>
    <w:uiPriority w:val="99"/>
    <w:rsid w:val="008F392D"/>
    <w:pPr>
      <w:numPr>
        <w:numId w:val="2"/>
      </w:numPr>
    </w:pPr>
  </w:style>
  <w:style w:type="numbering" w:customStyle="1" w:styleId="BulletsList1">
    <w:name w:val="BulletsList1"/>
    <w:uiPriority w:val="99"/>
    <w:rsid w:val="008F392D"/>
    <w:pPr>
      <w:numPr>
        <w:numId w:val="4"/>
      </w:numPr>
    </w:pPr>
  </w:style>
  <w:style w:type="table" w:customStyle="1" w:styleId="QCAAtablestyle1">
    <w:name w:val="QCAA table style 1"/>
    <w:basedOn w:val="TableNormal"/>
    <w:rsid w:val="008F392D"/>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8F392D"/>
    <w:pPr>
      <w:keepNext/>
    </w:pPr>
  </w:style>
  <w:style w:type="character" w:customStyle="1" w:styleId="CommentTextChar">
    <w:name w:val="Comment Text Char"/>
    <w:basedOn w:val="DefaultParagraphFont"/>
    <w:link w:val="CommentText"/>
    <w:semiHidden/>
    <w:rsid w:val="008F392D"/>
    <w:rPr>
      <w:sz w:val="20"/>
      <w:szCs w:val="20"/>
    </w:rPr>
  </w:style>
  <w:style w:type="character" w:customStyle="1" w:styleId="CommentSubjectChar">
    <w:name w:val="Comment Subject Char"/>
    <w:basedOn w:val="DefaultParagraphFont"/>
    <w:link w:val="CommentSubject"/>
    <w:uiPriority w:val="99"/>
    <w:semiHidden/>
    <w:rsid w:val="008F392D"/>
    <w:rPr>
      <w:b/>
      <w:bCs/>
    </w:rPr>
  </w:style>
  <w:style w:type="character" w:customStyle="1" w:styleId="DocumentMapChar">
    <w:name w:val="Document Map Char"/>
    <w:basedOn w:val="DefaultParagraphFont"/>
    <w:link w:val="DocumentMap"/>
    <w:uiPriority w:val="99"/>
    <w:semiHidden/>
    <w:rsid w:val="008F392D"/>
    <w:rPr>
      <w:rFonts w:ascii="Tahoma" w:hAnsi="Tahoma" w:cs="Tahoma"/>
      <w:shd w:val="clear" w:color="auto" w:fill="000080"/>
    </w:rPr>
  </w:style>
  <w:style w:type="character" w:customStyle="1" w:styleId="FooterChar">
    <w:name w:val="Footer Char"/>
    <w:basedOn w:val="DefaultParagraphFont"/>
    <w:link w:val="Footer"/>
    <w:uiPriority w:val="99"/>
    <w:rsid w:val="008F392D"/>
    <w:rPr>
      <w:b/>
      <w:color w:val="1E1E1E"/>
      <w:sz w:val="16"/>
      <w:szCs w:val="16"/>
    </w:rPr>
  </w:style>
  <w:style w:type="character" w:customStyle="1" w:styleId="FootnoteTextChar">
    <w:name w:val="Footnote Text Char"/>
    <w:basedOn w:val="DefaultParagraphFont"/>
    <w:link w:val="FootnoteText"/>
    <w:uiPriority w:val="15"/>
    <w:rsid w:val="008F392D"/>
    <w:rPr>
      <w:sz w:val="17"/>
    </w:rPr>
  </w:style>
  <w:style w:type="character" w:customStyle="1" w:styleId="HeaderChar">
    <w:name w:val="Header Char"/>
    <w:basedOn w:val="DefaultParagraphFont"/>
    <w:link w:val="Header"/>
    <w:uiPriority w:val="99"/>
    <w:semiHidden/>
    <w:rsid w:val="008F392D"/>
  </w:style>
  <w:style w:type="character" w:customStyle="1" w:styleId="Heading6Char">
    <w:name w:val="Heading 6 Char"/>
    <w:basedOn w:val="DefaultParagraphFont"/>
    <w:link w:val="Heading6"/>
    <w:uiPriority w:val="99"/>
    <w:semiHidden/>
    <w:rsid w:val="008F392D"/>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8F39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8F39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8F392D"/>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8F392D"/>
    <w:pPr>
      <w:ind w:left="397"/>
    </w:pPr>
  </w:style>
  <w:style w:type="paragraph" w:customStyle="1" w:styleId="Indentbullets">
    <w:name w:val="Indent bullets"/>
    <w:basedOn w:val="Indentnumbers"/>
    <w:uiPriority w:val="3"/>
    <w:qFormat/>
    <w:rsid w:val="008F392D"/>
    <w:pPr>
      <w:ind w:left="284"/>
    </w:pPr>
  </w:style>
  <w:style w:type="character" w:styleId="IntenseEmphasis">
    <w:name w:val="Intense Emphasis"/>
    <w:basedOn w:val="DefaultParagraphFont"/>
    <w:uiPriority w:val="99"/>
    <w:semiHidden/>
    <w:rsid w:val="008F392D"/>
    <w:rPr>
      <w:b/>
      <w:bCs/>
      <w:i/>
      <w:iCs/>
      <w:color w:val="D52B1E" w:themeColor="accent1"/>
    </w:rPr>
  </w:style>
  <w:style w:type="paragraph" w:styleId="ListBullet4">
    <w:name w:val="List Bullet 4"/>
    <w:basedOn w:val="Normal"/>
    <w:uiPriority w:val="99"/>
    <w:semiHidden/>
    <w:rsid w:val="008F392D"/>
    <w:pPr>
      <w:numPr>
        <w:numId w:val="9"/>
      </w:numPr>
      <w:contextualSpacing/>
    </w:pPr>
  </w:style>
  <w:style w:type="paragraph" w:styleId="ListBullet5">
    <w:name w:val="List Bullet 5"/>
    <w:basedOn w:val="Normal"/>
    <w:uiPriority w:val="99"/>
    <w:semiHidden/>
    <w:rsid w:val="008F392D"/>
    <w:pPr>
      <w:numPr>
        <w:numId w:val="10"/>
      </w:numPr>
      <w:contextualSpacing/>
    </w:pPr>
  </w:style>
  <w:style w:type="paragraph" w:styleId="ListNumber4">
    <w:name w:val="List Number 4"/>
    <w:basedOn w:val="Normal"/>
    <w:uiPriority w:val="99"/>
    <w:semiHidden/>
    <w:rsid w:val="008F392D"/>
    <w:pPr>
      <w:numPr>
        <w:numId w:val="11"/>
      </w:numPr>
      <w:contextualSpacing/>
    </w:pPr>
  </w:style>
  <w:style w:type="paragraph" w:styleId="ListNumber5">
    <w:name w:val="List Number 5"/>
    <w:basedOn w:val="Normal"/>
    <w:uiPriority w:val="99"/>
    <w:semiHidden/>
    <w:rsid w:val="008F392D"/>
    <w:pPr>
      <w:numPr>
        <w:numId w:val="12"/>
      </w:numPr>
      <w:contextualSpacing/>
    </w:pPr>
  </w:style>
  <w:style w:type="paragraph" w:customStyle="1" w:styleId="Mainheading">
    <w:name w:val="Main heading"/>
    <w:basedOn w:val="Normal"/>
    <w:uiPriority w:val="99"/>
    <w:semiHidden/>
    <w:rsid w:val="008F392D"/>
  </w:style>
  <w:style w:type="paragraph" w:styleId="NoSpacing">
    <w:name w:val="No Spacing"/>
    <w:link w:val="NoSpacingChar"/>
    <w:uiPriority w:val="99"/>
    <w:semiHidden/>
    <w:rsid w:val="008F392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8F392D"/>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8F392D"/>
    <w:rPr>
      <w:sz w:val="22"/>
      <w:szCs w:val="24"/>
    </w:rPr>
  </w:style>
  <w:style w:type="paragraph" w:customStyle="1" w:styleId="Smallspace">
    <w:name w:val="Small space"/>
    <w:basedOn w:val="BodyText"/>
    <w:next w:val="BodyText"/>
    <w:uiPriority w:val="42"/>
    <w:qFormat/>
    <w:rsid w:val="008F392D"/>
    <w:pPr>
      <w:spacing w:after="0"/>
    </w:pPr>
    <w:rPr>
      <w:sz w:val="2"/>
      <w:szCs w:val="2"/>
    </w:rPr>
  </w:style>
  <w:style w:type="table" w:styleId="Table3Deffects1">
    <w:name w:val="Table 3D effects 1"/>
    <w:basedOn w:val="TableNormal"/>
    <w:rsid w:val="008F392D"/>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8F392D"/>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8F392D"/>
    <w:tblPr>
      <w:tblCellMar>
        <w:left w:w="0" w:type="dxa"/>
        <w:right w:w="0" w:type="dxa"/>
      </w:tblCellMar>
    </w:tblPr>
  </w:style>
  <w:style w:type="paragraph" w:customStyle="1" w:styleId="footersubtitle">
    <w:name w:val="footer subtitle"/>
    <w:basedOn w:val="Footer"/>
    <w:uiPriority w:val="99"/>
    <w:qFormat/>
    <w:rsid w:val="008F392D"/>
    <w:rPr>
      <w:rFonts w:eastAsia="SimSun"/>
      <w:b w:val="0"/>
      <w:color w:val="6F7378" w:themeColor="background2" w:themeShade="80"/>
    </w:rPr>
  </w:style>
  <w:style w:type="table" w:customStyle="1" w:styleId="QCAAtablestyle5">
    <w:name w:val="QCAA table style 5"/>
    <w:basedOn w:val="TableNormal"/>
    <w:uiPriority w:val="99"/>
    <w:rsid w:val="008F392D"/>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8F392D"/>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8F392D"/>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8F392D"/>
  </w:style>
  <w:style w:type="paragraph" w:customStyle="1" w:styleId="Source">
    <w:name w:val="Source"/>
    <w:basedOn w:val="FootnoteText"/>
    <w:link w:val="SourceChar"/>
    <w:uiPriority w:val="42"/>
    <w:qFormat/>
    <w:rsid w:val="008F392D"/>
    <w:pPr>
      <w:spacing w:after="0" w:line="240" w:lineRule="auto"/>
      <w:ind w:left="0" w:firstLine="0"/>
    </w:pPr>
    <w:rPr>
      <w:sz w:val="18"/>
    </w:rPr>
  </w:style>
  <w:style w:type="character" w:customStyle="1" w:styleId="SourceChar">
    <w:name w:val="Source Char"/>
    <w:link w:val="Source"/>
    <w:uiPriority w:val="42"/>
    <w:locked/>
    <w:rsid w:val="008F392D"/>
    <w:rPr>
      <w:sz w:val="18"/>
    </w:rPr>
  </w:style>
  <w:style w:type="numbering" w:customStyle="1" w:styleId="BulletsList11">
    <w:name w:val="BulletsList11"/>
    <w:uiPriority w:val="99"/>
    <w:rsid w:val="008F392D"/>
  </w:style>
  <w:style w:type="numbering" w:customStyle="1" w:styleId="BulletsList2">
    <w:name w:val="BulletsList2"/>
    <w:uiPriority w:val="99"/>
    <w:rsid w:val="008F392D"/>
  </w:style>
  <w:style w:type="character" w:styleId="Emphasis">
    <w:name w:val="Emphasis"/>
    <w:uiPriority w:val="99"/>
    <w:qFormat/>
    <w:rsid w:val="008F392D"/>
    <w:rPr>
      <w:i/>
      <w:iCs/>
    </w:rPr>
  </w:style>
  <w:style w:type="paragraph" w:customStyle="1" w:styleId="footnote">
    <w:name w:val="footnote"/>
    <w:basedOn w:val="Normal"/>
    <w:link w:val="footnoteChar"/>
    <w:uiPriority w:val="22"/>
    <w:rsid w:val="008F392D"/>
    <w:pPr>
      <w:spacing w:before="120" w:line="200" w:lineRule="atLeast"/>
      <w:ind w:hanging="170"/>
    </w:pPr>
    <w:rPr>
      <w:sz w:val="16"/>
      <w:szCs w:val="22"/>
    </w:rPr>
  </w:style>
  <w:style w:type="character" w:customStyle="1" w:styleId="footnoteChar">
    <w:name w:val="footnote Char"/>
    <w:link w:val="footnote"/>
    <w:uiPriority w:val="22"/>
    <w:rsid w:val="008F392D"/>
    <w:rPr>
      <w:sz w:val="16"/>
      <w:szCs w:val="22"/>
    </w:rPr>
  </w:style>
  <w:style w:type="numbering" w:customStyle="1" w:styleId="BulletsList21">
    <w:name w:val="BulletsList21"/>
    <w:uiPriority w:val="99"/>
    <w:rsid w:val="008F392D"/>
    <w:pPr>
      <w:numPr>
        <w:numId w:val="5"/>
      </w:numPr>
    </w:pPr>
  </w:style>
  <w:style w:type="paragraph" w:customStyle="1" w:styleId="keytext">
    <w:name w:val="key text"/>
    <w:basedOn w:val="Normal"/>
    <w:uiPriority w:val="42"/>
    <w:qFormat/>
    <w:rsid w:val="008F392D"/>
    <w:pPr>
      <w:spacing w:before="40" w:line="240" w:lineRule="auto"/>
    </w:pPr>
    <w:rPr>
      <w:rFonts w:asciiTheme="minorHAnsi" w:hAnsiTheme="minorHAnsi"/>
      <w:sz w:val="17"/>
      <w:szCs w:val="17"/>
      <w:lang w:eastAsia="en-US"/>
    </w:rPr>
  </w:style>
  <w:style w:type="numbering" w:customStyle="1" w:styleId="ListHeadings1">
    <w:name w:val="List_Headings1"/>
    <w:uiPriority w:val="99"/>
    <w:rsid w:val="008F392D"/>
  </w:style>
  <w:style w:type="numbering" w:customStyle="1" w:styleId="ListNumber1">
    <w:name w:val="List_Number1"/>
    <w:uiPriority w:val="99"/>
    <w:rsid w:val="008F392D"/>
  </w:style>
  <w:style w:type="numbering" w:customStyle="1" w:styleId="ListTableBullet1">
    <w:name w:val="List_Table Bullet1"/>
    <w:uiPriority w:val="99"/>
    <w:rsid w:val="008F392D"/>
  </w:style>
  <w:style w:type="paragraph" w:styleId="Revision">
    <w:name w:val="Revision"/>
    <w:hidden/>
    <w:uiPriority w:val="99"/>
    <w:semiHidden/>
    <w:rsid w:val="00AC2123"/>
    <w:pPr>
      <w:spacing w:line="240" w:lineRule="auto"/>
    </w:pPr>
  </w:style>
  <w:style w:type="numbering" w:customStyle="1" w:styleId="ListTableBullet2">
    <w:name w:val="List_Table Bullet2"/>
    <w:uiPriority w:val="99"/>
    <w:rsid w:val="008F392D"/>
    <w:pPr>
      <w:numPr>
        <w:numId w:val="19"/>
      </w:numPr>
    </w:pPr>
  </w:style>
  <w:style w:type="character" w:styleId="PlaceholderText">
    <w:name w:val="Placeholder Text"/>
    <w:basedOn w:val="DefaultParagraphFont"/>
    <w:uiPriority w:val="99"/>
    <w:semiHidden/>
    <w:rsid w:val="008F392D"/>
    <w:rPr>
      <w:color w:val="808080"/>
    </w:rPr>
  </w:style>
  <w:style w:type="character" w:customStyle="1" w:styleId="shadingdifferences">
    <w:name w:val="shading differences"/>
    <w:uiPriority w:val="4"/>
    <w:qFormat/>
    <w:rsid w:val="008F392D"/>
    <w:rPr>
      <w:rFonts w:asciiTheme="minorHAnsi" w:hAnsiTheme="minorHAnsi"/>
      <w:u w:val="dotted"/>
      <w:bdr w:val="none" w:sz="0" w:space="0" w:color="auto"/>
      <w:shd w:val="clear" w:color="auto" w:fill="FFE2C6"/>
    </w:rPr>
  </w:style>
  <w:style w:type="table" w:customStyle="1" w:styleId="TextLayout1">
    <w:name w:val="Text Layout1"/>
    <w:basedOn w:val="TableNormal"/>
    <w:uiPriority w:val="99"/>
    <w:rsid w:val="008F392D"/>
    <w:tblPr>
      <w:tblCellMar>
        <w:left w:w="0" w:type="dxa"/>
        <w:right w:w="0" w:type="dxa"/>
      </w:tblCellMar>
    </w:tblPr>
  </w:style>
  <w:style w:type="table" w:customStyle="1" w:styleId="TextLayout2">
    <w:name w:val="Text Layout2"/>
    <w:basedOn w:val="TableNormal"/>
    <w:uiPriority w:val="99"/>
    <w:rsid w:val="008F392D"/>
    <w:tblPr>
      <w:tblCellMar>
        <w:left w:w="0" w:type="dxa"/>
        <w:right w:w="0" w:type="dxa"/>
      </w:tblCellMar>
    </w:tblPr>
  </w:style>
  <w:style w:type="character" w:styleId="Strong">
    <w:name w:val="Strong"/>
    <w:basedOn w:val="DefaultParagraphFont"/>
    <w:uiPriority w:val="3"/>
    <w:rsid w:val="008F392D"/>
    <w:rPr>
      <w:b/>
      <w:bCs/>
    </w:rPr>
  </w:style>
  <w:style w:type="table" w:customStyle="1" w:styleId="QCAAtablestyle11">
    <w:name w:val="QCAA table style 11"/>
    <w:basedOn w:val="TableNormal"/>
    <w:rsid w:val="008F392D"/>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Tablebulletlast">
    <w:name w:val="Table bullet last"/>
    <w:basedOn w:val="TableBullet"/>
    <w:uiPriority w:val="7"/>
    <w:qFormat/>
    <w:rsid w:val="008F392D"/>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8F392D"/>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8F392D"/>
    <w:pPr>
      <w:spacing w:before="20" w:after="0"/>
    </w:pPr>
    <w:rPr>
      <w:szCs w:val="19"/>
      <w:lang w:eastAsia="en-US"/>
    </w:rPr>
  </w:style>
  <w:style w:type="paragraph" w:customStyle="1" w:styleId="Sourcenotes">
    <w:name w:val="Source notes"/>
    <w:basedOn w:val="Source"/>
    <w:uiPriority w:val="42"/>
    <w:qFormat/>
    <w:rsid w:val="00A655C8"/>
    <w:rPr>
      <w:rFonts w:asciiTheme="minorHAnsi" w:hAnsiTheme="minorHAnsi"/>
      <w:noProof/>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385642114">
      <w:bodyDiv w:val="1"/>
      <w:marLeft w:val="0"/>
      <w:marRight w:val="0"/>
      <w:marTop w:val="0"/>
      <w:marBottom w:val="0"/>
      <w:divBdr>
        <w:top w:val="none" w:sz="0" w:space="0" w:color="auto"/>
        <w:left w:val="none" w:sz="0" w:space="0" w:color="auto"/>
        <w:bottom w:val="none" w:sz="0" w:space="0" w:color="auto"/>
        <w:right w:val="none" w:sz="0" w:space="0" w:color="auto"/>
      </w:divBdr>
    </w:div>
    <w:div w:id="486171335">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660229126">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3.xm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australiancurriculum.edu.au/Science/Curriculum/F-10"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88E4C9D3DC1408388768849DC2A84DC"/>
        <w:category>
          <w:name w:val="General"/>
          <w:gallery w:val="placeholder"/>
        </w:category>
        <w:types>
          <w:type w:val="bbPlcHdr"/>
        </w:types>
        <w:behaviors>
          <w:behavior w:val="content"/>
        </w:behaviors>
        <w:guid w:val="{7B6D75A3-56D4-4912-BCBE-543039D8BD03}"/>
      </w:docPartPr>
      <w:docPartBody>
        <w:p w:rsidR="00AC54A8" w:rsidRDefault="003B4511" w:rsidP="003B4511">
          <w:pPr>
            <w:pStyle w:val="B88E4C9D3DC1408388768849DC2A84DC"/>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53"/>
    <w:rsid w:val="000649D3"/>
    <w:rsid w:val="00087A49"/>
    <w:rsid w:val="001561F5"/>
    <w:rsid w:val="002308E7"/>
    <w:rsid w:val="003B4511"/>
    <w:rsid w:val="003F718E"/>
    <w:rsid w:val="005063F9"/>
    <w:rsid w:val="00580853"/>
    <w:rsid w:val="005B2E63"/>
    <w:rsid w:val="006474BD"/>
    <w:rsid w:val="007218E1"/>
    <w:rsid w:val="0085661B"/>
    <w:rsid w:val="00A55F14"/>
    <w:rsid w:val="00AC54A8"/>
    <w:rsid w:val="00C00C41"/>
    <w:rsid w:val="00D11356"/>
    <w:rsid w:val="00D12FA9"/>
    <w:rsid w:val="00D4190A"/>
    <w:rsid w:val="00DE0ADA"/>
    <w:rsid w:val="00ED3FBE"/>
    <w:rsid w:val="00F4636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BEA862B2847F68A9014CED414F48B">
    <w:name w:val="7EEBEA862B2847F68A9014CED414F48B"/>
  </w:style>
  <w:style w:type="paragraph" w:customStyle="1" w:styleId="A776C0D5DC9C4B8896FF9F6C0F7E5800">
    <w:name w:val="A776C0D5DC9C4B8896FF9F6C0F7E5800"/>
    <w:rsid w:val="00087A49"/>
  </w:style>
  <w:style w:type="paragraph" w:customStyle="1" w:styleId="D10BD31A64BA4C8FBC60ECEF06CE4F9A">
    <w:name w:val="D10BD31A64BA4C8FBC60ECEF06CE4F9A"/>
    <w:rsid w:val="005063F9"/>
  </w:style>
  <w:style w:type="paragraph" w:customStyle="1" w:styleId="F6443E3ECD7D402B9C0C478BFBBC81F7">
    <w:name w:val="F6443E3ECD7D402B9C0C478BFBBC81F7"/>
    <w:rsid w:val="003B4511"/>
  </w:style>
  <w:style w:type="paragraph" w:customStyle="1" w:styleId="B1891E1029E54E8E8639C949D543288C">
    <w:name w:val="B1891E1029E54E8E8639C949D543288C"/>
    <w:rsid w:val="003B4511"/>
  </w:style>
  <w:style w:type="paragraph" w:customStyle="1" w:styleId="B88E4C9D3DC1408388768849DC2A84DC">
    <w:name w:val="B88E4C9D3DC1408388768849DC2A84DC"/>
    <w:rsid w:val="003B45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BEA862B2847F68A9014CED414F48B">
    <w:name w:val="7EEBEA862B2847F68A9014CED414F48B"/>
  </w:style>
  <w:style w:type="paragraph" w:customStyle="1" w:styleId="A776C0D5DC9C4B8896FF9F6C0F7E5800">
    <w:name w:val="A776C0D5DC9C4B8896FF9F6C0F7E5800"/>
    <w:rsid w:val="00087A49"/>
  </w:style>
  <w:style w:type="paragraph" w:customStyle="1" w:styleId="D10BD31A64BA4C8FBC60ECEF06CE4F9A">
    <w:name w:val="D10BD31A64BA4C8FBC60ECEF06CE4F9A"/>
    <w:rsid w:val="005063F9"/>
  </w:style>
  <w:style w:type="paragraph" w:customStyle="1" w:styleId="F6443E3ECD7D402B9C0C478BFBBC81F7">
    <w:name w:val="F6443E3ECD7D402B9C0C478BFBBC81F7"/>
    <w:rsid w:val="003B4511"/>
  </w:style>
  <w:style w:type="paragraph" w:customStyle="1" w:styleId="B1891E1029E54E8E8639C949D543288C">
    <w:name w:val="B1891E1029E54E8E8639C949D543288C"/>
    <w:rsid w:val="003B4511"/>
  </w:style>
  <w:style w:type="paragraph" w:customStyle="1" w:styleId="B88E4C9D3DC1408388768849DC2A84DC">
    <w:name w:val="B88E4C9D3DC1408388768849DC2A84DC"/>
    <w:rsid w:val="003B45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2019-06-20T00:00:00</PublishDate>
  <Abstract>Year 9 standard elaborations — Australian Curriculum: Science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root>
  <subtitl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sharepoint/v3"/>
    <ds:schemaRef ds:uri="http://schemas.microsoft.com/office/infopath/2007/PartnerControls"/>
    <ds:schemaRef ds:uri="78c0712b-c315-463b-80c2-228949093bd8"/>
    <ds:schemaRef ds:uri="http://www.w3.org/XML/1998/namespace"/>
    <ds:schemaRef ds:uri="http://purl.org/dc/terms/"/>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1ECB3B0-8948-417E-B2B3-7D4B5389A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2367</Words>
  <Characters>14839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Year 9 standard elaborations Australian Curriculum: Science</vt:lpstr>
    </vt:vector>
  </TitlesOfParts>
  <Company>Queensland Curriculum and Assessment Authority</Company>
  <LinksUpToDate>false</LinksUpToDate>
  <CharactersWithSpaces>17172</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standard elaborations Australian Curriculum: Science</dc:title>
  <dc:subject>Science</dc:subject>
  <dc:creator>Queensland Curriculum and Assessment Authority</dc:creator>
  <cp:lastModifiedBy>GHig</cp:lastModifiedBy>
  <cp:revision>13</cp:revision>
  <cp:lastPrinted>2019-06-20T01:27:00Z</cp:lastPrinted>
  <dcterms:created xsi:type="dcterms:W3CDTF">2017-09-21T01:18:00Z</dcterms:created>
  <dcterms:modified xsi:type="dcterms:W3CDTF">2019-06-28T01:37:00Z</dcterms:modified>
  <cp:category>190672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