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FD391D" w14:paraId="2A6297E8" w14:textId="77777777" w:rsidTr="00BD269A">
        <w:trPr>
          <w:trHeight w:val="1615"/>
        </w:trPr>
        <w:tc>
          <w:tcPr>
            <w:tcW w:w="964" w:type="dxa"/>
            <w:tcBorders>
              <w:bottom w:val="nil"/>
            </w:tcBorders>
            <w:tcMar>
              <w:left w:w="0" w:type="dxa"/>
              <w:bottom w:w="0" w:type="dxa"/>
              <w:right w:w="0" w:type="dxa"/>
            </w:tcMar>
            <w:vAlign w:val="bottom"/>
          </w:tcPr>
          <w:p w14:paraId="6BAEFB24" w14:textId="77777777" w:rsidR="00FD391D" w:rsidRPr="00F57CBD" w:rsidRDefault="00FD391D" w:rsidP="00BD269A">
            <w:pPr>
              <w:pStyle w:val="FootnoteText"/>
            </w:pPr>
            <w:bookmarkStart w:id="0" w:name="_Toc234219367"/>
          </w:p>
        </w:tc>
        <w:tc>
          <w:tcPr>
            <w:tcW w:w="15110" w:type="dxa"/>
            <w:tcBorders>
              <w:bottom w:val="single" w:sz="12" w:space="0" w:color="D52B1E"/>
            </w:tcBorders>
            <w:vAlign w:val="bottom"/>
          </w:tcPr>
          <w:sdt>
            <w:sdtPr>
              <w:rPr>
                <w:color w:val="1E1E1E"/>
              </w:rPr>
              <w:alias w:val="Document title"/>
              <w:tag w:val="Document title"/>
              <w:id w:val="1744602064"/>
              <w:placeholder>
                <w:docPart w:val="D10BD31A64BA4C8FBC60ECEF06CE4F9A"/>
              </w:placeholder>
              <w:dataBinding w:prefixMappings="xmlns:ns0='http://schemas.microsoft.com/office/2006/coverPageProps' " w:xpath="/ns0:CoverPageProperties[1]/ns0:Abstract[1]" w:storeItemID="{55AF091B-3C7A-41E3-B477-F2FDAA23CFDA}"/>
              <w:text/>
            </w:sdtPr>
            <w:sdtEndPr/>
            <w:sdtContent>
              <w:p w14:paraId="32E5866B" w14:textId="64D93E2C" w:rsidR="00FD391D" w:rsidRPr="000F044B" w:rsidRDefault="00FD391D" w:rsidP="005634FD">
                <w:pPr>
                  <w:pStyle w:val="Title"/>
                </w:pPr>
                <w:r>
                  <w:rPr>
                    <w:color w:val="1E1E1E"/>
                  </w:rPr>
                  <w:t xml:space="preserve">Year 7 standard elaborations — Australian Curriculum: Science </w:t>
                </w:r>
              </w:p>
            </w:sdtContent>
          </w:sdt>
        </w:tc>
      </w:tr>
      <w:bookmarkEnd w:id="0"/>
    </w:tbl>
    <w:p w14:paraId="236A5B60" w14:textId="77777777" w:rsidR="00FD391D" w:rsidRPr="00E50FFD" w:rsidRDefault="00FD391D" w:rsidP="00FD391D">
      <w:pPr>
        <w:pStyle w:val="Smallspace"/>
      </w:pPr>
    </w:p>
    <w:p w14:paraId="42403F47" w14:textId="77777777" w:rsidR="00FD391D" w:rsidRPr="00E50FFD" w:rsidRDefault="00FD391D" w:rsidP="00FD391D">
      <w:pPr>
        <w:sectPr w:rsidR="00FD391D" w:rsidRPr="00E50FFD" w:rsidSect="00FD391D">
          <w:footerReference w:type="even" r:id="rId14"/>
          <w:footerReference w:type="default" r:id="rId15"/>
          <w:pgSz w:w="16840" w:h="11907" w:orient="landscape" w:code="9"/>
          <w:pgMar w:top="1134" w:right="1418" w:bottom="1701" w:left="1418" w:header="567" w:footer="425" w:gutter="0"/>
          <w:cols w:space="720"/>
          <w:formProt w:val="0"/>
          <w:noEndnote/>
          <w:docGrid w:linePitch="299"/>
        </w:sectPr>
      </w:pPr>
    </w:p>
    <w:p w14:paraId="35C8529F" w14:textId="77777777" w:rsidR="00FD391D" w:rsidRPr="003637BE" w:rsidRDefault="00FD391D" w:rsidP="00FD391D">
      <w:pPr>
        <w:pStyle w:val="Smallspace"/>
      </w:pPr>
    </w:p>
    <w:p w14:paraId="2812B262" w14:textId="77777777" w:rsidR="00354E14" w:rsidRPr="00834FBA" w:rsidRDefault="00354E14" w:rsidP="005634FD">
      <w:pPr>
        <w:pStyle w:val="Heading3"/>
      </w:pPr>
      <w:r w:rsidRPr="00834FBA">
        <w:t>Purpose</w:t>
      </w:r>
    </w:p>
    <w:p w14:paraId="70523430" w14:textId="4CB679E7" w:rsidR="00354E14" w:rsidRPr="00834FBA" w:rsidRDefault="00354E14" w:rsidP="00982B49">
      <w:pPr>
        <w:pStyle w:val="BodyText"/>
      </w:pPr>
      <w:r w:rsidRPr="00834FBA">
        <w:t>The standard elaborations (SEs) provide additional clarity when using the Australian Curriculum achievement standard to make judgments on a five-point scale. They can be used as a tool for:</w:t>
      </w:r>
    </w:p>
    <w:p w14:paraId="1CA9066F" w14:textId="77777777" w:rsidR="00354E14" w:rsidRPr="00834FBA" w:rsidRDefault="00354E14" w:rsidP="00C8073C">
      <w:pPr>
        <w:pStyle w:val="ListBullet0"/>
        <w:numPr>
          <w:ilvl w:val="0"/>
          <w:numId w:val="2"/>
        </w:numPr>
      </w:pPr>
      <w:r w:rsidRPr="00834FBA">
        <w:t>making consistent and comparable judgments about the evidence of learning in a folio of student work</w:t>
      </w:r>
    </w:p>
    <w:p w14:paraId="1B688081" w14:textId="77777777" w:rsidR="00354E14" w:rsidRPr="00834FBA" w:rsidRDefault="00354E14" w:rsidP="00C8073C">
      <w:pPr>
        <w:pStyle w:val="ListBullet0"/>
        <w:numPr>
          <w:ilvl w:val="0"/>
          <w:numId w:val="2"/>
        </w:numPr>
      </w:pPr>
      <w:r w:rsidRPr="00834FBA">
        <w:t>developing task-specific standards for individual assessment tasks.</w:t>
      </w:r>
    </w:p>
    <w:p w14:paraId="1316A6D7" w14:textId="77777777" w:rsidR="00354E14" w:rsidRPr="00834FBA" w:rsidRDefault="00354E14" w:rsidP="00982B49">
      <w:pPr>
        <w:pStyle w:val="Heading3"/>
      </w:pPr>
      <w:r w:rsidRPr="00834FBA">
        <w:t>Structure</w:t>
      </w:r>
    </w:p>
    <w:p w14:paraId="3856D185" w14:textId="77777777" w:rsidR="00C8073C" w:rsidRPr="002E4973" w:rsidRDefault="00C8073C" w:rsidP="00504743">
      <w:pPr>
        <w:pStyle w:val="BodyText"/>
      </w:pPr>
      <w:r w:rsidRPr="002E4973">
        <w:t xml:space="preserve">The SEs are developed using the </w:t>
      </w:r>
      <w:r w:rsidRPr="001F65BE">
        <w:rPr>
          <w:rStyle w:val="Strong"/>
        </w:rPr>
        <w:t>Australian Curriculum achievement standard</w:t>
      </w:r>
      <w:r w:rsidRPr="002E4973">
        <w:t xml:space="preserve">. The achievement standard for Science describes the learning expected of students at each year level. Teachers use the achievement standard during and at the end of a period of teaching to make on-balance judgments about the quality of learning students demonstrate. </w:t>
      </w:r>
    </w:p>
    <w:p w14:paraId="75B09E99" w14:textId="77777777" w:rsidR="00C8073C" w:rsidRPr="00F2628C" w:rsidRDefault="00C8073C" w:rsidP="00C8073C">
      <w:pPr>
        <w:pStyle w:val="BodyText"/>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application of skills. The SEs are presented </w:t>
      </w:r>
      <w:r w:rsidRPr="002E4973">
        <w:t>in a matrix. The</w:t>
      </w:r>
      <w:r w:rsidRPr="00F2628C">
        <w:t xml:space="preserve"> </w:t>
      </w:r>
      <w:r w:rsidRPr="005A24B4">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bl>
      <w:tblPr>
        <w:tblStyle w:val="QCAAtablestyle1"/>
        <w:tblW w:w="0" w:type="auto"/>
        <w:tblLook w:val="04A0" w:firstRow="1" w:lastRow="0" w:firstColumn="1" w:lastColumn="0" w:noHBand="0" w:noVBand="1"/>
      </w:tblPr>
      <w:tblGrid>
        <w:gridCol w:w="14107"/>
      </w:tblGrid>
      <w:tr w:rsidR="00FD391D" w14:paraId="435D18D9" w14:textId="77777777" w:rsidTr="00BD269A">
        <w:trPr>
          <w:cnfStyle w:val="100000000000" w:firstRow="1" w:lastRow="0" w:firstColumn="0" w:lastColumn="0" w:oddVBand="0" w:evenVBand="0" w:oddHBand="0" w:evenHBand="0" w:firstRowFirstColumn="0" w:firstRowLastColumn="0" w:lastRowFirstColumn="0" w:lastRowLastColumn="0"/>
        </w:trPr>
        <w:tc>
          <w:tcPr>
            <w:tcW w:w="14107" w:type="dxa"/>
          </w:tcPr>
          <w:p w14:paraId="34EEAC84" w14:textId="77777777" w:rsidR="00FD391D" w:rsidRDefault="00FD391D" w:rsidP="00BD269A">
            <w:pPr>
              <w:pStyle w:val="TableHeading"/>
            </w:pPr>
            <w:r>
              <w:t>Year 7 Australian Curriculum: Science achievement standard</w:t>
            </w:r>
          </w:p>
        </w:tc>
      </w:tr>
      <w:tr w:rsidR="00FD391D" w14:paraId="07BEC814" w14:textId="77777777" w:rsidTr="00BD269A">
        <w:tc>
          <w:tcPr>
            <w:tcW w:w="14107" w:type="dxa"/>
          </w:tcPr>
          <w:p w14:paraId="22C2A037" w14:textId="77777777" w:rsidR="00C8073C" w:rsidRDefault="00C8073C" w:rsidP="00C8073C">
            <w:pPr>
              <w:pStyle w:val="BodyText"/>
              <w:spacing w:line="264" w:lineRule="auto"/>
            </w:pPr>
            <w:r>
              <w:t>By the end of Year 7, students describe techniques to separate pure substances from mixtures. They represent and predict the effects of unbalanced forces, including Earth’s gravity, on motion. They explain how the relative positions of Earth, the sun and moon affect phenomena on Earth. They analyse how the sustainable use of resources depends on the way they are formed and cycle through Earth systems. They predict the effect of human and environmental changes on interactions between organisms and classify and organise diverse organisms based on observable differences. Students describe situations where scientific knowledge from different science disciplines and diverse cultures has been used to solve a real-world problem. They explain possible implications of the solution for different groups in society.</w:t>
            </w:r>
          </w:p>
          <w:p w14:paraId="1EE9BB2F" w14:textId="684FE899" w:rsidR="00FD391D" w:rsidRDefault="00C8073C" w:rsidP="004A3C2F">
            <w:pPr>
              <w:pStyle w:val="BodyText"/>
              <w:spacing w:after="20" w:line="264" w:lineRule="auto"/>
            </w:pPr>
            <w:r>
              <w:t>Students identify questions that can be investigated scientifically. They plan fair experimental methods, identifying variables to be changed and measured. They select equipment that improves fairness and accuracy and describe how they considered safety. Students draw on evidence to support their conclusions. They summarise data from different sources, describe trends and refer to the quality of their data when suggesting improvements to their methods. They communicate their ideas, methods and findings using scientific language and appropriate representations.</w:t>
            </w:r>
          </w:p>
        </w:tc>
      </w:tr>
      <w:tr w:rsidR="00FD391D" w14:paraId="6B3D56E0" w14:textId="77777777" w:rsidTr="00BD269A">
        <w:tc>
          <w:tcPr>
            <w:tcW w:w="14107" w:type="dxa"/>
          </w:tcPr>
          <w:p w14:paraId="3D0E5E1D" w14:textId="0988A6E0" w:rsidR="00FD391D" w:rsidRPr="00E5541C" w:rsidRDefault="008B541D" w:rsidP="00C8073C">
            <w:pPr>
              <w:pStyle w:val="Source"/>
              <w:tabs>
                <w:tab w:val="left" w:pos="738"/>
              </w:tabs>
              <w:ind w:left="738" w:hanging="709"/>
              <w:rPr>
                <w:color w:val="808080" w:themeColor="background1" w:themeShade="80"/>
              </w:rPr>
            </w:pPr>
            <w:r>
              <w:rPr>
                <w:color w:val="808080" w:themeColor="background1" w:themeShade="80"/>
                <w:spacing w:val="-2"/>
              </w:rPr>
              <w:t>Source:</w:t>
            </w:r>
            <w:r>
              <w:rPr>
                <w:color w:val="808080" w:themeColor="background1" w:themeShade="80"/>
                <w:spacing w:val="-2"/>
              </w:rPr>
              <w:tab/>
            </w:r>
            <w:r w:rsidR="00FD391D" w:rsidRPr="00E5541C">
              <w:rPr>
                <w:color w:val="808080" w:themeColor="background1" w:themeShade="80"/>
                <w:spacing w:val="-2"/>
              </w:rPr>
              <w:t xml:space="preserve">Australian Curriculum, Assessment and Reporting Authority (ACARA), </w:t>
            </w:r>
            <w:r w:rsidR="00FD391D" w:rsidRPr="00E5541C">
              <w:rPr>
                <w:i/>
                <w:color w:val="808080" w:themeColor="background1" w:themeShade="80"/>
                <w:spacing w:val="-2"/>
              </w:rPr>
              <w:t>Australian Curri</w:t>
            </w:r>
            <w:r w:rsidR="00FD391D" w:rsidRPr="0038223B">
              <w:rPr>
                <w:i/>
                <w:color w:val="808080" w:themeColor="background1" w:themeShade="80"/>
                <w:spacing w:val="-2"/>
              </w:rPr>
              <w:t xml:space="preserve">culum </w:t>
            </w:r>
            <w:r w:rsidR="00BF0A8A">
              <w:rPr>
                <w:i/>
                <w:color w:val="808080" w:themeColor="background1" w:themeShade="80"/>
                <w:spacing w:val="-2"/>
              </w:rPr>
              <w:t xml:space="preserve">Version 8 </w:t>
            </w:r>
            <w:r w:rsidR="00FD391D" w:rsidRPr="0038223B">
              <w:rPr>
                <w:i/>
                <w:color w:val="808080" w:themeColor="background1" w:themeShade="80"/>
                <w:spacing w:val="-2"/>
              </w:rPr>
              <w:t>Science for Foundation–10</w:t>
            </w:r>
            <w:r w:rsidR="00FD391D" w:rsidRPr="0038223B">
              <w:rPr>
                <w:color w:val="808080" w:themeColor="background1" w:themeShade="80"/>
                <w:spacing w:val="-2"/>
              </w:rPr>
              <w:t xml:space="preserve">, </w:t>
            </w:r>
            <w:hyperlink r:id="rId16" w:history="1">
              <w:r w:rsidR="00FD391D">
                <w:rPr>
                  <w:rStyle w:val="Hyperlink"/>
                </w:rPr>
                <w:t>www.australiancurriculum.edu.au/Science/Curriculum/F-10</w:t>
              </w:r>
            </w:hyperlink>
          </w:p>
        </w:tc>
      </w:tr>
    </w:tbl>
    <w:p w14:paraId="7C0AB63F" w14:textId="0A1CBCBA" w:rsidR="00FD391D" w:rsidRDefault="00FD391D" w:rsidP="00FD391D">
      <w:pPr>
        <w:pStyle w:val="Heading2"/>
        <w:tabs>
          <w:tab w:val="right" w:pos="13948"/>
        </w:tabs>
      </w:pPr>
      <w:r>
        <w:lastRenderedPageBreak/>
        <w:t>Year 7 Science standard elaborations</w:t>
      </w:r>
    </w:p>
    <w:tbl>
      <w:tblPr>
        <w:tblStyle w:val="QCAAtablestyle2"/>
        <w:tblW w:w="14122" w:type="dxa"/>
        <w:tblLayout w:type="fixed"/>
        <w:tblLook w:val="04A0" w:firstRow="1" w:lastRow="0" w:firstColumn="1" w:lastColumn="0" w:noHBand="0" w:noVBand="1"/>
      </w:tblPr>
      <w:tblGrid>
        <w:gridCol w:w="442"/>
        <w:gridCol w:w="588"/>
        <w:gridCol w:w="2646"/>
        <w:gridCol w:w="2646"/>
        <w:gridCol w:w="2563"/>
        <w:gridCol w:w="83"/>
        <w:gridCol w:w="2535"/>
        <w:gridCol w:w="19"/>
        <w:gridCol w:w="2600"/>
      </w:tblGrid>
      <w:tr w:rsidR="00F73142" w14:paraId="5A614C8C" w14:textId="77777777" w:rsidTr="003927A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 w:type="dxa"/>
            <w:gridSpan w:val="2"/>
            <w:tcBorders>
              <w:bottom w:val="nil"/>
            </w:tcBorders>
            <w:vAlign w:val="center"/>
          </w:tcPr>
          <w:p w14:paraId="41FE7BC2" w14:textId="77777777" w:rsidR="00F73142" w:rsidRDefault="00F73142" w:rsidP="004A3C2F">
            <w:pPr>
              <w:pStyle w:val="TableHeading"/>
              <w:jc w:val="center"/>
            </w:pPr>
          </w:p>
        </w:tc>
        <w:tc>
          <w:tcPr>
            <w:tcW w:w="2646" w:type="dxa"/>
            <w:vAlign w:val="center"/>
          </w:tcPr>
          <w:p w14:paraId="5ADE9878" w14:textId="77777777" w:rsidR="00F73142" w:rsidRDefault="00F73142" w:rsidP="004A3C2F">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46" w:type="dxa"/>
            <w:vAlign w:val="center"/>
          </w:tcPr>
          <w:p w14:paraId="288C0904" w14:textId="77777777" w:rsidR="00F73142" w:rsidRDefault="00F73142" w:rsidP="004A3C2F">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63" w:type="dxa"/>
            <w:vAlign w:val="center"/>
          </w:tcPr>
          <w:p w14:paraId="1F4294A1" w14:textId="77777777" w:rsidR="00F73142" w:rsidRDefault="00F73142" w:rsidP="004A3C2F">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18" w:type="dxa"/>
            <w:gridSpan w:val="2"/>
            <w:vAlign w:val="center"/>
          </w:tcPr>
          <w:p w14:paraId="584CA47A" w14:textId="77777777" w:rsidR="00F73142" w:rsidRDefault="00F73142" w:rsidP="004A3C2F">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19" w:type="dxa"/>
            <w:gridSpan w:val="2"/>
            <w:vAlign w:val="center"/>
          </w:tcPr>
          <w:p w14:paraId="0F4EBACF" w14:textId="77777777" w:rsidR="00F73142" w:rsidRDefault="00F73142" w:rsidP="004A3C2F">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F73142" w14:paraId="1775AE0D" w14:textId="77777777" w:rsidTr="003927A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 w:type="dxa"/>
            <w:gridSpan w:val="2"/>
            <w:tcBorders>
              <w:bottom w:val="single" w:sz="4" w:space="0" w:color="A6A8AB"/>
            </w:tcBorders>
            <w:shd w:val="clear" w:color="auto" w:fill="auto"/>
          </w:tcPr>
          <w:p w14:paraId="61C27D49" w14:textId="77777777" w:rsidR="00F73142" w:rsidRDefault="00F73142" w:rsidP="003927A5">
            <w:pPr>
              <w:pStyle w:val="Tablesubhead"/>
              <w:spacing w:before="20" w:after="20"/>
            </w:pPr>
          </w:p>
        </w:tc>
        <w:tc>
          <w:tcPr>
            <w:tcW w:w="13092" w:type="dxa"/>
            <w:gridSpan w:val="7"/>
            <w:tcBorders>
              <w:bottom w:val="single" w:sz="4" w:space="0" w:color="A6A8AB"/>
            </w:tcBorders>
            <w:shd w:val="clear" w:color="auto" w:fill="E6E7E8" w:themeFill="background2"/>
            <w:vAlign w:val="center"/>
          </w:tcPr>
          <w:p w14:paraId="7D4D3EF8" w14:textId="77777777" w:rsidR="00F73142" w:rsidRDefault="00F73142" w:rsidP="003927A5">
            <w:pPr>
              <w:pStyle w:val="Tablesubhead"/>
              <w:spacing w:before="20" w:after="20"/>
              <w:cnfStyle w:val="100000000000" w:firstRow="1" w:lastRow="0" w:firstColumn="0" w:lastColumn="0" w:oddVBand="0" w:evenVBand="0" w:oddHBand="0" w:evenHBand="0" w:firstRowFirstColumn="0" w:firstRowLastColumn="0" w:lastRowFirstColumn="0" w:lastRowLastColumn="0"/>
            </w:pPr>
            <w:r w:rsidRPr="008403F3">
              <w:rPr>
                <w:color w:val="auto"/>
              </w:rPr>
              <w:t xml:space="preserve">The folio of </w:t>
            </w:r>
            <w:r>
              <w:rPr>
                <w:color w:val="auto"/>
              </w:rPr>
              <w:t>student</w:t>
            </w:r>
            <w:r w:rsidRPr="008403F3">
              <w:rPr>
                <w:color w:val="auto"/>
              </w:rPr>
              <w:t xml:space="preserve"> work has the following characteristics:</w:t>
            </w:r>
          </w:p>
        </w:tc>
      </w:tr>
      <w:tr w:rsidR="004A3C2F" w14:paraId="20217953" w14:textId="77777777" w:rsidTr="003927A5">
        <w:trPr>
          <w:cantSplit/>
          <w:trHeight w:val="1057"/>
        </w:trPr>
        <w:tc>
          <w:tcPr>
            <w:cnfStyle w:val="001000000000" w:firstRow="0" w:lastRow="0" w:firstColumn="1" w:lastColumn="0" w:oddVBand="0" w:evenVBand="0" w:oddHBand="0" w:evenHBand="0" w:firstRowFirstColumn="0" w:firstRowLastColumn="0" w:lastRowFirstColumn="0" w:lastRowLastColumn="0"/>
            <w:tcW w:w="442" w:type="dxa"/>
            <w:vMerge w:val="restart"/>
            <w:tcBorders>
              <w:top w:val="single" w:sz="4" w:space="0" w:color="A6A8AB"/>
            </w:tcBorders>
            <w:textDirection w:val="btLr"/>
            <w:vAlign w:val="center"/>
          </w:tcPr>
          <w:p w14:paraId="3CDA8BB2" w14:textId="12CD37B8" w:rsidR="004A3C2F" w:rsidRDefault="004A3C2F" w:rsidP="007C2970">
            <w:pPr>
              <w:pStyle w:val="Tableheadingcolumns"/>
            </w:pPr>
            <w:r>
              <w:t>Science understanding</w:t>
            </w:r>
          </w:p>
        </w:tc>
        <w:tc>
          <w:tcPr>
            <w:tcW w:w="588" w:type="dxa"/>
            <w:tcBorders>
              <w:top w:val="single" w:sz="4" w:space="0" w:color="A6A8AB"/>
            </w:tcBorders>
            <w:shd w:val="clear" w:color="auto" w:fill="E6E7E8"/>
            <w:textDirection w:val="btLr"/>
            <w:vAlign w:val="center"/>
          </w:tcPr>
          <w:p w14:paraId="272E10E5" w14:textId="77777777" w:rsidR="004A3C2F" w:rsidRPr="00326FA5" w:rsidRDefault="004A3C2F" w:rsidP="007C2970">
            <w:pPr>
              <w:pStyle w:val="Tableheadingcolumns"/>
              <w:cnfStyle w:val="000000000000" w:firstRow="0" w:lastRow="0" w:firstColumn="0" w:lastColumn="0" w:oddVBand="0" w:evenVBand="0" w:oddHBand="0" w:evenHBand="0" w:firstRowFirstColumn="0" w:firstRowLastColumn="0" w:lastRowFirstColumn="0" w:lastRowLastColumn="0"/>
            </w:pPr>
            <w:r w:rsidRPr="00326FA5">
              <w:t>Chemical sciences</w:t>
            </w:r>
          </w:p>
        </w:tc>
        <w:tc>
          <w:tcPr>
            <w:tcW w:w="2646" w:type="dxa"/>
            <w:tcBorders>
              <w:top w:val="single" w:sz="4" w:space="0" w:color="A6A8AB"/>
            </w:tcBorders>
          </w:tcPr>
          <w:p w14:paraId="2D4AE3E1" w14:textId="3B57E2AF" w:rsidR="004A3C2F" w:rsidRPr="00C8073C" w:rsidRDefault="004A3C2F" w:rsidP="007C2970">
            <w:pPr>
              <w:pStyle w:val="Tabletextsinglecell"/>
              <w:cnfStyle w:val="000000000000" w:firstRow="0" w:lastRow="0" w:firstColumn="0" w:lastColumn="0" w:oddVBand="0" w:evenVBand="0" w:oddHBand="0" w:evenHBand="0" w:firstRowFirstColumn="0" w:firstRowLastColumn="0" w:lastRowFirstColumn="0" w:lastRowLastColumn="0"/>
            </w:pPr>
            <w:r w:rsidRPr="00682E15">
              <w:rPr>
                <w:rStyle w:val="shadingdifferences"/>
              </w:rPr>
              <w:t>thorough</w:t>
            </w:r>
            <w:r w:rsidRPr="00C8073C">
              <w:t xml:space="preserve"> description of techniques to separate pure substances from mixtures </w:t>
            </w:r>
          </w:p>
        </w:tc>
        <w:tc>
          <w:tcPr>
            <w:tcW w:w="2646" w:type="dxa"/>
            <w:tcBorders>
              <w:top w:val="single" w:sz="4" w:space="0" w:color="A6A8AB"/>
            </w:tcBorders>
          </w:tcPr>
          <w:p w14:paraId="2D14FB8B" w14:textId="2EAB05E8" w:rsidR="004A3C2F" w:rsidRPr="00C8073C" w:rsidRDefault="004A3C2F" w:rsidP="007C2970">
            <w:pPr>
              <w:pStyle w:val="Tabletextsinglecell"/>
              <w:cnfStyle w:val="000000000000" w:firstRow="0" w:lastRow="0" w:firstColumn="0" w:lastColumn="0" w:oddVBand="0" w:evenVBand="0" w:oddHBand="0" w:evenHBand="0" w:firstRowFirstColumn="0" w:firstRowLastColumn="0" w:lastRowFirstColumn="0" w:lastRowLastColumn="0"/>
            </w:pPr>
            <w:r w:rsidRPr="00682E15">
              <w:rPr>
                <w:rStyle w:val="shadingdifferences"/>
              </w:rPr>
              <w:t>informed</w:t>
            </w:r>
            <w:r w:rsidRPr="00C8073C">
              <w:t xml:space="preserve"> description of techniques to separate pure substances from mixtures </w:t>
            </w:r>
          </w:p>
        </w:tc>
        <w:tc>
          <w:tcPr>
            <w:tcW w:w="2563" w:type="dxa"/>
            <w:tcBorders>
              <w:top w:val="single" w:sz="4" w:space="0" w:color="A6A8AB"/>
            </w:tcBorders>
          </w:tcPr>
          <w:p w14:paraId="1902BDF1" w14:textId="77777777" w:rsidR="004A3C2F" w:rsidRPr="00C8073C" w:rsidRDefault="004A3C2F" w:rsidP="007C2970">
            <w:pPr>
              <w:pStyle w:val="Tabletextsinglecell"/>
              <w:cnfStyle w:val="000000000000" w:firstRow="0" w:lastRow="0" w:firstColumn="0" w:lastColumn="0" w:oddVBand="0" w:evenVBand="0" w:oddHBand="0" w:evenHBand="0" w:firstRowFirstColumn="0" w:firstRowLastColumn="0" w:lastRowFirstColumn="0" w:lastRowLastColumn="0"/>
            </w:pPr>
            <w:r w:rsidRPr="00C8073C">
              <w:t>description of techniques to separate pure substances from mixtures</w:t>
            </w:r>
          </w:p>
        </w:tc>
        <w:tc>
          <w:tcPr>
            <w:tcW w:w="2618" w:type="dxa"/>
            <w:gridSpan w:val="2"/>
            <w:tcBorders>
              <w:top w:val="single" w:sz="4" w:space="0" w:color="A6A8AB"/>
            </w:tcBorders>
          </w:tcPr>
          <w:p w14:paraId="193D941B" w14:textId="4BF73D37" w:rsidR="004A3C2F" w:rsidRPr="00C8073C" w:rsidRDefault="004A3C2F" w:rsidP="007C2970">
            <w:pPr>
              <w:pStyle w:val="Tabletextsinglecell"/>
              <w:cnfStyle w:val="000000000000" w:firstRow="0" w:lastRow="0" w:firstColumn="0" w:lastColumn="0" w:oddVBand="0" w:evenVBand="0" w:oddHBand="0" w:evenHBand="0" w:firstRowFirstColumn="0" w:firstRowLastColumn="0" w:lastRowFirstColumn="0" w:lastRowLastColumn="0"/>
            </w:pPr>
            <w:r w:rsidRPr="00682E15">
              <w:rPr>
                <w:rStyle w:val="shadingdifferences"/>
              </w:rPr>
              <w:t>identification</w:t>
            </w:r>
            <w:r w:rsidRPr="00C8073C">
              <w:t xml:space="preserve"> of techniques to separate pure substances from mixtures</w:t>
            </w:r>
          </w:p>
        </w:tc>
        <w:tc>
          <w:tcPr>
            <w:tcW w:w="2619" w:type="dxa"/>
            <w:gridSpan w:val="2"/>
            <w:tcBorders>
              <w:top w:val="single" w:sz="4" w:space="0" w:color="A6A8AB"/>
            </w:tcBorders>
          </w:tcPr>
          <w:p w14:paraId="6A678335" w14:textId="7BFD28C9" w:rsidR="004A3C2F" w:rsidRPr="00C8073C" w:rsidRDefault="004A3C2F" w:rsidP="007C2970">
            <w:pPr>
              <w:pStyle w:val="Tabletextsinglecell"/>
              <w:cnfStyle w:val="000000000000" w:firstRow="0" w:lastRow="0" w:firstColumn="0" w:lastColumn="0" w:oddVBand="0" w:evenVBand="0" w:oddHBand="0" w:evenHBand="0" w:firstRowFirstColumn="0" w:firstRowLastColumn="0" w:lastRowFirstColumn="0" w:lastRowLastColumn="0"/>
            </w:pPr>
            <w:r w:rsidRPr="00682E15">
              <w:rPr>
                <w:rStyle w:val="shadingdifferences"/>
              </w:rPr>
              <w:t>statements about</w:t>
            </w:r>
            <w:r w:rsidRPr="00C8073C">
              <w:t xml:space="preserve"> the separation of mixtures</w:t>
            </w:r>
          </w:p>
        </w:tc>
      </w:tr>
      <w:tr w:rsidR="004A3C2F" w14:paraId="3DDB15C6" w14:textId="77777777" w:rsidTr="003927A5">
        <w:trPr>
          <w:cantSplit/>
          <w:trHeight w:val="1156"/>
        </w:trPr>
        <w:tc>
          <w:tcPr>
            <w:cnfStyle w:val="001000000000" w:firstRow="0" w:lastRow="0" w:firstColumn="1" w:lastColumn="0" w:oddVBand="0" w:evenVBand="0" w:oddHBand="0" w:evenHBand="0" w:firstRowFirstColumn="0" w:firstRowLastColumn="0" w:lastRowFirstColumn="0" w:lastRowLastColumn="0"/>
            <w:tcW w:w="442" w:type="dxa"/>
            <w:vMerge/>
            <w:textDirection w:val="btLr"/>
            <w:vAlign w:val="center"/>
          </w:tcPr>
          <w:p w14:paraId="66A283D2" w14:textId="77777777" w:rsidR="004A3C2F" w:rsidRDefault="004A3C2F" w:rsidP="007C2970">
            <w:pPr>
              <w:pStyle w:val="Tableheadingcolumns"/>
            </w:pPr>
          </w:p>
        </w:tc>
        <w:tc>
          <w:tcPr>
            <w:tcW w:w="588" w:type="dxa"/>
            <w:tcBorders>
              <w:top w:val="single" w:sz="4" w:space="0" w:color="A6A8AB"/>
            </w:tcBorders>
            <w:shd w:val="clear" w:color="auto" w:fill="E6E7E8"/>
            <w:textDirection w:val="btLr"/>
            <w:vAlign w:val="center"/>
          </w:tcPr>
          <w:p w14:paraId="03A804EE" w14:textId="77777777" w:rsidR="004A3C2F" w:rsidRPr="00326FA5" w:rsidRDefault="004A3C2F" w:rsidP="007C2970">
            <w:pPr>
              <w:pStyle w:val="Tableheadingcolumns"/>
              <w:cnfStyle w:val="000000000000" w:firstRow="0" w:lastRow="0" w:firstColumn="0" w:lastColumn="0" w:oddVBand="0" w:evenVBand="0" w:oddHBand="0" w:evenHBand="0" w:firstRowFirstColumn="0" w:firstRowLastColumn="0" w:lastRowFirstColumn="0" w:lastRowLastColumn="0"/>
            </w:pPr>
            <w:r w:rsidRPr="00326FA5">
              <w:t>Physical sciences</w:t>
            </w:r>
          </w:p>
        </w:tc>
        <w:tc>
          <w:tcPr>
            <w:tcW w:w="2646" w:type="dxa"/>
            <w:tcBorders>
              <w:top w:val="single" w:sz="4" w:space="0" w:color="A6A8AB"/>
            </w:tcBorders>
          </w:tcPr>
          <w:p w14:paraId="5FD1D8AE" w14:textId="5A33DB3A" w:rsidR="004A3C2F" w:rsidRPr="009D494E" w:rsidRDefault="004A3C2F" w:rsidP="007C2970">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accurate</w:t>
            </w:r>
            <w:r w:rsidRPr="00C8073C">
              <w:t xml:space="preserve"> </w:t>
            </w:r>
            <w:r w:rsidRPr="00016F83">
              <w:t xml:space="preserve">representation </w:t>
            </w:r>
            <w:r w:rsidRPr="00BD47F5">
              <w:t xml:space="preserve">and </w:t>
            </w:r>
            <w:r>
              <w:rPr>
                <w:rStyle w:val="shadingdifferences"/>
              </w:rPr>
              <w:t>justified</w:t>
            </w:r>
            <w:r>
              <w:t xml:space="preserve"> </w:t>
            </w:r>
            <w:r w:rsidRPr="00016F83">
              <w:t>prediction of</w:t>
            </w:r>
            <w:r w:rsidRPr="00BD47F5">
              <w:t xml:space="preserve"> the effects of unbalanced forces, including Earth’s gravity, on motion</w:t>
            </w:r>
          </w:p>
        </w:tc>
        <w:tc>
          <w:tcPr>
            <w:tcW w:w="2646" w:type="dxa"/>
            <w:tcBorders>
              <w:top w:val="single" w:sz="4" w:space="0" w:color="A6A8AB"/>
            </w:tcBorders>
          </w:tcPr>
          <w:p w14:paraId="10726A39" w14:textId="27BEF078" w:rsidR="004A3C2F" w:rsidRPr="00C8073C" w:rsidRDefault="004A3C2F" w:rsidP="007C2970">
            <w:pPr>
              <w:pStyle w:val="Tabletextsinglecell"/>
              <w:cnfStyle w:val="000000000000" w:firstRow="0" w:lastRow="0" w:firstColumn="0" w:lastColumn="0" w:oddVBand="0" w:evenVBand="0" w:oddHBand="0" w:evenHBand="0" w:firstRowFirstColumn="0" w:firstRowLastColumn="0" w:lastRowFirstColumn="0" w:lastRowLastColumn="0"/>
            </w:pPr>
            <w:r w:rsidRPr="00682E15">
              <w:rPr>
                <w:rStyle w:val="shadingdifferences"/>
              </w:rPr>
              <w:t>detailed</w:t>
            </w:r>
            <w:r w:rsidRPr="00C8073C">
              <w:t xml:space="preserve"> representation and </w:t>
            </w:r>
            <w:r w:rsidRPr="00682E15">
              <w:rPr>
                <w:rStyle w:val="shadingdifferences"/>
              </w:rPr>
              <w:t>plausible</w:t>
            </w:r>
            <w:r w:rsidRPr="00C8073C">
              <w:t xml:space="preserve"> prediction of the effects of unbalanced forces, including Earth’s gravity, on motion</w:t>
            </w:r>
          </w:p>
        </w:tc>
        <w:tc>
          <w:tcPr>
            <w:tcW w:w="2563" w:type="dxa"/>
            <w:tcBorders>
              <w:top w:val="single" w:sz="4" w:space="0" w:color="A6A8AB"/>
            </w:tcBorders>
          </w:tcPr>
          <w:p w14:paraId="1061CC79" w14:textId="77777777" w:rsidR="004A3C2F" w:rsidRPr="00C8073C" w:rsidRDefault="004A3C2F" w:rsidP="007C2970">
            <w:pPr>
              <w:pStyle w:val="Tabletextsinglecell"/>
              <w:cnfStyle w:val="000000000000" w:firstRow="0" w:lastRow="0" w:firstColumn="0" w:lastColumn="0" w:oddVBand="0" w:evenVBand="0" w:oddHBand="0" w:evenHBand="0" w:firstRowFirstColumn="0" w:firstRowLastColumn="0" w:lastRowFirstColumn="0" w:lastRowLastColumn="0"/>
            </w:pPr>
            <w:r w:rsidRPr="00C8073C">
              <w:t>representation and prediction of the effects of unbalanced forces, including Earth’s gravity, on motion</w:t>
            </w:r>
          </w:p>
        </w:tc>
        <w:tc>
          <w:tcPr>
            <w:tcW w:w="2618" w:type="dxa"/>
            <w:gridSpan w:val="2"/>
            <w:tcBorders>
              <w:top w:val="single" w:sz="4" w:space="0" w:color="A6A8AB"/>
            </w:tcBorders>
          </w:tcPr>
          <w:p w14:paraId="12EE078A" w14:textId="01C4E382" w:rsidR="004A3C2F" w:rsidRPr="003C3E32" w:rsidRDefault="004A3C2F" w:rsidP="007C2970">
            <w:pPr>
              <w:pStyle w:val="Tabletextsinglecell"/>
              <w:cnfStyle w:val="000000000000" w:firstRow="0" w:lastRow="0" w:firstColumn="0" w:lastColumn="0" w:oddVBand="0" w:evenVBand="0" w:oddHBand="0" w:evenHBand="0" w:firstRowFirstColumn="0" w:firstRowLastColumn="0" w:lastRowFirstColumn="0" w:lastRowLastColumn="0"/>
            </w:pPr>
            <w:r w:rsidRPr="00354E14">
              <w:rPr>
                <w:rStyle w:val="shadingdifferences"/>
                <w:rFonts w:cs="Tahoma"/>
                <w:szCs w:val="16"/>
              </w:rPr>
              <w:t>partial</w:t>
            </w:r>
            <w:r w:rsidRPr="00354E14">
              <w:rPr>
                <w:sz w:val="18"/>
                <w:szCs w:val="18"/>
              </w:rPr>
              <w:t xml:space="preserve"> representation and</w:t>
            </w:r>
            <w:r>
              <w:rPr>
                <w:rStyle w:val="shadingdifferences"/>
              </w:rPr>
              <w:t xml:space="preserve"> </w:t>
            </w:r>
            <w:r w:rsidRPr="00C872C3">
              <w:rPr>
                <w:rStyle w:val="shadingdifferences"/>
              </w:rPr>
              <w:t>description</w:t>
            </w:r>
            <w:r>
              <w:t xml:space="preserve"> of</w:t>
            </w:r>
            <w:r w:rsidRPr="00BD47F5">
              <w:t xml:space="preserve"> the effects of unbalanced forces, including Earth’s gravity, on motion</w:t>
            </w:r>
          </w:p>
        </w:tc>
        <w:tc>
          <w:tcPr>
            <w:tcW w:w="2619" w:type="dxa"/>
            <w:gridSpan w:val="2"/>
            <w:tcBorders>
              <w:top w:val="single" w:sz="4" w:space="0" w:color="A6A8AB"/>
            </w:tcBorders>
          </w:tcPr>
          <w:p w14:paraId="50A3FAD8" w14:textId="1E52F1D0" w:rsidR="004A3C2F" w:rsidRPr="003C3E32" w:rsidRDefault="004A3C2F" w:rsidP="007C2970">
            <w:pPr>
              <w:pStyle w:val="Tabletextsinglecell"/>
              <w:cnfStyle w:val="000000000000" w:firstRow="0" w:lastRow="0" w:firstColumn="0" w:lastColumn="0" w:oddVBand="0" w:evenVBand="0" w:oddHBand="0" w:evenHBand="0" w:firstRowFirstColumn="0" w:firstRowLastColumn="0" w:lastRowFirstColumn="0" w:lastRowLastColumn="0"/>
            </w:pPr>
            <w:r w:rsidRPr="00682E15">
              <w:rPr>
                <w:rStyle w:val="shadingdifferences"/>
              </w:rPr>
              <w:t>statements about</w:t>
            </w:r>
            <w:r>
              <w:rPr>
                <w:sz w:val="18"/>
                <w:szCs w:val="18"/>
              </w:rPr>
              <w:t xml:space="preserve"> the effects of </w:t>
            </w:r>
            <w:r>
              <w:t xml:space="preserve">forces </w:t>
            </w:r>
            <w:r w:rsidRPr="00BD47F5">
              <w:t>on motion</w:t>
            </w:r>
          </w:p>
        </w:tc>
      </w:tr>
      <w:tr w:rsidR="004A3C2F" w14:paraId="39B811F1" w14:textId="77777777" w:rsidTr="003927A5">
        <w:trPr>
          <w:cantSplit/>
          <w:trHeight w:val="1059"/>
        </w:trPr>
        <w:tc>
          <w:tcPr>
            <w:cnfStyle w:val="001000000000" w:firstRow="0" w:lastRow="0" w:firstColumn="1" w:lastColumn="0" w:oddVBand="0" w:evenVBand="0" w:oddHBand="0" w:evenHBand="0" w:firstRowFirstColumn="0" w:firstRowLastColumn="0" w:lastRowFirstColumn="0" w:lastRowLastColumn="0"/>
            <w:tcW w:w="442" w:type="dxa"/>
            <w:vMerge/>
            <w:textDirection w:val="btLr"/>
            <w:vAlign w:val="center"/>
          </w:tcPr>
          <w:p w14:paraId="4172412C" w14:textId="77777777" w:rsidR="004A3C2F" w:rsidRDefault="004A3C2F" w:rsidP="007C2970">
            <w:pPr>
              <w:pStyle w:val="Tableheadingcolumns"/>
            </w:pPr>
          </w:p>
        </w:tc>
        <w:tc>
          <w:tcPr>
            <w:tcW w:w="588" w:type="dxa"/>
            <w:tcBorders>
              <w:top w:val="single" w:sz="4" w:space="0" w:color="A6A8AB"/>
            </w:tcBorders>
            <w:shd w:val="clear" w:color="auto" w:fill="E6E7E8"/>
            <w:textDirection w:val="btLr"/>
            <w:vAlign w:val="center"/>
          </w:tcPr>
          <w:p w14:paraId="573B162A" w14:textId="31EC6C5E" w:rsidR="004A3C2F" w:rsidRPr="00326FA5" w:rsidRDefault="004A3C2F" w:rsidP="007C2970">
            <w:pPr>
              <w:pStyle w:val="Tableheadingcolumns"/>
              <w:cnfStyle w:val="000000000000" w:firstRow="0" w:lastRow="0" w:firstColumn="0" w:lastColumn="0" w:oddVBand="0" w:evenVBand="0" w:oddHBand="0" w:evenHBand="0" w:firstRowFirstColumn="0" w:firstRowLastColumn="0" w:lastRowFirstColumn="0" w:lastRowLastColumn="0"/>
            </w:pPr>
            <w:r>
              <w:t>Earth and</w:t>
            </w:r>
            <w:r w:rsidRPr="00326FA5">
              <w:t xml:space="preserve"> space </w:t>
            </w:r>
            <w:r>
              <w:br/>
            </w:r>
            <w:r w:rsidRPr="00326FA5">
              <w:t>sciences</w:t>
            </w:r>
          </w:p>
        </w:tc>
        <w:tc>
          <w:tcPr>
            <w:tcW w:w="2646" w:type="dxa"/>
            <w:tcBorders>
              <w:top w:val="single" w:sz="4" w:space="0" w:color="A6A8AB"/>
            </w:tcBorders>
          </w:tcPr>
          <w:p w14:paraId="10CE39A7" w14:textId="77777777" w:rsidR="004A3C2F"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justified</w:t>
            </w:r>
            <w:r>
              <w:t xml:space="preserve"> </w:t>
            </w:r>
            <w:r w:rsidRPr="003163C2">
              <w:t xml:space="preserve">explanation </w:t>
            </w:r>
            <w:r w:rsidRPr="00C8073C">
              <w:t>of</w:t>
            </w:r>
            <w:r w:rsidRPr="00BD47F5">
              <w:t xml:space="preserve"> </w:t>
            </w:r>
            <w:r w:rsidRPr="00C8073C">
              <w:t>how</w:t>
            </w:r>
            <w:r w:rsidRPr="00BD47F5">
              <w:t xml:space="preserve"> the relative positions of Earth, the sun and</w:t>
            </w:r>
            <w:r>
              <w:t xml:space="preserve"> moon affect phenomena on Earth</w:t>
            </w:r>
          </w:p>
          <w:p w14:paraId="528680D3" w14:textId="15B8D2C4" w:rsidR="004A3C2F" w:rsidRPr="00ED04FD"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critical</w:t>
            </w:r>
            <w:r w:rsidRPr="007E01A8">
              <w:t xml:space="preserve"> </w:t>
            </w:r>
            <w:r w:rsidRPr="003163C2">
              <w:t>analysis of</w:t>
            </w:r>
            <w:r w:rsidRPr="004B5270">
              <w:t xml:space="preserve"> how</w:t>
            </w:r>
            <w:r w:rsidRPr="00C8073C">
              <w:t xml:space="preserve"> </w:t>
            </w:r>
            <w:r w:rsidRPr="00ED04FD">
              <w:t>the sustainable use of resources depends on the way they are formed and cycle through Earth systems</w:t>
            </w:r>
          </w:p>
        </w:tc>
        <w:tc>
          <w:tcPr>
            <w:tcW w:w="2646" w:type="dxa"/>
            <w:tcBorders>
              <w:top w:val="single" w:sz="4" w:space="0" w:color="A6A8AB"/>
            </w:tcBorders>
          </w:tcPr>
          <w:p w14:paraId="0D091199" w14:textId="77777777" w:rsidR="004A3C2F"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C8073C">
              <w:t xml:space="preserve"> </w:t>
            </w:r>
            <w:r w:rsidRPr="003163C2">
              <w:t>explanation of</w:t>
            </w:r>
            <w:r w:rsidRPr="00BD47F5">
              <w:t xml:space="preserve"> </w:t>
            </w:r>
            <w:r w:rsidRPr="00C8073C">
              <w:t>how</w:t>
            </w:r>
            <w:r w:rsidRPr="00BD47F5">
              <w:t xml:space="preserve"> the relative positions of Earth, the sun and</w:t>
            </w:r>
            <w:r>
              <w:t xml:space="preserve"> moon affect phenomena on Earth</w:t>
            </w:r>
          </w:p>
          <w:p w14:paraId="2FF4C01F" w14:textId="77777777" w:rsidR="004A3C2F" w:rsidRPr="00ED04FD"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C8073C">
              <w:t xml:space="preserve"> </w:t>
            </w:r>
            <w:r w:rsidRPr="003163C2">
              <w:t>analysis of</w:t>
            </w:r>
            <w:r w:rsidRPr="00C8073C">
              <w:t xml:space="preserve"> how</w:t>
            </w:r>
            <w:r w:rsidRPr="00ED04FD">
              <w:t xml:space="preserve"> the sustainable use of resources depends on the way they are formed and cycle through Earth systems</w:t>
            </w:r>
          </w:p>
        </w:tc>
        <w:tc>
          <w:tcPr>
            <w:tcW w:w="2563" w:type="dxa"/>
            <w:tcBorders>
              <w:top w:val="single" w:sz="4" w:space="0" w:color="A6A8AB"/>
            </w:tcBorders>
          </w:tcPr>
          <w:p w14:paraId="5B7B3F2D" w14:textId="77777777" w:rsidR="004A3C2F"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sidRPr="003163C2">
              <w:rPr>
                <w:rFonts w:cs="Tahoma"/>
                <w:szCs w:val="16"/>
              </w:rPr>
              <w:t>explanation</w:t>
            </w:r>
            <w:r w:rsidRPr="003163C2">
              <w:t xml:space="preserve"> of how</w:t>
            </w:r>
            <w:r w:rsidRPr="00BD47F5">
              <w:t xml:space="preserve"> the relative positions of Earth, the sun and</w:t>
            </w:r>
            <w:r>
              <w:t xml:space="preserve"> moon affect phenomena on Earth</w:t>
            </w:r>
          </w:p>
          <w:p w14:paraId="223379FD" w14:textId="77777777" w:rsidR="004A3C2F" w:rsidRPr="00D22E4D"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sidRPr="003163C2">
              <w:rPr>
                <w:rFonts w:cs="Tahoma"/>
                <w:szCs w:val="16"/>
              </w:rPr>
              <w:t>analysis</w:t>
            </w:r>
            <w:r w:rsidRPr="003163C2">
              <w:t xml:space="preserve"> of how</w:t>
            </w:r>
            <w:r w:rsidRPr="003163C2">
              <w:rPr>
                <w:rFonts w:cs="Tahoma"/>
                <w:szCs w:val="16"/>
              </w:rPr>
              <w:t xml:space="preserve"> the sustainable use</w:t>
            </w:r>
            <w:r w:rsidRPr="00BD47F5">
              <w:t xml:space="preserve"> of resources depends on the way they are formed </w:t>
            </w:r>
            <w:r>
              <w:t>and cycle through Earth systems</w:t>
            </w:r>
          </w:p>
        </w:tc>
        <w:tc>
          <w:tcPr>
            <w:tcW w:w="2618" w:type="dxa"/>
            <w:gridSpan w:val="2"/>
            <w:tcBorders>
              <w:top w:val="single" w:sz="4" w:space="0" w:color="A6A8AB"/>
            </w:tcBorders>
          </w:tcPr>
          <w:p w14:paraId="2BDBB42E" w14:textId="77777777" w:rsidR="004A3C2F"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Pr="00C8073C">
              <w:t xml:space="preserve"> of</w:t>
            </w:r>
            <w:r w:rsidRPr="00BD47F5">
              <w:t xml:space="preserve"> the relative positions of Earth, the sun and</w:t>
            </w:r>
            <w:r>
              <w:t xml:space="preserve"> moon</w:t>
            </w:r>
          </w:p>
          <w:p w14:paraId="269C1750" w14:textId="74D6B8B8" w:rsidR="004A3C2F" w:rsidRPr="00000084"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Pr="00C8073C">
              <w:t xml:space="preserve"> of how the </w:t>
            </w:r>
            <w:r w:rsidRPr="003163C2">
              <w:t>sustainable use</w:t>
            </w:r>
            <w:r w:rsidRPr="00BD47F5">
              <w:t xml:space="preserve"> of resources depends on the way they are formed </w:t>
            </w:r>
            <w:r>
              <w:t>and cycle through Earth systems</w:t>
            </w:r>
          </w:p>
        </w:tc>
        <w:tc>
          <w:tcPr>
            <w:tcW w:w="2619" w:type="dxa"/>
            <w:gridSpan w:val="2"/>
            <w:tcBorders>
              <w:top w:val="single" w:sz="4" w:space="0" w:color="A6A8AB"/>
            </w:tcBorders>
          </w:tcPr>
          <w:p w14:paraId="4D37204B" w14:textId="77777777" w:rsidR="004A3C2F"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sidRPr="00682E15">
              <w:rPr>
                <w:rStyle w:val="shadingdifferences"/>
              </w:rPr>
              <w:t>statements about</w:t>
            </w:r>
            <w:r w:rsidRPr="00000084">
              <w:t xml:space="preserve"> the</w:t>
            </w:r>
            <w:r w:rsidRPr="00BD47F5">
              <w:t xml:space="preserve"> positions of Earth, the sun and</w:t>
            </w:r>
            <w:r>
              <w:t xml:space="preserve"> moon</w:t>
            </w:r>
          </w:p>
          <w:p w14:paraId="56DEBAFB" w14:textId="0ABA180C" w:rsidR="004A3C2F" w:rsidRPr="00000084"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sidRPr="00682E15">
              <w:rPr>
                <w:rStyle w:val="shadingdifferences"/>
              </w:rPr>
              <w:t>statements about</w:t>
            </w:r>
            <w:r>
              <w:rPr>
                <w:rStyle w:val="shadingdifferences"/>
              </w:rPr>
              <w:t xml:space="preserve"> </w:t>
            </w:r>
            <w:r>
              <w:t>sustainable use of resources</w:t>
            </w:r>
          </w:p>
        </w:tc>
      </w:tr>
      <w:tr w:rsidR="004A3C2F" w14:paraId="6B100E6B" w14:textId="77777777" w:rsidTr="003927A5">
        <w:trPr>
          <w:cantSplit/>
          <w:trHeight w:val="594"/>
        </w:trPr>
        <w:tc>
          <w:tcPr>
            <w:cnfStyle w:val="001000000000" w:firstRow="0" w:lastRow="0" w:firstColumn="1" w:lastColumn="0" w:oddVBand="0" w:evenVBand="0" w:oddHBand="0" w:evenHBand="0" w:firstRowFirstColumn="0" w:firstRowLastColumn="0" w:lastRowFirstColumn="0" w:lastRowLastColumn="0"/>
            <w:tcW w:w="442" w:type="dxa"/>
            <w:vMerge/>
            <w:textDirection w:val="btLr"/>
            <w:vAlign w:val="center"/>
          </w:tcPr>
          <w:p w14:paraId="22324993" w14:textId="46E64E2B" w:rsidR="004A3C2F" w:rsidRDefault="004A3C2F" w:rsidP="007C2970">
            <w:pPr>
              <w:pStyle w:val="Tableheadingcolumns"/>
            </w:pPr>
          </w:p>
        </w:tc>
        <w:tc>
          <w:tcPr>
            <w:tcW w:w="588" w:type="dxa"/>
            <w:shd w:val="clear" w:color="auto" w:fill="E6E7E8"/>
            <w:textDirection w:val="btLr"/>
            <w:vAlign w:val="center"/>
          </w:tcPr>
          <w:p w14:paraId="7E3D60D8" w14:textId="5606332E" w:rsidR="004A3C2F" w:rsidRPr="00326FA5" w:rsidRDefault="004A3C2F" w:rsidP="007C2970">
            <w:pPr>
              <w:pStyle w:val="Tableheadingcolumns"/>
              <w:cnfStyle w:val="000000000000" w:firstRow="0" w:lastRow="0" w:firstColumn="0" w:lastColumn="0" w:oddVBand="0" w:evenVBand="0" w:oddHBand="0" w:evenHBand="0" w:firstRowFirstColumn="0" w:firstRowLastColumn="0" w:lastRowFirstColumn="0" w:lastRowLastColumn="0"/>
            </w:pPr>
            <w:r w:rsidRPr="00326FA5">
              <w:t xml:space="preserve">Biological </w:t>
            </w:r>
            <w:r>
              <w:br/>
            </w:r>
            <w:r w:rsidRPr="00326FA5">
              <w:t>sciences</w:t>
            </w:r>
          </w:p>
        </w:tc>
        <w:tc>
          <w:tcPr>
            <w:tcW w:w="2646" w:type="dxa"/>
            <w:tcBorders>
              <w:top w:val="single" w:sz="4" w:space="0" w:color="E6E7E8" w:themeColor="background2"/>
            </w:tcBorders>
          </w:tcPr>
          <w:p w14:paraId="13B93383" w14:textId="77777777" w:rsidR="004A3C2F"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justified</w:t>
            </w:r>
            <w:r>
              <w:t xml:space="preserve"> </w:t>
            </w:r>
            <w:r w:rsidRPr="00B74896">
              <w:t>prediction</w:t>
            </w:r>
            <w:r w:rsidRPr="00C8073C">
              <w:t xml:space="preserve"> </w:t>
            </w:r>
            <w:r w:rsidRPr="00550BD6">
              <w:rPr>
                <w:rStyle w:val="shadingdifferences"/>
              </w:rPr>
              <w:t xml:space="preserve">and </w:t>
            </w:r>
            <w:r>
              <w:rPr>
                <w:rStyle w:val="shadingdifferences"/>
              </w:rPr>
              <w:t>explanation</w:t>
            </w:r>
            <w:r w:rsidRPr="00C8073C">
              <w:t xml:space="preserve"> of the effect</w:t>
            </w:r>
            <w:r w:rsidRPr="00BD47F5">
              <w:t xml:space="preserve"> of human and environmental changes on int</w:t>
            </w:r>
            <w:r>
              <w:t>eractions between organisms</w:t>
            </w:r>
          </w:p>
          <w:p w14:paraId="42F9D193" w14:textId="4F2D1140" w:rsidR="004A3C2F" w:rsidRPr="00372470"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justified</w:t>
            </w:r>
            <w:r>
              <w:t xml:space="preserve"> </w:t>
            </w:r>
            <w:r w:rsidRPr="00B74896">
              <w:t>classification</w:t>
            </w:r>
            <w:r w:rsidRPr="00372470">
              <w:t xml:space="preserve"> and </w:t>
            </w:r>
            <w:r>
              <w:rPr>
                <w:rStyle w:val="shadingdifferences"/>
              </w:rPr>
              <w:t>justified</w:t>
            </w:r>
            <w:r w:rsidRPr="00372470">
              <w:t xml:space="preserve"> </w:t>
            </w:r>
            <w:r w:rsidRPr="00B74896">
              <w:t>organisation</w:t>
            </w:r>
            <w:r w:rsidRPr="00C8073C">
              <w:t xml:space="preserve"> of</w:t>
            </w:r>
            <w:r w:rsidRPr="00372470">
              <w:t xml:space="preserve"> diverse organisms based on </w:t>
            </w:r>
            <w:r w:rsidRPr="00BD269A">
              <w:t>observable differences</w:t>
            </w:r>
          </w:p>
        </w:tc>
        <w:tc>
          <w:tcPr>
            <w:tcW w:w="2646" w:type="dxa"/>
            <w:tcBorders>
              <w:top w:val="single" w:sz="4" w:space="0" w:color="E6E7E8" w:themeColor="background2"/>
            </w:tcBorders>
          </w:tcPr>
          <w:p w14:paraId="04E9DBF5" w14:textId="57B3213A" w:rsidR="004A3C2F"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sidRPr="00287C23">
              <w:rPr>
                <w:rStyle w:val="shadingdifferences"/>
              </w:rPr>
              <w:t>plausible</w:t>
            </w:r>
            <w:r w:rsidRPr="00C8073C">
              <w:t xml:space="preserve"> </w:t>
            </w:r>
            <w:r w:rsidRPr="00B74896">
              <w:t xml:space="preserve">prediction </w:t>
            </w:r>
            <w:r>
              <w:rPr>
                <w:rStyle w:val="shadingdifferences"/>
              </w:rPr>
              <w:t xml:space="preserve">and </w:t>
            </w:r>
            <w:r w:rsidRPr="00550BD6">
              <w:rPr>
                <w:rStyle w:val="shadingdifferences"/>
              </w:rPr>
              <w:t>description</w:t>
            </w:r>
            <w:r w:rsidRPr="00C8073C">
              <w:t xml:space="preserve"> of the effect</w:t>
            </w:r>
            <w:r w:rsidRPr="00BD47F5">
              <w:t xml:space="preserve"> of human and environmental changes on int</w:t>
            </w:r>
            <w:r>
              <w:t>eractions between organisms</w:t>
            </w:r>
          </w:p>
          <w:p w14:paraId="1AA7FA88" w14:textId="77777777" w:rsidR="004A3C2F" w:rsidRPr="00287C23"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C8073C">
              <w:t xml:space="preserve"> </w:t>
            </w:r>
            <w:r w:rsidRPr="00B74896">
              <w:t>classification</w:t>
            </w:r>
            <w:r w:rsidRPr="00287C23">
              <w:t xml:space="preserve"> and </w:t>
            </w:r>
            <w:r w:rsidRPr="00372470">
              <w:rPr>
                <w:rStyle w:val="shadingdifferences"/>
              </w:rPr>
              <w:t>appropriate</w:t>
            </w:r>
            <w:r>
              <w:t xml:space="preserve"> </w:t>
            </w:r>
            <w:r w:rsidRPr="00B74896">
              <w:t>organisation</w:t>
            </w:r>
            <w:r w:rsidRPr="00C8073C">
              <w:t xml:space="preserve"> of</w:t>
            </w:r>
            <w:r w:rsidRPr="00287C23">
              <w:t xml:space="preserve"> diverse organisms based on </w:t>
            </w:r>
            <w:r w:rsidRPr="00BD269A">
              <w:t>observable differences</w:t>
            </w:r>
          </w:p>
        </w:tc>
        <w:tc>
          <w:tcPr>
            <w:tcW w:w="2563" w:type="dxa"/>
            <w:tcBorders>
              <w:top w:val="single" w:sz="4" w:space="0" w:color="E6E7E8" w:themeColor="background2"/>
            </w:tcBorders>
          </w:tcPr>
          <w:p w14:paraId="3942F38C" w14:textId="77777777" w:rsidR="004A3C2F"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sidRPr="00B74896">
              <w:t>prediction</w:t>
            </w:r>
            <w:r w:rsidRPr="00C8073C">
              <w:t xml:space="preserve"> of the effect </w:t>
            </w:r>
            <w:r w:rsidRPr="00BD47F5">
              <w:t>of human and environmental changes on int</w:t>
            </w:r>
            <w:r>
              <w:t>eractions between organisms</w:t>
            </w:r>
          </w:p>
          <w:p w14:paraId="588607EB" w14:textId="77777777" w:rsidR="004A3C2F" w:rsidRPr="003C3E32"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sidRPr="00B74896">
              <w:t>classification</w:t>
            </w:r>
            <w:r w:rsidRPr="00BD47F5">
              <w:t xml:space="preserve"> and </w:t>
            </w:r>
            <w:r w:rsidRPr="00B74896">
              <w:t>organisation of</w:t>
            </w:r>
            <w:r w:rsidRPr="00BD47F5">
              <w:t xml:space="preserve"> diverse organisms based on observable differences</w:t>
            </w:r>
          </w:p>
        </w:tc>
        <w:tc>
          <w:tcPr>
            <w:tcW w:w="2618" w:type="dxa"/>
            <w:gridSpan w:val="2"/>
            <w:tcBorders>
              <w:top w:val="single" w:sz="4" w:space="0" w:color="E6E7E8" w:themeColor="background2"/>
            </w:tcBorders>
          </w:tcPr>
          <w:p w14:paraId="28EA95D8" w14:textId="77777777" w:rsidR="004A3C2F"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Pr="00C8073C">
              <w:t xml:space="preserve"> of the effect</w:t>
            </w:r>
            <w:r w:rsidRPr="00BD47F5">
              <w:t xml:space="preserve"> of human and environmental changes on int</w:t>
            </w:r>
            <w:r>
              <w:t>eractions between organisms</w:t>
            </w:r>
          </w:p>
          <w:p w14:paraId="4A834048" w14:textId="2F207C3D" w:rsidR="004A3C2F" w:rsidRPr="00550BD6"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sidRPr="00550BD6">
              <w:rPr>
                <w:rStyle w:val="shadingdifferences"/>
              </w:rPr>
              <w:t>grouping</w:t>
            </w:r>
            <w:r w:rsidRPr="00C8073C">
              <w:t xml:space="preserve"> of</w:t>
            </w:r>
            <w:r w:rsidRPr="00550BD6">
              <w:t xml:space="preserve"> </w:t>
            </w:r>
            <w:r>
              <w:t xml:space="preserve">diverse </w:t>
            </w:r>
            <w:r w:rsidRPr="00550BD6">
              <w:t xml:space="preserve">organisms based on </w:t>
            </w:r>
            <w:r w:rsidRPr="00BD47F5">
              <w:t>observable</w:t>
            </w:r>
            <w:r>
              <w:t xml:space="preserve"> features</w:t>
            </w:r>
          </w:p>
        </w:tc>
        <w:tc>
          <w:tcPr>
            <w:tcW w:w="2619" w:type="dxa"/>
            <w:gridSpan w:val="2"/>
            <w:tcBorders>
              <w:top w:val="single" w:sz="4" w:space="0" w:color="E6E7E8" w:themeColor="background2"/>
            </w:tcBorders>
          </w:tcPr>
          <w:p w14:paraId="2845E891" w14:textId="77777777" w:rsidR="004A3C2F"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sidRPr="00682E15">
              <w:rPr>
                <w:rStyle w:val="shadingdifferences"/>
              </w:rPr>
              <w:t>statements about</w:t>
            </w:r>
            <w:r w:rsidRPr="00C8073C">
              <w:t xml:space="preserve"> the effect </w:t>
            </w:r>
            <w:r>
              <w:t xml:space="preserve">of </w:t>
            </w:r>
            <w:r w:rsidRPr="00BD47F5">
              <w:t xml:space="preserve">changes on </w:t>
            </w:r>
            <w:r>
              <w:t>organisms</w:t>
            </w:r>
          </w:p>
          <w:p w14:paraId="1CF7D76C" w14:textId="77777777" w:rsidR="004A3C2F" w:rsidRPr="00DC797F" w:rsidRDefault="004A3C2F" w:rsidP="007C2970">
            <w:pPr>
              <w:pStyle w:val="TableBullet"/>
              <w:cnfStyle w:val="000000000000" w:firstRow="0" w:lastRow="0" w:firstColumn="0" w:lastColumn="0" w:oddVBand="0" w:evenVBand="0" w:oddHBand="0" w:evenHBand="0" w:firstRowFirstColumn="0" w:firstRowLastColumn="0" w:lastRowFirstColumn="0" w:lastRowLastColumn="0"/>
            </w:pPr>
            <w:r w:rsidRPr="00DC797F">
              <w:rPr>
                <w:rStyle w:val="shadingdifferences"/>
              </w:rPr>
              <w:t>grouping</w:t>
            </w:r>
            <w:r w:rsidRPr="00C8073C">
              <w:t xml:space="preserve"> of</w:t>
            </w:r>
            <w:r w:rsidRPr="00DC797F">
              <w:t xml:space="preserve"> </w:t>
            </w:r>
            <w:r>
              <w:t>organisms</w:t>
            </w:r>
          </w:p>
        </w:tc>
      </w:tr>
      <w:tr w:rsidR="00A6172A" w14:paraId="19670248" w14:textId="77777777" w:rsidTr="003927A5">
        <w:trPr>
          <w:cantSplit/>
          <w:trHeight w:val="3342"/>
        </w:trPr>
        <w:tc>
          <w:tcPr>
            <w:cnfStyle w:val="001000000000" w:firstRow="0" w:lastRow="0" w:firstColumn="1" w:lastColumn="0" w:oddVBand="0" w:evenVBand="0" w:oddHBand="0" w:evenHBand="0" w:firstRowFirstColumn="0" w:firstRowLastColumn="0" w:lastRowFirstColumn="0" w:lastRowLastColumn="0"/>
            <w:tcW w:w="442" w:type="dxa"/>
            <w:textDirection w:val="btLr"/>
            <w:vAlign w:val="center"/>
          </w:tcPr>
          <w:p w14:paraId="27948660" w14:textId="77777777" w:rsidR="00A6172A" w:rsidRPr="00326FA5" w:rsidRDefault="00A6172A" w:rsidP="007C2970">
            <w:pPr>
              <w:pStyle w:val="Tableheadingcolumns"/>
            </w:pPr>
            <w:r w:rsidRPr="00326FA5">
              <w:lastRenderedPageBreak/>
              <w:t xml:space="preserve">Science as a </w:t>
            </w:r>
            <w:r>
              <w:t>h</w:t>
            </w:r>
            <w:r w:rsidRPr="00326FA5">
              <w:t xml:space="preserve">uman </w:t>
            </w:r>
            <w:r>
              <w:t>e</w:t>
            </w:r>
            <w:r w:rsidRPr="00326FA5">
              <w:t>ndeavour</w:t>
            </w:r>
          </w:p>
        </w:tc>
        <w:tc>
          <w:tcPr>
            <w:tcW w:w="588" w:type="dxa"/>
            <w:shd w:val="clear" w:color="auto" w:fill="E6E7E8"/>
            <w:textDirection w:val="btLr"/>
            <w:vAlign w:val="center"/>
          </w:tcPr>
          <w:p w14:paraId="454D6B44" w14:textId="4F693F91" w:rsidR="00A6172A" w:rsidRPr="00326FA5" w:rsidRDefault="00A6172A" w:rsidP="007C2970">
            <w:pPr>
              <w:pStyle w:val="Tableheadingcolumns"/>
              <w:cnfStyle w:val="000000000000" w:firstRow="0" w:lastRow="0" w:firstColumn="0" w:lastColumn="0" w:oddVBand="0" w:evenVBand="0" w:oddHBand="0" w:evenHBand="0" w:firstRowFirstColumn="0" w:firstRowLastColumn="0" w:lastRowFirstColumn="0" w:lastRowLastColumn="0"/>
            </w:pPr>
            <w:r>
              <w:t>Nature and development of science;</w:t>
            </w:r>
          </w:p>
          <w:p w14:paraId="70321D3D" w14:textId="4618E040" w:rsidR="00A6172A" w:rsidRPr="00326FA5" w:rsidRDefault="00A6172A" w:rsidP="007C2970">
            <w:pPr>
              <w:pStyle w:val="Tableheadingcolumns"/>
              <w:cnfStyle w:val="000000000000" w:firstRow="0" w:lastRow="0" w:firstColumn="0" w:lastColumn="0" w:oddVBand="0" w:evenVBand="0" w:oddHBand="0" w:evenHBand="0" w:firstRowFirstColumn="0" w:firstRowLastColumn="0" w:lastRowFirstColumn="0" w:lastRowLastColumn="0"/>
            </w:pPr>
            <w:r>
              <w:t>Use and influence of science</w:t>
            </w:r>
          </w:p>
        </w:tc>
        <w:tc>
          <w:tcPr>
            <w:tcW w:w="2646" w:type="dxa"/>
          </w:tcPr>
          <w:p w14:paraId="78C92818" w14:textId="77777777" w:rsidR="00A6172A" w:rsidRPr="00FA48DE" w:rsidRDefault="00A6172A" w:rsidP="003927A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Pr="00C8073C">
              <w:t xml:space="preserve"> </w:t>
            </w:r>
            <w:r w:rsidRPr="00B74896">
              <w:t>description</w:t>
            </w:r>
            <w:r w:rsidRPr="00C8073C">
              <w:t xml:space="preserve"> of situations </w:t>
            </w:r>
            <w:r w:rsidRPr="00BD47F5">
              <w:t>where scientific knowledge from different science disciplines and diverse cultures has been used to solve a real-world problem</w:t>
            </w:r>
          </w:p>
          <w:p w14:paraId="759016E8" w14:textId="581426FD" w:rsidR="00A6172A" w:rsidRPr="00FA48DE" w:rsidRDefault="00A6172A" w:rsidP="003927A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justified</w:t>
            </w:r>
            <w:r w:rsidRPr="00C8073C">
              <w:t xml:space="preserve"> </w:t>
            </w:r>
            <w:r w:rsidRPr="00B74896">
              <w:t>explanation</w:t>
            </w:r>
            <w:r w:rsidRPr="00C8073C">
              <w:t xml:space="preserve"> of</w:t>
            </w:r>
            <w:r w:rsidRPr="00BD47F5">
              <w:t xml:space="preserve"> possible</w:t>
            </w:r>
            <w:r w:rsidRPr="00C8073C">
              <w:t xml:space="preserve"> implications</w:t>
            </w:r>
            <w:r w:rsidRPr="00BD47F5">
              <w:t xml:space="preserve"> of the solution for different groups in society</w:t>
            </w:r>
          </w:p>
        </w:tc>
        <w:tc>
          <w:tcPr>
            <w:tcW w:w="2646" w:type="dxa"/>
          </w:tcPr>
          <w:p w14:paraId="6AF52997" w14:textId="77777777" w:rsidR="00A6172A" w:rsidRPr="00FA48DE" w:rsidRDefault="00A6172A" w:rsidP="003927A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C8073C">
              <w:t xml:space="preserve"> </w:t>
            </w:r>
            <w:r w:rsidRPr="00B74896">
              <w:t>description</w:t>
            </w:r>
            <w:r w:rsidRPr="00C8073C">
              <w:t xml:space="preserve"> of situations</w:t>
            </w:r>
            <w:r w:rsidRPr="00BD47F5">
              <w:t xml:space="preserve"> where scientific knowledge from different science disciplines and diverse cultures has been used to solve a real-world problem</w:t>
            </w:r>
          </w:p>
          <w:p w14:paraId="2BDF7623" w14:textId="5A496D7B" w:rsidR="00A6172A" w:rsidRPr="00FA48DE" w:rsidRDefault="00A6172A" w:rsidP="003927A5">
            <w:pPr>
              <w:pStyle w:val="TableBullet"/>
              <w:cnfStyle w:val="000000000000" w:firstRow="0" w:lastRow="0" w:firstColumn="0" w:lastColumn="0" w:oddVBand="0" w:evenVBand="0" w:oddHBand="0" w:evenHBand="0" w:firstRowFirstColumn="0" w:firstRowLastColumn="0" w:lastRowFirstColumn="0" w:lastRowLastColumn="0"/>
            </w:pPr>
            <w:r w:rsidRPr="00AD7189">
              <w:rPr>
                <w:rStyle w:val="shadingdifferences"/>
              </w:rPr>
              <w:t>informed</w:t>
            </w:r>
            <w:r w:rsidRPr="00C8073C">
              <w:t xml:space="preserve"> </w:t>
            </w:r>
            <w:r w:rsidRPr="00B74896">
              <w:t>explanation</w:t>
            </w:r>
            <w:r w:rsidRPr="00C8073C">
              <w:t xml:space="preserve"> of</w:t>
            </w:r>
            <w:r w:rsidRPr="00BD47F5">
              <w:t xml:space="preserve"> possible</w:t>
            </w:r>
            <w:r w:rsidRPr="00C8073C">
              <w:t xml:space="preserve"> implications</w:t>
            </w:r>
            <w:r w:rsidRPr="00BD47F5">
              <w:t xml:space="preserve"> of the solution for different groups in society</w:t>
            </w:r>
          </w:p>
        </w:tc>
        <w:tc>
          <w:tcPr>
            <w:tcW w:w="2646" w:type="dxa"/>
            <w:gridSpan w:val="2"/>
          </w:tcPr>
          <w:p w14:paraId="78B4DAAB" w14:textId="77777777" w:rsidR="00A6172A" w:rsidRDefault="00A6172A" w:rsidP="003927A5">
            <w:pPr>
              <w:pStyle w:val="TableBullet"/>
              <w:cnfStyle w:val="000000000000" w:firstRow="0" w:lastRow="0" w:firstColumn="0" w:lastColumn="0" w:oddVBand="0" w:evenVBand="0" w:oddHBand="0" w:evenHBand="0" w:firstRowFirstColumn="0" w:firstRowLastColumn="0" w:lastRowFirstColumn="0" w:lastRowLastColumn="0"/>
            </w:pPr>
            <w:r w:rsidRPr="00B74896">
              <w:t>description</w:t>
            </w:r>
            <w:r w:rsidRPr="00C8073C">
              <w:t xml:space="preserve"> of situations</w:t>
            </w:r>
            <w:r w:rsidRPr="00BD47F5">
              <w:t xml:space="preserve"> where scientific knowledge from different science disciplines and diverse cultures has been used to solve a real-world problem</w:t>
            </w:r>
          </w:p>
          <w:p w14:paraId="1397BCA3" w14:textId="4D35C8F5" w:rsidR="00A6172A" w:rsidRPr="00AD7189" w:rsidRDefault="00A6172A" w:rsidP="003927A5">
            <w:pPr>
              <w:pStyle w:val="TableBullet"/>
              <w:cnfStyle w:val="000000000000" w:firstRow="0" w:lastRow="0" w:firstColumn="0" w:lastColumn="0" w:oddVBand="0" w:evenVBand="0" w:oddHBand="0" w:evenHBand="0" w:firstRowFirstColumn="0" w:firstRowLastColumn="0" w:lastRowFirstColumn="0" w:lastRowLastColumn="0"/>
            </w:pPr>
            <w:r w:rsidRPr="00AD7189">
              <w:t>explanation</w:t>
            </w:r>
            <w:r w:rsidRPr="00C8073C">
              <w:t xml:space="preserve"> of</w:t>
            </w:r>
            <w:r w:rsidRPr="00AD7189">
              <w:t xml:space="preserve"> possible </w:t>
            </w:r>
            <w:r w:rsidRPr="00C8073C">
              <w:t>implications</w:t>
            </w:r>
            <w:r w:rsidRPr="00AD7189">
              <w:t xml:space="preserve"> of the solution for different groups in society</w:t>
            </w:r>
          </w:p>
        </w:tc>
        <w:tc>
          <w:tcPr>
            <w:tcW w:w="2554" w:type="dxa"/>
            <w:gridSpan w:val="2"/>
          </w:tcPr>
          <w:p w14:paraId="46165002" w14:textId="77777777" w:rsidR="00A6172A" w:rsidRPr="00FA48DE" w:rsidRDefault="00A6172A" w:rsidP="003927A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sidRPr="00C8073C">
              <w:t xml:space="preserve"> of situations </w:t>
            </w:r>
            <w:r w:rsidRPr="00BD47F5">
              <w:t>where scientific knowledge from different science disciplines and diverse cultures has been used to solve a real-world problem</w:t>
            </w:r>
          </w:p>
          <w:p w14:paraId="268371C7" w14:textId="61084028" w:rsidR="00A6172A" w:rsidRPr="00FA48DE" w:rsidRDefault="00A6172A" w:rsidP="003927A5">
            <w:pPr>
              <w:pStyle w:val="TableBullet"/>
              <w:cnfStyle w:val="000000000000" w:firstRow="0" w:lastRow="0" w:firstColumn="0" w:lastColumn="0" w:oddVBand="0" w:evenVBand="0" w:oddHBand="0" w:evenHBand="0" w:firstRowFirstColumn="0" w:firstRowLastColumn="0" w:lastRowFirstColumn="0" w:lastRowLastColumn="0"/>
            </w:pPr>
            <w:r w:rsidRPr="00BD269A">
              <w:rPr>
                <w:rStyle w:val="shadingdifferences"/>
              </w:rPr>
              <w:t>description</w:t>
            </w:r>
            <w:r w:rsidRPr="00C8073C">
              <w:t xml:space="preserve"> of</w:t>
            </w:r>
            <w:r w:rsidRPr="00BD47F5">
              <w:t xml:space="preserve"> </w:t>
            </w:r>
            <w:r w:rsidRPr="00C8073C">
              <w:t>implications</w:t>
            </w:r>
            <w:r w:rsidRPr="00BD47F5">
              <w:t xml:space="preserve"> of the solution for different groups in society</w:t>
            </w:r>
          </w:p>
        </w:tc>
        <w:tc>
          <w:tcPr>
            <w:tcW w:w="2600" w:type="dxa"/>
          </w:tcPr>
          <w:p w14:paraId="60E9F681" w14:textId="19418E1C" w:rsidR="00A6172A" w:rsidRDefault="00A6172A" w:rsidP="003927A5">
            <w:pPr>
              <w:pStyle w:val="TableBullet"/>
              <w:cnfStyle w:val="000000000000" w:firstRow="0" w:lastRow="0" w:firstColumn="0" w:lastColumn="0" w:oddVBand="0" w:evenVBand="0" w:oddHBand="0" w:evenHBand="0" w:firstRowFirstColumn="0" w:firstRowLastColumn="0" w:lastRowFirstColumn="0" w:lastRowLastColumn="0"/>
            </w:pPr>
            <w:r w:rsidRPr="00682E15">
              <w:rPr>
                <w:rStyle w:val="shadingdifferences"/>
              </w:rPr>
              <w:t>statements about</w:t>
            </w:r>
            <w:r>
              <w:t xml:space="preserve"> scientific knowledge being used to solve a real world problem</w:t>
            </w:r>
          </w:p>
          <w:p w14:paraId="0AA28F7A" w14:textId="5F641EFA" w:rsidR="00A6172A" w:rsidRPr="00085DB8" w:rsidRDefault="00A6172A" w:rsidP="003927A5">
            <w:pPr>
              <w:pStyle w:val="TableBullet"/>
              <w:cnfStyle w:val="000000000000" w:firstRow="0" w:lastRow="0" w:firstColumn="0" w:lastColumn="0" w:oddVBand="0" w:evenVBand="0" w:oddHBand="0" w:evenHBand="0" w:firstRowFirstColumn="0" w:firstRowLastColumn="0" w:lastRowFirstColumn="0" w:lastRowLastColumn="0"/>
            </w:pPr>
            <w:r w:rsidRPr="00682E15">
              <w:rPr>
                <w:rStyle w:val="shadingdifferences"/>
              </w:rPr>
              <w:t>statements about</w:t>
            </w:r>
            <w:r>
              <w:t xml:space="preserve"> how the solution impacts on different groups</w:t>
            </w:r>
          </w:p>
        </w:tc>
      </w:tr>
      <w:tr w:rsidR="003927A5" w14:paraId="6F8F779D" w14:textId="77777777" w:rsidTr="003927A5">
        <w:trPr>
          <w:cantSplit/>
          <w:trHeight w:val="1342"/>
        </w:trPr>
        <w:tc>
          <w:tcPr>
            <w:cnfStyle w:val="001000000000" w:firstRow="0" w:lastRow="0" w:firstColumn="1" w:lastColumn="0" w:oddVBand="0" w:evenVBand="0" w:oddHBand="0" w:evenHBand="0" w:firstRowFirstColumn="0" w:firstRowLastColumn="0" w:lastRowFirstColumn="0" w:lastRowLastColumn="0"/>
            <w:tcW w:w="442" w:type="dxa"/>
            <w:vMerge w:val="restart"/>
            <w:textDirection w:val="btLr"/>
            <w:vAlign w:val="center"/>
          </w:tcPr>
          <w:p w14:paraId="79106A45" w14:textId="64DABD6A" w:rsidR="003927A5" w:rsidRPr="00326FA5" w:rsidRDefault="003927A5" w:rsidP="007C2970">
            <w:pPr>
              <w:pStyle w:val="Tableheadingcolumns"/>
            </w:pPr>
            <w:r>
              <w:t>Science inquiry skills</w:t>
            </w:r>
          </w:p>
        </w:tc>
        <w:tc>
          <w:tcPr>
            <w:tcW w:w="588" w:type="dxa"/>
            <w:shd w:val="clear" w:color="auto" w:fill="E6E7E8"/>
            <w:textDirection w:val="btLr"/>
            <w:vAlign w:val="center"/>
          </w:tcPr>
          <w:p w14:paraId="3E7F56FE" w14:textId="7110A3E3" w:rsidR="003927A5" w:rsidRPr="00326FA5" w:rsidRDefault="003927A5" w:rsidP="007C2970">
            <w:pPr>
              <w:pStyle w:val="Tableheadingcolumns"/>
              <w:cnfStyle w:val="000000000000" w:firstRow="0" w:lastRow="0" w:firstColumn="0" w:lastColumn="0" w:oddVBand="0" w:evenVBand="0" w:oddHBand="0" w:evenHBand="0" w:firstRowFirstColumn="0" w:firstRowLastColumn="0" w:lastRowFirstColumn="0" w:lastRowLastColumn="0"/>
            </w:pPr>
            <w:r>
              <w:t>Questioning and predicting</w:t>
            </w:r>
          </w:p>
        </w:tc>
        <w:tc>
          <w:tcPr>
            <w:tcW w:w="2646" w:type="dxa"/>
          </w:tcPr>
          <w:p w14:paraId="36393394" w14:textId="3F58A0D3" w:rsidR="003927A5" w:rsidRDefault="003927A5" w:rsidP="003927A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B74896">
              <w:rPr>
                <w:rFonts w:cs="Tahoma"/>
                <w:szCs w:val="16"/>
              </w:rPr>
              <w:t>identification</w:t>
            </w:r>
            <w:r w:rsidRPr="0025207A">
              <w:t xml:space="preserve"> of</w:t>
            </w:r>
            <w:r w:rsidRPr="008D08ED">
              <w:t xml:space="preserve"> questions</w:t>
            </w:r>
            <w:r w:rsidRPr="00EE115A">
              <w:rPr>
                <w:lang w:val="en"/>
              </w:rPr>
              <w:t xml:space="preserve"> that can be investigated scientifically</w:t>
            </w:r>
            <w:r w:rsidRPr="00EE115A">
              <w:t xml:space="preserve"> </w:t>
            </w:r>
            <w:r w:rsidRPr="009C186D">
              <w:rPr>
                <w:rStyle w:val="shadingdifferences"/>
              </w:rPr>
              <w:t>and the making of justified predictions</w:t>
            </w:r>
            <w:r>
              <w:rPr>
                <w:rStyle w:val="shadingdifferences"/>
              </w:rPr>
              <w:t xml:space="preserve"> </w:t>
            </w:r>
          </w:p>
        </w:tc>
        <w:tc>
          <w:tcPr>
            <w:tcW w:w="2646" w:type="dxa"/>
          </w:tcPr>
          <w:p w14:paraId="4B7C7E6B" w14:textId="37E31AB1" w:rsidR="003927A5" w:rsidRDefault="003927A5" w:rsidP="003927A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B74896">
              <w:rPr>
                <w:rFonts w:cs="Tahoma"/>
                <w:szCs w:val="16"/>
              </w:rPr>
              <w:t>identification</w:t>
            </w:r>
            <w:r w:rsidRPr="0025207A">
              <w:t xml:space="preserve"> of</w:t>
            </w:r>
            <w:r w:rsidRPr="008D08ED">
              <w:t xml:space="preserve"> questions </w:t>
            </w:r>
            <w:r w:rsidRPr="00EE115A">
              <w:rPr>
                <w:lang w:val="en"/>
              </w:rPr>
              <w:t>that ca</w:t>
            </w:r>
            <w:r>
              <w:rPr>
                <w:lang w:val="en"/>
              </w:rPr>
              <w:t xml:space="preserve">n be investigated scientifically </w:t>
            </w:r>
            <w:r w:rsidRPr="009C186D">
              <w:rPr>
                <w:rStyle w:val="shadingdifferences"/>
              </w:rPr>
              <w:t>and the making of plausible predictions</w:t>
            </w:r>
            <w:r>
              <w:rPr>
                <w:rStyle w:val="shadingdifferences"/>
              </w:rPr>
              <w:t xml:space="preserve"> </w:t>
            </w:r>
          </w:p>
        </w:tc>
        <w:tc>
          <w:tcPr>
            <w:tcW w:w="2646" w:type="dxa"/>
            <w:gridSpan w:val="2"/>
          </w:tcPr>
          <w:p w14:paraId="020ABDEB" w14:textId="14BEBE53" w:rsidR="003927A5" w:rsidRDefault="003927A5" w:rsidP="003927A5">
            <w:pPr>
              <w:pStyle w:val="TableText"/>
              <w:cnfStyle w:val="000000000000" w:firstRow="0" w:lastRow="0" w:firstColumn="0" w:lastColumn="0" w:oddVBand="0" w:evenVBand="0" w:oddHBand="0" w:evenHBand="0" w:firstRowFirstColumn="0" w:firstRowLastColumn="0" w:lastRowFirstColumn="0" w:lastRowLastColumn="0"/>
            </w:pPr>
            <w:r w:rsidRPr="00B74896">
              <w:rPr>
                <w:rFonts w:cs="Tahoma"/>
                <w:szCs w:val="16"/>
              </w:rPr>
              <w:t>identification</w:t>
            </w:r>
            <w:r w:rsidRPr="0025207A">
              <w:t xml:space="preserve"> of</w:t>
            </w:r>
            <w:r w:rsidRPr="008D08ED">
              <w:t xml:space="preserve"> questions </w:t>
            </w:r>
            <w:r w:rsidRPr="00BD47F5">
              <w:t>that can be investigated scientifically</w:t>
            </w:r>
          </w:p>
        </w:tc>
        <w:tc>
          <w:tcPr>
            <w:tcW w:w="2554" w:type="dxa"/>
            <w:gridSpan w:val="2"/>
          </w:tcPr>
          <w:p w14:paraId="71249B30" w14:textId="42DF3A5A" w:rsidR="003927A5" w:rsidRDefault="003927A5" w:rsidP="003927A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g</w:t>
            </w:r>
            <w:r w:rsidRPr="009C186D">
              <w:rPr>
                <w:rStyle w:val="shadingdifferences"/>
              </w:rPr>
              <w:t>uided</w:t>
            </w:r>
            <w:r>
              <w:rPr>
                <w:lang w:val="en"/>
              </w:rPr>
              <w:t xml:space="preserve"> </w:t>
            </w:r>
            <w:r w:rsidRPr="00B74896">
              <w:rPr>
                <w:rFonts w:cs="Tahoma"/>
                <w:szCs w:val="16"/>
              </w:rPr>
              <w:t>identification</w:t>
            </w:r>
            <w:r w:rsidRPr="0025207A">
              <w:t xml:space="preserve"> of</w:t>
            </w:r>
            <w:r w:rsidRPr="00EE115A">
              <w:rPr>
                <w:lang w:val="en"/>
              </w:rPr>
              <w:t xml:space="preserve"> </w:t>
            </w:r>
            <w:r w:rsidRPr="008D08ED">
              <w:t xml:space="preserve">questions </w:t>
            </w:r>
            <w:r w:rsidRPr="00BD47F5">
              <w:t>that can be investigated scientifically</w:t>
            </w:r>
          </w:p>
        </w:tc>
        <w:tc>
          <w:tcPr>
            <w:tcW w:w="2600" w:type="dxa"/>
          </w:tcPr>
          <w:p w14:paraId="246270D6" w14:textId="4A85E31C" w:rsidR="003927A5" w:rsidRPr="00C8073C" w:rsidRDefault="003927A5" w:rsidP="003927A5">
            <w:pPr>
              <w:pStyle w:val="TableText"/>
              <w:cnfStyle w:val="000000000000" w:firstRow="0" w:lastRow="0" w:firstColumn="0" w:lastColumn="0" w:oddVBand="0" w:evenVBand="0" w:oddHBand="0" w:evenHBand="0" w:firstRowFirstColumn="0" w:firstRowLastColumn="0" w:lastRowFirstColumn="0" w:lastRowLastColumn="0"/>
            </w:pPr>
            <w:r w:rsidRPr="00682E15">
              <w:rPr>
                <w:rStyle w:val="shadingdifferences"/>
              </w:rPr>
              <w:t>directed</w:t>
            </w:r>
            <w:r w:rsidRPr="00C8073C">
              <w:t xml:space="preserve"> identification of questions that can be investigated scientifically</w:t>
            </w:r>
          </w:p>
        </w:tc>
      </w:tr>
      <w:tr w:rsidR="003927A5" w14:paraId="1F902F72" w14:textId="77777777" w:rsidTr="003927A5">
        <w:trPr>
          <w:cantSplit/>
          <w:trHeight w:val="1134"/>
        </w:trPr>
        <w:tc>
          <w:tcPr>
            <w:cnfStyle w:val="001000000000" w:firstRow="0" w:lastRow="0" w:firstColumn="1" w:lastColumn="0" w:oddVBand="0" w:evenVBand="0" w:oddHBand="0" w:evenHBand="0" w:firstRowFirstColumn="0" w:firstRowLastColumn="0" w:lastRowFirstColumn="0" w:lastRowLastColumn="0"/>
            <w:tcW w:w="442" w:type="dxa"/>
            <w:vMerge/>
            <w:textDirection w:val="btLr"/>
            <w:vAlign w:val="center"/>
          </w:tcPr>
          <w:p w14:paraId="26059225" w14:textId="10C28FC7" w:rsidR="003927A5" w:rsidRPr="00326FA5" w:rsidRDefault="003927A5" w:rsidP="007C2970">
            <w:pPr>
              <w:pStyle w:val="Tableheadingcolumns"/>
            </w:pPr>
          </w:p>
        </w:tc>
        <w:tc>
          <w:tcPr>
            <w:tcW w:w="588" w:type="dxa"/>
            <w:shd w:val="clear" w:color="auto" w:fill="E6E7E8"/>
            <w:textDirection w:val="btLr"/>
            <w:vAlign w:val="center"/>
          </w:tcPr>
          <w:p w14:paraId="4CD97A3C" w14:textId="5A4005BB" w:rsidR="003927A5" w:rsidRPr="00326FA5" w:rsidRDefault="003927A5" w:rsidP="007C2970">
            <w:pPr>
              <w:pStyle w:val="Tableheadingcolumns"/>
              <w:cnfStyle w:val="000000000000" w:firstRow="0" w:lastRow="0" w:firstColumn="0" w:lastColumn="0" w:oddVBand="0" w:evenVBand="0" w:oddHBand="0" w:evenHBand="0" w:firstRowFirstColumn="0" w:firstRowLastColumn="0" w:lastRowFirstColumn="0" w:lastRowLastColumn="0"/>
            </w:pPr>
            <w:r w:rsidRPr="008644BC">
              <w:t>Planning and conducting</w:t>
            </w:r>
          </w:p>
        </w:tc>
        <w:tc>
          <w:tcPr>
            <w:tcW w:w="2646" w:type="dxa"/>
          </w:tcPr>
          <w:p w14:paraId="64925C60" w14:textId="47611663" w:rsidR="003927A5" w:rsidRPr="003927A5" w:rsidRDefault="003927A5" w:rsidP="003927A5">
            <w:pPr>
              <w:pStyle w:val="TableBullet"/>
              <w:cnfStyle w:val="000000000000" w:firstRow="0" w:lastRow="0" w:firstColumn="0" w:lastColumn="0" w:oddVBand="0" w:evenVBand="0" w:oddHBand="0" w:evenHBand="0" w:firstRowFirstColumn="0" w:firstRowLastColumn="0" w:lastRowFirstColumn="0" w:lastRowLastColumn="0"/>
              <w:rPr>
                <w:spacing w:val="-2"/>
              </w:rPr>
            </w:pPr>
            <w:r w:rsidRPr="003927A5">
              <w:rPr>
                <w:rFonts w:cs="Tahoma"/>
                <w:szCs w:val="16"/>
              </w:rPr>
              <w:t>planning of fair</w:t>
            </w:r>
            <w:r w:rsidRPr="003927A5">
              <w:rPr>
                <w:spacing w:val="-2"/>
              </w:rPr>
              <w:t xml:space="preserve"> experimental methods that:</w:t>
            </w:r>
          </w:p>
          <w:p w14:paraId="5DEECB8E" w14:textId="691487BC" w:rsidR="003927A5" w:rsidRDefault="003927A5" w:rsidP="003927A5">
            <w:pPr>
              <w:pStyle w:val="TableBullet2"/>
              <w:spacing w:before="0"/>
              <w:cnfStyle w:val="000000000000" w:firstRow="0" w:lastRow="0" w:firstColumn="0" w:lastColumn="0" w:oddVBand="0" w:evenVBand="0" w:oddHBand="0" w:evenHBand="0" w:firstRowFirstColumn="0" w:firstRowLastColumn="0" w:lastRowFirstColumn="0" w:lastRowLastColumn="0"/>
              <w:rPr>
                <w:rFonts w:ascii="Arial" w:hAnsi="Arial"/>
              </w:rPr>
            </w:pPr>
            <w:r>
              <w:t>identify</w:t>
            </w:r>
            <w:r w:rsidRPr="00C8073C">
              <w:t xml:space="preserve"> </w:t>
            </w:r>
            <w:r w:rsidRPr="007E6F79">
              <w:t xml:space="preserve">and </w:t>
            </w:r>
            <w:r>
              <w:rPr>
                <w:rStyle w:val="shadingdifferences"/>
              </w:rPr>
              <w:t>describe how</w:t>
            </w:r>
            <w:r w:rsidRPr="006F01D1">
              <w:t xml:space="preserve"> </w:t>
            </w:r>
            <w:r>
              <w:rPr>
                <w:rFonts w:ascii="Arial" w:hAnsi="Arial"/>
              </w:rPr>
              <w:t xml:space="preserve">variables are </w:t>
            </w:r>
            <w:r w:rsidRPr="00C8073C">
              <w:t>changed, measure</w:t>
            </w:r>
            <w:r w:rsidRPr="00B74896">
              <w:t xml:space="preserve">d </w:t>
            </w:r>
            <w:r>
              <w:rPr>
                <w:rStyle w:val="shadingdifferences"/>
              </w:rPr>
              <w:t>and controlled</w:t>
            </w:r>
          </w:p>
          <w:p w14:paraId="2D03EA04" w14:textId="59081640" w:rsidR="003927A5" w:rsidRDefault="003927A5" w:rsidP="003927A5">
            <w:pPr>
              <w:pStyle w:val="TableBullet2"/>
              <w:spacing w:before="0"/>
              <w:cnfStyle w:val="000000000000" w:firstRow="0" w:lastRow="0" w:firstColumn="0" w:lastColumn="0" w:oddVBand="0" w:evenVBand="0" w:oddHBand="0" w:evenHBand="0" w:firstRowFirstColumn="0" w:firstRowLastColumn="0" w:lastRowFirstColumn="0" w:lastRowLastColumn="0"/>
            </w:pPr>
            <w:r>
              <w:t xml:space="preserve">select </w:t>
            </w:r>
            <w:r w:rsidRPr="006F01D1">
              <w:rPr>
                <w:rStyle w:val="shadingdifferences"/>
                <w:color w:val="auto"/>
                <w:szCs w:val="20"/>
              </w:rPr>
              <w:t>appropriate</w:t>
            </w:r>
            <w:r w:rsidRPr="00C8073C">
              <w:t xml:space="preserve"> equipment </w:t>
            </w:r>
            <w:r w:rsidRPr="00BD47F5">
              <w:t>that imp</w:t>
            </w:r>
            <w:r>
              <w:t>roves fairness and accuracy</w:t>
            </w:r>
          </w:p>
          <w:p w14:paraId="64D87978" w14:textId="593D63B8" w:rsidR="003927A5" w:rsidRPr="006F01D1" w:rsidRDefault="003927A5" w:rsidP="003927A5">
            <w:pPr>
              <w:pStyle w:val="TableBullet2"/>
              <w:spacing w:before="0"/>
              <w:cnfStyle w:val="000000000000" w:firstRow="0" w:lastRow="0" w:firstColumn="0" w:lastColumn="0" w:oddVBand="0" w:evenVBand="0" w:oddHBand="0" w:evenHBand="0" w:firstRowFirstColumn="0" w:firstRowLastColumn="0" w:lastRowFirstColumn="0" w:lastRowLastColumn="0"/>
              <w:rPr>
                <w:rStyle w:val="shadingdifferences"/>
                <w:rFonts w:ascii="Arial" w:hAnsi="Arial"/>
                <w:u w:val="none"/>
                <w:shd w:val="clear" w:color="auto" w:fill="auto"/>
              </w:rPr>
            </w:pPr>
            <w:r>
              <w:rPr>
                <w:rFonts w:cs="Tahoma"/>
                <w:szCs w:val="16"/>
              </w:rPr>
              <w:t>describe</w:t>
            </w:r>
            <w:r w:rsidRPr="00BD47F5">
              <w:t xml:space="preserve"> </w:t>
            </w:r>
            <w:r w:rsidRPr="007E6F79">
              <w:rPr>
                <w:rStyle w:val="shadingdifferences"/>
                <w:color w:val="auto"/>
                <w:szCs w:val="20"/>
              </w:rPr>
              <w:t>how to manage</w:t>
            </w:r>
            <w:r>
              <w:t xml:space="preserve"> safety considerations</w:t>
            </w:r>
          </w:p>
          <w:p w14:paraId="4E331F98" w14:textId="44254DDE" w:rsidR="003927A5" w:rsidRPr="00E13216" w:rsidRDefault="003927A5" w:rsidP="003927A5">
            <w:pPr>
              <w:pStyle w:val="TableBullet"/>
              <w:spacing w:after="0"/>
              <w:cnfStyle w:val="000000000000" w:firstRow="0" w:lastRow="0" w:firstColumn="0" w:lastColumn="0" w:oddVBand="0" w:evenVBand="0" w:oddHBand="0" w:evenHBand="0" w:firstRowFirstColumn="0" w:firstRowLastColumn="0" w:lastRowFirstColumn="0" w:lastRowLastColumn="0"/>
              <w:rPr>
                <w:rStyle w:val="shadingdifferences"/>
                <w:rFonts w:ascii="Arial" w:hAnsi="Arial"/>
                <w:u w:val="none"/>
                <w:shd w:val="clear" w:color="auto" w:fill="auto"/>
              </w:rPr>
            </w:pPr>
            <w:r>
              <w:rPr>
                <w:rStyle w:val="shadingdifferences"/>
              </w:rPr>
              <w:t>accurate</w:t>
            </w:r>
            <w:r w:rsidRPr="007E6F79">
              <w:rPr>
                <w:rStyle w:val="shadingdifferences"/>
              </w:rPr>
              <w:t xml:space="preserve"> collection of reliable data</w:t>
            </w:r>
          </w:p>
        </w:tc>
        <w:tc>
          <w:tcPr>
            <w:tcW w:w="2646" w:type="dxa"/>
          </w:tcPr>
          <w:p w14:paraId="245C79E5" w14:textId="77777777" w:rsidR="003927A5" w:rsidRPr="003927A5" w:rsidRDefault="003927A5" w:rsidP="003927A5">
            <w:pPr>
              <w:pStyle w:val="TableBullet"/>
              <w:cnfStyle w:val="000000000000" w:firstRow="0" w:lastRow="0" w:firstColumn="0" w:lastColumn="0" w:oddVBand="0" w:evenVBand="0" w:oddHBand="0" w:evenHBand="0" w:firstRowFirstColumn="0" w:firstRowLastColumn="0" w:lastRowFirstColumn="0" w:lastRowLastColumn="0"/>
              <w:rPr>
                <w:spacing w:val="-2"/>
              </w:rPr>
            </w:pPr>
            <w:r w:rsidRPr="003927A5">
              <w:rPr>
                <w:rFonts w:cs="Tahoma"/>
                <w:szCs w:val="16"/>
              </w:rPr>
              <w:t>planning of fair</w:t>
            </w:r>
            <w:r w:rsidRPr="003927A5">
              <w:rPr>
                <w:spacing w:val="-2"/>
              </w:rPr>
              <w:t xml:space="preserve"> experimental methods that:</w:t>
            </w:r>
          </w:p>
          <w:p w14:paraId="3C5611EB" w14:textId="2FF5C082" w:rsidR="003927A5" w:rsidRPr="006F01D1" w:rsidRDefault="003927A5" w:rsidP="003927A5">
            <w:pPr>
              <w:pStyle w:val="TableBullet2"/>
              <w:cnfStyle w:val="000000000000" w:firstRow="0" w:lastRow="0" w:firstColumn="0" w:lastColumn="0" w:oddVBand="0" w:evenVBand="0" w:oddHBand="0" w:evenHBand="0" w:firstRowFirstColumn="0" w:firstRowLastColumn="0" w:lastRowFirstColumn="0" w:lastRowLastColumn="0"/>
            </w:pPr>
            <w:r>
              <w:rPr>
                <w:rFonts w:cs="Tahoma"/>
                <w:szCs w:val="16"/>
              </w:rPr>
              <w:t>i</w:t>
            </w:r>
            <w:r w:rsidRPr="006F01D1">
              <w:t xml:space="preserve">dentify </w:t>
            </w:r>
            <w:r w:rsidRPr="003927A5">
              <w:t>variables</w:t>
            </w:r>
            <w:r w:rsidRPr="006F01D1">
              <w:t xml:space="preserve"> to be changed, measured </w:t>
            </w:r>
            <w:r w:rsidRPr="006F01D1">
              <w:rPr>
                <w:rStyle w:val="shadingdifferences"/>
                <w:color w:val="auto"/>
                <w:szCs w:val="20"/>
              </w:rPr>
              <w:t>and controlled</w:t>
            </w:r>
          </w:p>
          <w:p w14:paraId="4CFA3A03" w14:textId="3001E2C9" w:rsidR="003927A5" w:rsidRPr="006F01D1" w:rsidRDefault="003927A5" w:rsidP="003927A5">
            <w:pPr>
              <w:pStyle w:val="TableBullet2"/>
              <w:cnfStyle w:val="000000000000" w:firstRow="0" w:lastRow="0" w:firstColumn="0" w:lastColumn="0" w:oddVBand="0" w:evenVBand="0" w:oddHBand="0" w:evenHBand="0" w:firstRowFirstColumn="0" w:firstRowLastColumn="0" w:lastRowFirstColumn="0" w:lastRowLastColumn="0"/>
            </w:pPr>
            <w:r w:rsidRPr="006F01D1">
              <w:t xml:space="preserve">select </w:t>
            </w:r>
            <w:r w:rsidRPr="006F01D1">
              <w:rPr>
                <w:rStyle w:val="shadingdifferences"/>
                <w:color w:val="auto"/>
                <w:szCs w:val="20"/>
              </w:rPr>
              <w:t>appropriate</w:t>
            </w:r>
            <w:r w:rsidRPr="006F01D1">
              <w:t xml:space="preserve"> equipment that improves fairness and accuracy</w:t>
            </w:r>
          </w:p>
          <w:p w14:paraId="49ACC0B5" w14:textId="0DC744B4" w:rsidR="003927A5" w:rsidRPr="006F01D1" w:rsidRDefault="003927A5" w:rsidP="003927A5">
            <w:pPr>
              <w:pStyle w:val="TableBullet2"/>
              <w:cnfStyle w:val="000000000000" w:firstRow="0" w:lastRow="0" w:firstColumn="0" w:lastColumn="0" w:oddVBand="0" w:evenVBand="0" w:oddHBand="0" w:evenHBand="0" w:firstRowFirstColumn="0" w:firstRowLastColumn="0" w:lastRowFirstColumn="0" w:lastRowLastColumn="0"/>
            </w:pPr>
            <w:r w:rsidRPr="006F01D1">
              <w:t xml:space="preserve">describe </w:t>
            </w:r>
            <w:r w:rsidRPr="006F01D1">
              <w:rPr>
                <w:rStyle w:val="shadingdifferences"/>
                <w:color w:val="auto"/>
                <w:szCs w:val="20"/>
              </w:rPr>
              <w:t>the implications</w:t>
            </w:r>
            <w:r w:rsidRPr="006F01D1">
              <w:t xml:space="preserve"> of safety considerations</w:t>
            </w:r>
          </w:p>
          <w:p w14:paraId="1A4FF538" w14:textId="2FB8FB5B" w:rsidR="003927A5" w:rsidRDefault="003927A5" w:rsidP="003927A5">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 xml:space="preserve">accurate collection of </w:t>
            </w:r>
            <w:r w:rsidRPr="006F01D1">
              <w:rPr>
                <w:rStyle w:val="shadingdifferences"/>
              </w:rPr>
              <w:t>data</w:t>
            </w:r>
          </w:p>
        </w:tc>
        <w:tc>
          <w:tcPr>
            <w:tcW w:w="2646" w:type="dxa"/>
            <w:gridSpan w:val="2"/>
          </w:tcPr>
          <w:p w14:paraId="0ABD0702" w14:textId="77777777" w:rsidR="003927A5" w:rsidRPr="003927A5" w:rsidRDefault="003927A5" w:rsidP="003927A5">
            <w:pPr>
              <w:pStyle w:val="TableBullet"/>
              <w:cnfStyle w:val="000000000000" w:firstRow="0" w:lastRow="0" w:firstColumn="0" w:lastColumn="0" w:oddVBand="0" w:evenVBand="0" w:oddHBand="0" w:evenHBand="0" w:firstRowFirstColumn="0" w:firstRowLastColumn="0" w:lastRowFirstColumn="0" w:lastRowLastColumn="0"/>
              <w:rPr>
                <w:spacing w:val="-2"/>
              </w:rPr>
            </w:pPr>
            <w:r w:rsidRPr="003927A5">
              <w:rPr>
                <w:rFonts w:cs="Tahoma"/>
                <w:szCs w:val="16"/>
              </w:rPr>
              <w:t>planning of fair</w:t>
            </w:r>
            <w:r w:rsidRPr="003927A5">
              <w:rPr>
                <w:spacing w:val="-2"/>
              </w:rPr>
              <w:t xml:space="preserve"> experimental methods that:</w:t>
            </w:r>
          </w:p>
          <w:p w14:paraId="2639B61F" w14:textId="7929AC54" w:rsidR="003927A5" w:rsidRPr="006F01D1" w:rsidRDefault="003927A5" w:rsidP="003927A5">
            <w:pPr>
              <w:pStyle w:val="TableBullet2"/>
              <w:cnfStyle w:val="000000000000" w:firstRow="0" w:lastRow="0" w:firstColumn="0" w:lastColumn="0" w:oddVBand="0" w:evenVBand="0" w:oddHBand="0" w:evenHBand="0" w:firstRowFirstColumn="0" w:firstRowLastColumn="0" w:lastRowFirstColumn="0" w:lastRowLastColumn="0"/>
              <w:rPr>
                <w:rFonts w:cs="Tahoma"/>
              </w:rPr>
            </w:pPr>
            <w:r w:rsidRPr="006F01D1">
              <w:t>identify</w:t>
            </w:r>
            <w:r w:rsidRPr="006F01D1">
              <w:rPr>
                <w:rFonts w:cs="Tahoma"/>
              </w:rPr>
              <w:t xml:space="preserve"> variables to be</w:t>
            </w:r>
            <w:r w:rsidRPr="006F01D1">
              <w:t xml:space="preserve"> changed and measured</w:t>
            </w:r>
          </w:p>
          <w:p w14:paraId="0F0C9250" w14:textId="0B6C3EA1" w:rsidR="003927A5" w:rsidRPr="006F01D1" w:rsidRDefault="003927A5" w:rsidP="003927A5">
            <w:pPr>
              <w:pStyle w:val="TableBullet2"/>
              <w:cnfStyle w:val="000000000000" w:firstRow="0" w:lastRow="0" w:firstColumn="0" w:lastColumn="0" w:oddVBand="0" w:evenVBand="0" w:oddHBand="0" w:evenHBand="0" w:firstRowFirstColumn="0" w:firstRowLastColumn="0" w:lastRowFirstColumn="0" w:lastRowLastColumn="0"/>
              <w:rPr>
                <w:rFonts w:cs="Tahoma"/>
              </w:rPr>
            </w:pPr>
            <w:r w:rsidRPr="006F01D1">
              <w:t>select equipment</w:t>
            </w:r>
            <w:r w:rsidRPr="006F01D1">
              <w:rPr>
                <w:rFonts w:cs="Tahoma"/>
              </w:rPr>
              <w:t xml:space="preserve"> that improves fairness and accuracy</w:t>
            </w:r>
          </w:p>
          <w:p w14:paraId="087F2782" w14:textId="06B8FE70" w:rsidR="003927A5" w:rsidRDefault="003927A5" w:rsidP="003927A5">
            <w:pPr>
              <w:pStyle w:val="TableBullet2"/>
              <w:cnfStyle w:val="000000000000" w:firstRow="0" w:lastRow="0" w:firstColumn="0" w:lastColumn="0" w:oddVBand="0" w:evenVBand="0" w:oddHBand="0" w:evenHBand="0" w:firstRowFirstColumn="0" w:firstRowLastColumn="0" w:lastRowFirstColumn="0" w:lastRowLastColumn="0"/>
            </w:pPr>
            <w:r w:rsidRPr="006F01D1">
              <w:t>describe</w:t>
            </w:r>
            <w:r w:rsidRPr="006F01D1">
              <w:rPr>
                <w:rFonts w:cs="Tahoma"/>
              </w:rPr>
              <w:t xml:space="preserve"> how safety is considered</w:t>
            </w:r>
            <w:r w:rsidRPr="00BD47F5">
              <w:rPr>
                <w:rFonts w:ascii="Arial" w:hAnsi="Arial"/>
              </w:rPr>
              <w:t xml:space="preserve"> </w:t>
            </w:r>
          </w:p>
        </w:tc>
        <w:tc>
          <w:tcPr>
            <w:tcW w:w="2554" w:type="dxa"/>
            <w:gridSpan w:val="2"/>
          </w:tcPr>
          <w:p w14:paraId="778D4C08" w14:textId="08C60208" w:rsidR="003927A5" w:rsidRDefault="003927A5" w:rsidP="003927A5">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Pr>
                <w:rStyle w:val="shadingdifferences"/>
              </w:rPr>
              <w:t>p</w:t>
            </w:r>
            <w:r w:rsidRPr="00856635">
              <w:rPr>
                <w:rStyle w:val="shadingdifferences"/>
              </w:rPr>
              <w:t>artial</w:t>
            </w:r>
            <w:r>
              <w:t xml:space="preserve"> </w:t>
            </w:r>
            <w:r w:rsidRPr="00B74896">
              <w:t>planning of fair experimental</w:t>
            </w:r>
            <w:r>
              <w:rPr>
                <w:rFonts w:ascii="Arial" w:hAnsi="Arial"/>
              </w:rPr>
              <w:t xml:space="preserve"> methods that:</w:t>
            </w:r>
          </w:p>
          <w:p w14:paraId="55A97FFC" w14:textId="0F016F81" w:rsidR="003927A5" w:rsidRDefault="003927A5" w:rsidP="003927A5">
            <w:pPr>
              <w:pStyle w:val="TableBullet2"/>
              <w:cnfStyle w:val="000000000000" w:firstRow="0" w:lastRow="0" w:firstColumn="0" w:lastColumn="0" w:oddVBand="0" w:evenVBand="0" w:oddHBand="0" w:evenHBand="0" w:firstRowFirstColumn="0" w:firstRowLastColumn="0" w:lastRowFirstColumn="0" w:lastRowLastColumn="0"/>
              <w:rPr>
                <w:rFonts w:ascii="Arial" w:hAnsi="Arial"/>
              </w:rPr>
            </w:pPr>
            <w:r w:rsidRPr="003927A5">
              <w:t>identify</w:t>
            </w:r>
            <w:r w:rsidRPr="00BD47F5">
              <w:rPr>
                <w:rFonts w:ascii="Arial" w:hAnsi="Arial"/>
              </w:rPr>
              <w:t xml:space="preserve"> variables </w:t>
            </w:r>
            <w:r>
              <w:rPr>
                <w:rFonts w:ascii="Arial" w:hAnsi="Arial"/>
              </w:rPr>
              <w:t>to be</w:t>
            </w:r>
            <w:r w:rsidRPr="00BD47F5">
              <w:rPr>
                <w:rFonts w:ascii="Arial" w:hAnsi="Arial"/>
              </w:rPr>
              <w:t xml:space="preserve"> </w:t>
            </w:r>
            <w:r w:rsidRPr="00C8073C">
              <w:t>changed and measured</w:t>
            </w:r>
          </w:p>
          <w:p w14:paraId="629FC1A8" w14:textId="5DE07735" w:rsidR="003927A5" w:rsidRPr="00C8073C" w:rsidRDefault="003927A5" w:rsidP="003927A5">
            <w:pPr>
              <w:pStyle w:val="TableBullet2"/>
              <w:cnfStyle w:val="000000000000" w:firstRow="0" w:lastRow="0" w:firstColumn="0" w:lastColumn="0" w:oddVBand="0" w:evenVBand="0" w:oddHBand="0" w:evenHBand="0" w:firstRowFirstColumn="0" w:firstRowLastColumn="0" w:lastRowFirstColumn="0" w:lastRowLastColumn="0"/>
            </w:pPr>
            <w:r w:rsidRPr="003927A5">
              <w:rPr>
                <w:rStyle w:val="shadingdifferences"/>
              </w:rPr>
              <w:t>identify</w:t>
            </w:r>
            <w:r w:rsidRPr="00C8073C">
              <w:t xml:space="preserve"> equipment to be used</w:t>
            </w:r>
          </w:p>
          <w:p w14:paraId="111B689E" w14:textId="420BA806" w:rsidR="003927A5" w:rsidRDefault="003927A5" w:rsidP="003927A5">
            <w:pPr>
              <w:pStyle w:val="TableBullet2"/>
              <w:cnfStyle w:val="000000000000" w:firstRow="0" w:lastRow="0" w:firstColumn="0" w:lastColumn="0" w:oddVBand="0" w:evenVBand="0" w:oddHBand="0" w:evenHBand="0" w:firstRowFirstColumn="0" w:firstRowLastColumn="0" w:lastRowFirstColumn="0" w:lastRowLastColumn="0"/>
              <w:rPr>
                <w:rStyle w:val="shadingdifferences"/>
              </w:rPr>
            </w:pPr>
            <w:r w:rsidRPr="003927A5">
              <w:rPr>
                <w:rStyle w:val="shadingdifferences"/>
              </w:rPr>
              <w:t>identify</w:t>
            </w:r>
            <w:r w:rsidRPr="00BD47F5">
              <w:t xml:space="preserve"> safety </w:t>
            </w:r>
            <w:r>
              <w:t>considerations</w:t>
            </w:r>
          </w:p>
        </w:tc>
        <w:tc>
          <w:tcPr>
            <w:tcW w:w="2600" w:type="dxa"/>
          </w:tcPr>
          <w:p w14:paraId="28CF4DA9" w14:textId="06D5692F" w:rsidR="003927A5" w:rsidRPr="00906002" w:rsidRDefault="003927A5" w:rsidP="003927A5">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6D7CAA">
              <w:rPr>
                <w:rStyle w:val="shadingdifferences"/>
              </w:rPr>
              <w:t xml:space="preserve">use of </w:t>
            </w:r>
            <w:r>
              <w:rPr>
                <w:rStyle w:val="shadingdifferences"/>
              </w:rPr>
              <w:t>provided</w:t>
            </w:r>
            <w:r w:rsidRPr="009C186D">
              <w:rPr>
                <w:rFonts w:cs="Arial"/>
              </w:rPr>
              <w:t xml:space="preserve"> </w:t>
            </w:r>
            <w:r w:rsidRPr="00B74896">
              <w:rPr>
                <w:rFonts w:cs="Tahoma"/>
                <w:szCs w:val="16"/>
              </w:rPr>
              <w:t>experimental</w:t>
            </w:r>
            <w:r w:rsidRPr="003901A8">
              <w:t xml:space="preserve"> methods</w:t>
            </w:r>
          </w:p>
          <w:p w14:paraId="63892653" w14:textId="25305463" w:rsidR="003927A5" w:rsidRPr="00906002" w:rsidRDefault="003927A5" w:rsidP="003927A5">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u w:val="none"/>
                <w:shd w:val="clear" w:color="auto" w:fill="auto"/>
              </w:rPr>
            </w:pPr>
            <w:r w:rsidRPr="00906002">
              <w:rPr>
                <w:rStyle w:val="shadingdifferences"/>
              </w:rPr>
              <w:t>identification</w:t>
            </w:r>
            <w:r w:rsidRPr="00C8073C">
              <w:t xml:space="preserve"> of</w:t>
            </w:r>
            <w:r w:rsidRPr="00906002">
              <w:t xml:space="preserve"> safety considerations</w:t>
            </w:r>
          </w:p>
        </w:tc>
      </w:tr>
      <w:tr w:rsidR="003927A5" w14:paraId="55D366FD" w14:textId="77777777" w:rsidTr="00682E15">
        <w:trPr>
          <w:cantSplit/>
          <w:trHeight w:val="2382"/>
        </w:trPr>
        <w:tc>
          <w:tcPr>
            <w:cnfStyle w:val="001000000000" w:firstRow="0" w:lastRow="0" w:firstColumn="1" w:lastColumn="0" w:oddVBand="0" w:evenVBand="0" w:oddHBand="0" w:evenHBand="0" w:firstRowFirstColumn="0" w:firstRowLastColumn="0" w:lastRowFirstColumn="0" w:lastRowLastColumn="0"/>
            <w:tcW w:w="442" w:type="dxa"/>
            <w:vMerge w:val="restart"/>
            <w:textDirection w:val="btLr"/>
            <w:vAlign w:val="center"/>
          </w:tcPr>
          <w:p w14:paraId="3D30E7C1" w14:textId="75404E0C" w:rsidR="003927A5" w:rsidRPr="00326FA5" w:rsidRDefault="003927A5" w:rsidP="007C2970">
            <w:pPr>
              <w:pStyle w:val="Tableheadingcolumns"/>
            </w:pPr>
            <w:r>
              <w:lastRenderedPageBreak/>
              <w:t>Science inquiry skills</w:t>
            </w:r>
          </w:p>
        </w:tc>
        <w:tc>
          <w:tcPr>
            <w:tcW w:w="588" w:type="dxa"/>
            <w:shd w:val="clear" w:color="auto" w:fill="E6E7E8"/>
            <w:textDirection w:val="btLr"/>
            <w:vAlign w:val="center"/>
          </w:tcPr>
          <w:p w14:paraId="08095CD1" w14:textId="6528CF0B" w:rsidR="003927A5" w:rsidRPr="00C8073C" w:rsidRDefault="003927A5" w:rsidP="007C2970">
            <w:pPr>
              <w:pStyle w:val="Tableheadingcolumns"/>
              <w:cnfStyle w:val="000000000000" w:firstRow="0" w:lastRow="0" w:firstColumn="0" w:lastColumn="0" w:oddVBand="0" w:evenVBand="0" w:oddHBand="0" w:evenHBand="0" w:firstRowFirstColumn="0" w:firstRowLastColumn="0" w:lastRowFirstColumn="0" w:lastRowLastColumn="0"/>
            </w:pPr>
            <w:r w:rsidRPr="00C8073C">
              <w:t>Processing and analysing data and information</w:t>
            </w:r>
          </w:p>
        </w:tc>
        <w:tc>
          <w:tcPr>
            <w:tcW w:w="2646" w:type="dxa"/>
          </w:tcPr>
          <w:p w14:paraId="503BDC0A" w14:textId="7B503810" w:rsidR="003927A5"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B74896">
              <w:t>drawing on</w:t>
            </w:r>
            <w:r w:rsidRPr="00BD47F5">
              <w:t xml:space="preserve"> evidence to </w:t>
            </w:r>
            <w:r w:rsidRPr="0041587F">
              <w:rPr>
                <w:rStyle w:val="shadingdifferences"/>
              </w:rPr>
              <w:t>justify</w:t>
            </w:r>
            <w:r w:rsidRPr="00856635">
              <w:rPr>
                <w:rFonts w:cs="Tahoma"/>
                <w:szCs w:val="16"/>
              </w:rPr>
              <w:t xml:space="preserve"> conclusions</w:t>
            </w:r>
            <w:r>
              <w:rPr>
                <w:rFonts w:cs="Tahoma"/>
                <w:szCs w:val="16"/>
              </w:rPr>
              <w:t xml:space="preserve"> through:</w:t>
            </w:r>
          </w:p>
          <w:p w14:paraId="237539C9" w14:textId="2B3A6C0F" w:rsidR="003927A5" w:rsidRPr="00787B80" w:rsidRDefault="003927A5" w:rsidP="00682E15">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u w:val="none"/>
                <w:shd w:val="clear" w:color="auto" w:fill="auto"/>
              </w:rPr>
            </w:pPr>
            <w:r w:rsidRPr="0041587F">
              <w:rPr>
                <w:rStyle w:val="shadingdifferences"/>
              </w:rPr>
              <w:t>explanation</w:t>
            </w:r>
            <w:r w:rsidRPr="00C8073C">
              <w:t xml:space="preserve"> of </w:t>
            </w:r>
            <w:r w:rsidRPr="00E976C9">
              <w:rPr>
                <w:rStyle w:val="shadingdifferences"/>
              </w:rPr>
              <w:t>relevant</w:t>
            </w:r>
            <w:r w:rsidRPr="00C8073C">
              <w:t xml:space="preserve"> trends </w:t>
            </w:r>
            <w:r w:rsidRPr="00787B80">
              <w:rPr>
                <w:rStyle w:val="shadingdifferences"/>
              </w:rPr>
              <w:t>and relationships</w:t>
            </w:r>
            <w:r>
              <w:t xml:space="preserve"> in </w:t>
            </w:r>
            <w:r w:rsidRPr="00787B80">
              <w:t>data</w:t>
            </w:r>
          </w:p>
          <w:p w14:paraId="6A3A68C8" w14:textId="1CAECC07" w:rsidR="003927A5" w:rsidRPr="0041587F" w:rsidRDefault="003927A5" w:rsidP="00682E15">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u w:val="none"/>
                <w:shd w:val="clear" w:color="auto" w:fill="auto"/>
              </w:rPr>
            </w:pPr>
            <w:r w:rsidRPr="00F92615">
              <w:rPr>
                <w:rStyle w:val="shadingdifferences"/>
              </w:rPr>
              <w:t>accurate</w:t>
            </w:r>
            <w:r>
              <w:t xml:space="preserve"> summaries</w:t>
            </w:r>
            <w:r w:rsidRPr="00C8073C">
              <w:t xml:space="preserve"> of </w:t>
            </w:r>
            <w:r w:rsidRPr="00F92615">
              <w:rPr>
                <w:rStyle w:val="shadingdifferences"/>
              </w:rPr>
              <w:t>relevant</w:t>
            </w:r>
            <w:r w:rsidRPr="00C8073C">
              <w:t xml:space="preserve"> data</w:t>
            </w:r>
            <w:r w:rsidRPr="00BD3949">
              <w:t xml:space="preserve"> from different sources</w:t>
            </w:r>
          </w:p>
        </w:tc>
        <w:tc>
          <w:tcPr>
            <w:tcW w:w="2646" w:type="dxa"/>
          </w:tcPr>
          <w:p w14:paraId="2FEA277F" w14:textId="053FA82C" w:rsidR="003927A5"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B74896">
              <w:t>drawing on</w:t>
            </w:r>
            <w:r w:rsidRPr="00BD47F5">
              <w:t xml:space="preserve"> evidence to </w:t>
            </w:r>
            <w:r w:rsidRPr="0041587F">
              <w:rPr>
                <w:rStyle w:val="shadingdifferences"/>
              </w:rPr>
              <w:t>inform</w:t>
            </w:r>
            <w:r w:rsidRPr="00856635">
              <w:rPr>
                <w:rFonts w:cs="Tahoma"/>
                <w:szCs w:val="16"/>
              </w:rPr>
              <w:t xml:space="preserve"> conclusions</w:t>
            </w:r>
            <w:r>
              <w:rPr>
                <w:rFonts w:cs="Tahoma"/>
                <w:szCs w:val="16"/>
              </w:rPr>
              <w:t xml:space="preserve"> through:</w:t>
            </w:r>
          </w:p>
          <w:p w14:paraId="31E54C2E" w14:textId="1748F5AE" w:rsidR="003927A5" w:rsidRPr="00787B80" w:rsidRDefault="003927A5" w:rsidP="00682E15">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u w:val="none"/>
                <w:shd w:val="clear" w:color="auto" w:fill="auto"/>
              </w:rPr>
            </w:pPr>
            <w:r>
              <w:rPr>
                <w:rStyle w:val="shadingdifferences"/>
              </w:rPr>
              <w:t>informed</w:t>
            </w:r>
            <w:r w:rsidRPr="00C8073C">
              <w:t xml:space="preserve"> </w:t>
            </w:r>
            <w:r w:rsidRPr="0041587F">
              <w:t>description</w:t>
            </w:r>
            <w:r w:rsidRPr="00C8073C">
              <w:t xml:space="preserve"> of </w:t>
            </w:r>
            <w:r w:rsidRPr="00E976C9">
              <w:rPr>
                <w:rStyle w:val="shadingdifferences"/>
              </w:rPr>
              <w:t>relevant</w:t>
            </w:r>
            <w:r w:rsidRPr="00C8073C">
              <w:t xml:space="preserve"> trends </w:t>
            </w:r>
            <w:r w:rsidRPr="00787B80">
              <w:rPr>
                <w:rStyle w:val="shadingdifferences"/>
              </w:rPr>
              <w:t>and relationships</w:t>
            </w:r>
            <w:r w:rsidRPr="00787B80">
              <w:t xml:space="preserve"> in data</w:t>
            </w:r>
          </w:p>
          <w:p w14:paraId="5DD2BCF6" w14:textId="78D5FCFC" w:rsidR="003927A5" w:rsidRPr="00EF229E" w:rsidRDefault="003927A5" w:rsidP="00682E15">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u w:val="none"/>
                <w:shd w:val="clear" w:color="auto" w:fill="auto"/>
              </w:rPr>
            </w:pPr>
            <w:r>
              <w:t>summaries</w:t>
            </w:r>
            <w:r w:rsidRPr="00C8073C">
              <w:t xml:space="preserve"> of </w:t>
            </w:r>
            <w:r w:rsidRPr="00F92615">
              <w:rPr>
                <w:rStyle w:val="shadingdifferences"/>
              </w:rPr>
              <w:t>relevant</w:t>
            </w:r>
            <w:r w:rsidRPr="00C8073C">
              <w:t xml:space="preserve"> data</w:t>
            </w:r>
            <w:r w:rsidRPr="00BD3949">
              <w:t xml:space="preserve"> from different sources</w:t>
            </w:r>
          </w:p>
        </w:tc>
        <w:tc>
          <w:tcPr>
            <w:tcW w:w="2646" w:type="dxa"/>
            <w:gridSpan w:val="2"/>
          </w:tcPr>
          <w:p w14:paraId="455D4866" w14:textId="540E7537" w:rsidR="003927A5" w:rsidRPr="00856635"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pPr>
            <w:r w:rsidRPr="00B74896">
              <w:t>drawing on evidence to support conclusions</w:t>
            </w:r>
            <w:r>
              <w:t xml:space="preserve"> </w:t>
            </w:r>
            <w:r w:rsidRPr="00EF229E">
              <w:t>through:</w:t>
            </w:r>
          </w:p>
          <w:p w14:paraId="64F94950" w14:textId="0F8304EC" w:rsidR="003927A5" w:rsidRDefault="003927A5" w:rsidP="00682E15">
            <w:pPr>
              <w:pStyle w:val="TableBullet"/>
              <w:cnfStyle w:val="000000000000" w:firstRow="0" w:lastRow="0" w:firstColumn="0" w:lastColumn="0" w:oddVBand="0" w:evenVBand="0" w:oddHBand="0" w:evenHBand="0" w:firstRowFirstColumn="0" w:firstRowLastColumn="0" w:lastRowFirstColumn="0" w:lastRowLastColumn="0"/>
            </w:pPr>
            <w:r>
              <w:t>description of</w:t>
            </w:r>
            <w:r w:rsidRPr="00C8073C">
              <w:t xml:space="preserve"> trends in data </w:t>
            </w:r>
          </w:p>
          <w:p w14:paraId="78A81051" w14:textId="6D8C2D4B" w:rsidR="003927A5" w:rsidRPr="00856635" w:rsidRDefault="003927A5" w:rsidP="00682E15">
            <w:pPr>
              <w:pStyle w:val="TableBullet"/>
              <w:cnfStyle w:val="000000000000" w:firstRow="0" w:lastRow="0" w:firstColumn="0" w:lastColumn="0" w:oddVBand="0" w:evenVBand="0" w:oddHBand="0" w:evenHBand="0" w:firstRowFirstColumn="0" w:firstRowLastColumn="0" w:lastRowFirstColumn="0" w:lastRowLastColumn="0"/>
            </w:pPr>
            <w:r>
              <w:t>summaries of</w:t>
            </w:r>
            <w:r w:rsidRPr="00C8073C">
              <w:t xml:space="preserve"> data</w:t>
            </w:r>
            <w:r w:rsidRPr="00BD3949">
              <w:t xml:space="preserve"> from different sources</w:t>
            </w:r>
            <w:r>
              <w:t xml:space="preserve"> </w:t>
            </w:r>
          </w:p>
        </w:tc>
        <w:tc>
          <w:tcPr>
            <w:tcW w:w="2554" w:type="dxa"/>
            <w:gridSpan w:val="2"/>
          </w:tcPr>
          <w:p w14:paraId="64B0B70B" w14:textId="267BC607" w:rsidR="003927A5" w:rsidRPr="004644A9" w:rsidRDefault="003927A5" w:rsidP="00682E15">
            <w:pPr>
              <w:pStyle w:val="TableBullet"/>
              <w:cnfStyle w:val="000000000000" w:firstRow="0" w:lastRow="0" w:firstColumn="0" w:lastColumn="0" w:oddVBand="0" w:evenVBand="0" w:oddHBand="0" w:evenHBand="0" w:firstRowFirstColumn="0" w:firstRowLastColumn="0" w:lastRowFirstColumn="0" w:lastRowLastColumn="0"/>
            </w:pPr>
            <w:r w:rsidRPr="00682E15">
              <w:t>drawing of</w:t>
            </w:r>
            <w:r>
              <w:t xml:space="preserve"> </w:t>
            </w:r>
            <w:r w:rsidRPr="00B74896">
              <w:rPr>
                <w:rFonts w:cs="Tahoma"/>
                <w:szCs w:val="16"/>
              </w:rPr>
              <w:t xml:space="preserve">conclusions </w:t>
            </w:r>
          </w:p>
          <w:p w14:paraId="7FE7DCA3" w14:textId="5BE1935E" w:rsidR="003927A5" w:rsidRPr="00C8073C" w:rsidRDefault="003927A5" w:rsidP="00682E15">
            <w:pPr>
              <w:pStyle w:val="TableBullet"/>
              <w:cnfStyle w:val="000000000000" w:firstRow="0" w:lastRow="0" w:firstColumn="0" w:lastColumn="0" w:oddVBand="0" w:evenVBand="0" w:oddHBand="0" w:evenHBand="0" w:firstRowFirstColumn="0" w:firstRowLastColumn="0" w:lastRowFirstColumn="0" w:lastRowLastColumn="0"/>
            </w:pPr>
            <w:r w:rsidRPr="002B459F">
              <w:rPr>
                <w:rStyle w:val="shadingdifferences"/>
              </w:rPr>
              <w:t>identification</w:t>
            </w:r>
            <w:r w:rsidRPr="00C8073C">
              <w:t xml:space="preserve"> of trends in data</w:t>
            </w:r>
          </w:p>
          <w:p w14:paraId="6286E34B" w14:textId="16A45039" w:rsidR="003927A5" w:rsidRPr="004644A9" w:rsidRDefault="003927A5" w:rsidP="00682E15">
            <w:pPr>
              <w:pStyle w:val="TableBullet"/>
              <w:cnfStyle w:val="000000000000" w:firstRow="0" w:lastRow="0" w:firstColumn="0" w:lastColumn="0" w:oddVBand="0" w:evenVBand="0" w:oddHBand="0" w:evenHBand="0" w:firstRowFirstColumn="0" w:firstRowLastColumn="0" w:lastRowFirstColumn="0" w:lastRowLastColumn="0"/>
              <w:rPr>
                <w:rStyle w:val="shadingdifferences"/>
                <w:u w:val="none"/>
                <w:shd w:val="clear" w:color="auto" w:fill="auto"/>
              </w:rPr>
            </w:pPr>
            <w:r w:rsidRPr="00B74896">
              <w:t>summarising</w:t>
            </w:r>
            <w:r w:rsidRPr="00C8073C">
              <w:t xml:space="preserve"> data</w:t>
            </w:r>
          </w:p>
        </w:tc>
        <w:tc>
          <w:tcPr>
            <w:tcW w:w="2600" w:type="dxa"/>
          </w:tcPr>
          <w:p w14:paraId="6BCA956D" w14:textId="73BC720C" w:rsidR="003927A5" w:rsidRPr="00C8073C"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pPr>
            <w:r w:rsidRPr="00682E15">
              <w:rPr>
                <w:rStyle w:val="shadingdifferences"/>
              </w:rPr>
              <w:t>statements about</w:t>
            </w:r>
            <w:r w:rsidRPr="00C8073C">
              <w:t xml:space="preserve"> data</w:t>
            </w:r>
          </w:p>
        </w:tc>
      </w:tr>
      <w:tr w:rsidR="003927A5" w14:paraId="7DE96EB4" w14:textId="77777777" w:rsidTr="003927A5">
        <w:trPr>
          <w:cantSplit/>
          <w:trHeight w:val="1134"/>
        </w:trPr>
        <w:tc>
          <w:tcPr>
            <w:cnfStyle w:val="001000000000" w:firstRow="0" w:lastRow="0" w:firstColumn="1" w:lastColumn="0" w:oddVBand="0" w:evenVBand="0" w:oddHBand="0" w:evenHBand="0" w:firstRowFirstColumn="0" w:firstRowLastColumn="0" w:lastRowFirstColumn="0" w:lastRowLastColumn="0"/>
            <w:tcW w:w="442" w:type="dxa"/>
            <w:vMerge/>
            <w:textDirection w:val="btLr"/>
            <w:vAlign w:val="center"/>
          </w:tcPr>
          <w:p w14:paraId="780A69FB" w14:textId="5FAFC5B3" w:rsidR="003927A5" w:rsidRPr="00326FA5" w:rsidRDefault="003927A5" w:rsidP="007C2970">
            <w:pPr>
              <w:pStyle w:val="Tableheadingcolumns"/>
            </w:pPr>
          </w:p>
        </w:tc>
        <w:tc>
          <w:tcPr>
            <w:tcW w:w="588" w:type="dxa"/>
            <w:shd w:val="clear" w:color="auto" w:fill="E6E7E8"/>
            <w:textDirection w:val="btLr"/>
            <w:vAlign w:val="center"/>
          </w:tcPr>
          <w:p w14:paraId="704E94D5" w14:textId="17AAAD62" w:rsidR="003927A5" w:rsidRPr="00326FA5" w:rsidRDefault="003927A5" w:rsidP="007C2970">
            <w:pPr>
              <w:pStyle w:val="Tableheadingcolumns"/>
              <w:cnfStyle w:val="000000000000" w:firstRow="0" w:lastRow="0" w:firstColumn="0" w:lastColumn="0" w:oddVBand="0" w:evenVBand="0" w:oddHBand="0" w:evenHBand="0" w:firstRowFirstColumn="0" w:firstRowLastColumn="0" w:lastRowFirstColumn="0" w:lastRowLastColumn="0"/>
            </w:pPr>
            <w:r w:rsidRPr="00FA1BAE">
              <w:t>Evaluating</w:t>
            </w:r>
          </w:p>
        </w:tc>
        <w:tc>
          <w:tcPr>
            <w:tcW w:w="2646" w:type="dxa"/>
          </w:tcPr>
          <w:p w14:paraId="11B09CDA" w14:textId="6E78012D" w:rsidR="003927A5"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B74896">
              <w:t>reference</w:t>
            </w:r>
            <w:r w:rsidRPr="0025207A">
              <w:t xml:space="preserve"> to</w:t>
            </w:r>
            <w:r w:rsidRPr="002B459F">
              <w:rPr>
                <w:lang w:val="en"/>
              </w:rPr>
              <w:t xml:space="preserve"> the quality of data when </w:t>
            </w:r>
            <w:r w:rsidRPr="002B459F">
              <w:rPr>
                <w:rStyle w:val="shadingdifferences"/>
                <w:lang w:val="en"/>
              </w:rPr>
              <w:t xml:space="preserve">explaining how </w:t>
            </w:r>
            <w:r w:rsidRPr="00682E15">
              <w:rPr>
                <w:rStyle w:val="shadingdifferences"/>
              </w:rPr>
              <w:t>effective improvements would enhance</w:t>
            </w:r>
            <w:r w:rsidRPr="002B459F">
              <w:rPr>
                <w:lang w:val="en"/>
              </w:rPr>
              <w:t xml:space="preserve"> methods</w:t>
            </w:r>
          </w:p>
        </w:tc>
        <w:tc>
          <w:tcPr>
            <w:tcW w:w="2646" w:type="dxa"/>
          </w:tcPr>
          <w:p w14:paraId="3F7E1935" w14:textId="408C993B" w:rsidR="003927A5"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B74896">
              <w:t>reference</w:t>
            </w:r>
            <w:r w:rsidRPr="0025207A">
              <w:t xml:space="preserve"> to</w:t>
            </w:r>
            <w:r w:rsidRPr="00BD3949">
              <w:t xml:space="preserve"> the quality of data when </w:t>
            </w:r>
            <w:r w:rsidRPr="00B74896">
              <w:t>suggesting</w:t>
            </w:r>
            <w:r w:rsidRPr="00BD3949">
              <w:t xml:space="preserve"> </w:t>
            </w:r>
            <w:r w:rsidRPr="00787B80">
              <w:rPr>
                <w:rStyle w:val="shadingdifferences"/>
              </w:rPr>
              <w:t>effective</w:t>
            </w:r>
            <w:r w:rsidRPr="00787B80">
              <w:t xml:space="preserve"> </w:t>
            </w:r>
            <w:r w:rsidRPr="00B74896">
              <w:t>improvements</w:t>
            </w:r>
            <w:r w:rsidRPr="0025207A">
              <w:t xml:space="preserve"> to</w:t>
            </w:r>
            <w:r>
              <w:t xml:space="preserve"> </w:t>
            </w:r>
            <w:r w:rsidRPr="00BD3949">
              <w:t>methods</w:t>
            </w:r>
          </w:p>
        </w:tc>
        <w:tc>
          <w:tcPr>
            <w:tcW w:w="2646" w:type="dxa"/>
            <w:gridSpan w:val="2"/>
          </w:tcPr>
          <w:p w14:paraId="6399E111" w14:textId="52E25189" w:rsidR="003927A5"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pPr>
            <w:r w:rsidRPr="00B74896">
              <w:t>reference</w:t>
            </w:r>
            <w:r w:rsidRPr="0025207A">
              <w:t xml:space="preserve"> to</w:t>
            </w:r>
            <w:r w:rsidRPr="00BD3949">
              <w:t xml:space="preserve"> the quality of data when </w:t>
            </w:r>
            <w:r w:rsidRPr="00B74896">
              <w:t>suggesting</w:t>
            </w:r>
            <w:r w:rsidRPr="00BD3949">
              <w:t xml:space="preserve"> </w:t>
            </w:r>
            <w:r w:rsidRPr="00B74896">
              <w:t>improvements</w:t>
            </w:r>
            <w:r w:rsidRPr="0025207A">
              <w:t xml:space="preserve"> to</w:t>
            </w:r>
            <w:r>
              <w:t xml:space="preserve"> </w:t>
            </w:r>
            <w:r w:rsidRPr="00BD3949">
              <w:t>methods</w:t>
            </w:r>
          </w:p>
        </w:tc>
        <w:tc>
          <w:tcPr>
            <w:tcW w:w="2554" w:type="dxa"/>
            <w:gridSpan w:val="2"/>
          </w:tcPr>
          <w:p w14:paraId="215C28B6" w14:textId="7C9C4A23" w:rsidR="003927A5"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682E15">
              <w:rPr>
                <w:rStyle w:val="shadingdifferences"/>
              </w:rPr>
              <w:t>suggestion</w:t>
            </w:r>
            <w:r w:rsidRPr="0025207A">
              <w:t xml:space="preserve"> of</w:t>
            </w:r>
            <w:r w:rsidRPr="007B4277">
              <w:t xml:space="preserve"> </w:t>
            </w:r>
            <w:r w:rsidRPr="00B74896">
              <w:t>improvements</w:t>
            </w:r>
            <w:r w:rsidRPr="0025207A">
              <w:t xml:space="preserve"> to</w:t>
            </w:r>
            <w:r w:rsidRPr="007B4277">
              <w:t xml:space="preserve"> methods</w:t>
            </w:r>
          </w:p>
        </w:tc>
        <w:tc>
          <w:tcPr>
            <w:tcW w:w="2600" w:type="dxa"/>
          </w:tcPr>
          <w:p w14:paraId="6792984B" w14:textId="71D20344" w:rsidR="003927A5" w:rsidRPr="00C8073C"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pPr>
            <w:r w:rsidRPr="00682E15">
              <w:rPr>
                <w:rStyle w:val="shadingdifferences"/>
              </w:rPr>
              <w:t>statements about</w:t>
            </w:r>
            <w:r w:rsidRPr="00C8073C">
              <w:t xml:space="preserve"> methods</w:t>
            </w:r>
          </w:p>
        </w:tc>
      </w:tr>
      <w:tr w:rsidR="003927A5" w14:paraId="1C173A2D" w14:textId="77777777" w:rsidTr="003927A5">
        <w:trPr>
          <w:cantSplit/>
          <w:trHeight w:val="1550"/>
        </w:trPr>
        <w:tc>
          <w:tcPr>
            <w:cnfStyle w:val="001000000000" w:firstRow="0" w:lastRow="0" w:firstColumn="1" w:lastColumn="0" w:oddVBand="0" w:evenVBand="0" w:oddHBand="0" w:evenHBand="0" w:firstRowFirstColumn="0" w:firstRowLastColumn="0" w:lastRowFirstColumn="0" w:lastRowLastColumn="0"/>
            <w:tcW w:w="442" w:type="dxa"/>
            <w:vMerge/>
            <w:textDirection w:val="btLr"/>
            <w:vAlign w:val="center"/>
          </w:tcPr>
          <w:p w14:paraId="422C90E2" w14:textId="53D31819" w:rsidR="003927A5" w:rsidRPr="00326FA5" w:rsidRDefault="003927A5" w:rsidP="007C2970">
            <w:pPr>
              <w:pStyle w:val="Tableheadingcolumns"/>
            </w:pPr>
          </w:p>
        </w:tc>
        <w:tc>
          <w:tcPr>
            <w:tcW w:w="588" w:type="dxa"/>
            <w:shd w:val="clear" w:color="auto" w:fill="E6E7E8"/>
            <w:textDirection w:val="btLr"/>
            <w:vAlign w:val="center"/>
          </w:tcPr>
          <w:p w14:paraId="63D8D332" w14:textId="09CA47C5" w:rsidR="003927A5" w:rsidRPr="00326FA5" w:rsidRDefault="003927A5" w:rsidP="007C2970">
            <w:pPr>
              <w:pStyle w:val="Tableheadingcolumns"/>
              <w:cnfStyle w:val="000000000000" w:firstRow="0" w:lastRow="0" w:firstColumn="0" w:lastColumn="0" w:oddVBand="0" w:evenVBand="0" w:oddHBand="0" w:evenHBand="0" w:firstRowFirstColumn="0" w:firstRowLastColumn="0" w:lastRowFirstColumn="0" w:lastRowLastColumn="0"/>
            </w:pPr>
            <w:r>
              <w:t>Communicating</w:t>
            </w:r>
          </w:p>
        </w:tc>
        <w:tc>
          <w:tcPr>
            <w:tcW w:w="2646" w:type="dxa"/>
          </w:tcPr>
          <w:p w14:paraId="102B0DE1" w14:textId="0533E074" w:rsidR="003927A5"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2B459F">
              <w:rPr>
                <w:rStyle w:val="shadingdifferences"/>
              </w:rPr>
              <w:t>concise and coherent</w:t>
            </w:r>
            <w:r w:rsidRPr="00EE6EEB">
              <w:rPr>
                <w:lang w:val="en"/>
              </w:rPr>
              <w:t xml:space="preserve"> </w:t>
            </w:r>
            <w:r w:rsidRPr="00B74896">
              <w:t>communication</w:t>
            </w:r>
            <w:r w:rsidRPr="00D40631">
              <w:rPr>
                <w:lang w:val="en"/>
              </w:rPr>
              <w:t xml:space="preserve"> of ideas, methods and findings </w:t>
            </w:r>
            <w:r w:rsidRPr="00B74896">
              <w:t>using</w:t>
            </w:r>
            <w:r w:rsidRPr="00D40631">
              <w:rPr>
                <w:lang w:val="en"/>
              </w:rPr>
              <w:t xml:space="preserve"> </w:t>
            </w:r>
            <w:r>
              <w:rPr>
                <w:rStyle w:val="shadingdifferences"/>
              </w:rPr>
              <w:t>relevant</w:t>
            </w:r>
            <w:r w:rsidRPr="00D40631">
              <w:rPr>
                <w:lang w:val="en"/>
              </w:rPr>
              <w:t xml:space="preserve"> scientific language and </w:t>
            </w:r>
            <w:r>
              <w:rPr>
                <w:lang w:val="en"/>
              </w:rPr>
              <w:t xml:space="preserve">appropriate </w:t>
            </w:r>
            <w:r>
              <w:t xml:space="preserve">and </w:t>
            </w:r>
            <w:r w:rsidRPr="00C35659">
              <w:rPr>
                <w:rStyle w:val="shadingdifferences"/>
              </w:rPr>
              <w:t>accurate</w:t>
            </w:r>
            <w:r>
              <w:t xml:space="preserve"> </w:t>
            </w:r>
            <w:r w:rsidRPr="00D40631">
              <w:rPr>
                <w:lang w:val="en"/>
              </w:rPr>
              <w:t>representations</w:t>
            </w:r>
          </w:p>
        </w:tc>
        <w:tc>
          <w:tcPr>
            <w:tcW w:w="2646" w:type="dxa"/>
          </w:tcPr>
          <w:p w14:paraId="5EC03153" w14:textId="3F6D642B" w:rsidR="003927A5"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2B459F">
              <w:rPr>
                <w:rStyle w:val="shadingdifferences"/>
              </w:rPr>
              <w:t>coherent</w:t>
            </w:r>
            <w:r w:rsidRPr="002B459F">
              <w:t xml:space="preserve"> </w:t>
            </w:r>
            <w:r w:rsidRPr="00B74896">
              <w:t>communication</w:t>
            </w:r>
            <w:r w:rsidRPr="00606B86">
              <w:t xml:space="preserve"> of</w:t>
            </w:r>
            <w:r w:rsidRPr="002B459F">
              <w:t xml:space="preserve"> ideas, methods and findings </w:t>
            </w:r>
            <w:r w:rsidRPr="00B74896">
              <w:t>using</w:t>
            </w:r>
            <w:r w:rsidRPr="002B459F">
              <w:t xml:space="preserve"> </w:t>
            </w:r>
            <w:r>
              <w:rPr>
                <w:rStyle w:val="shadingdifferences"/>
              </w:rPr>
              <w:t>relevant</w:t>
            </w:r>
            <w:r w:rsidRPr="002B459F">
              <w:t xml:space="preserve"> scientific language and </w:t>
            </w:r>
            <w:r>
              <w:t xml:space="preserve">appropriate and </w:t>
            </w:r>
            <w:r w:rsidRPr="00C35659">
              <w:rPr>
                <w:rStyle w:val="shadingdifferences"/>
              </w:rPr>
              <w:t>accurate</w:t>
            </w:r>
            <w:r>
              <w:t xml:space="preserve"> </w:t>
            </w:r>
            <w:r w:rsidRPr="002B459F">
              <w:t>representations</w:t>
            </w:r>
          </w:p>
        </w:tc>
        <w:tc>
          <w:tcPr>
            <w:tcW w:w="2646" w:type="dxa"/>
            <w:gridSpan w:val="2"/>
          </w:tcPr>
          <w:p w14:paraId="0E312D06" w14:textId="1361AE1C" w:rsidR="003927A5"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pPr>
            <w:r w:rsidRPr="00B74896">
              <w:t>communication</w:t>
            </w:r>
            <w:r w:rsidRPr="00606B86">
              <w:t xml:space="preserve"> of</w:t>
            </w:r>
            <w:r w:rsidRPr="00BD3949">
              <w:t xml:space="preserve"> ideas, methods and findings </w:t>
            </w:r>
            <w:r w:rsidRPr="00B74896">
              <w:t>using</w:t>
            </w:r>
            <w:r w:rsidRPr="00BD3949">
              <w:t xml:space="preserve"> scientific language and appropriate representations</w:t>
            </w:r>
          </w:p>
        </w:tc>
        <w:tc>
          <w:tcPr>
            <w:tcW w:w="2554" w:type="dxa"/>
            <w:gridSpan w:val="2"/>
          </w:tcPr>
          <w:p w14:paraId="0F98F9ED" w14:textId="25611EB9" w:rsidR="003927A5"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B74896">
              <w:t>communication</w:t>
            </w:r>
            <w:r w:rsidRPr="00D40631">
              <w:rPr>
                <w:lang w:val="en"/>
              </w:rPr>
              <w:t xml:space="preserve"> of ideas, methods and findings </w:t>
            </w:r>
            <w:r w:rsidRPr="00B74896">
              <w:t>using</w:t>
            </w:r>
            <w:r w:rsidRPr="00D40631">
              <w:rPr>
                <w:lang w:val="en"/>
              </w:rPr>
              <w:t xml:space="preserve"> </w:t>
            </w:r>
            <w:r w:rsidRPr="002B459F">
              <w:rPr>
                <w:rStyle w:val="shadingdifferences"/>
              </w:rPr>
              <w:t>everyday</w:t>
            </w:r>
            <w:r w:rsidRPr="00D40631">
              <w:rPr>
                <w:lang w:val="en"/>
              </w:rPr>
              <w:t xml:space="preserve"> language and representations</w:t>
            </w:r>
          </w:p>
        </w:tc>
        <w:tc>
          <w:tcPr>
            <w:tcW w:w="2600" w:type="dxa"/>
          </w:tcPr>
          <w:p w14:paraId="7AB8BC28" w14:textId="30B3D46A" w:rsidR="003927A5" w:rsidRPr="00C8073C" w:rsidRDefault="003927A5" w:rsidP="00682E15">
            <w:pPr>
              <w:pStyle w:val="Tabletextsinglecell"/>
              <w:cnfStyle w:val="000000000000" w:firstRow="0" w:lastRow="0" w:firstColumn="0" w:lastColumn="0" w:oddVBand="0" w:evenVBand="0" w:oddHBand="0" w:evenHBand="0" w:firstRowFirstColumn="0" w:firstRowLastColumn="0" w:lastRowFirstColumn="0" w:lastRowLastColumn="0"/>
            </w:pPr>
            <w:r w:rsidRPr="00682E15">
              <w:rPr>
                <w:rStyle w:val="shadingdifferences"/>
              </w:rPr>
              <w:t>fragmented</w:t>
            </w:r>
            <w:r w:rsidRPr="00C8073C">
              <w:t xml:space="preserve"> communication of ideas, methods and findings</w:t>
            </w:r>
          </w:p>
        </w:tc>
      </w:tr>
    </w:tbl>
    <w:p w14:paraId="11BCD8B3" w14:textId="77777777" w:rsidR="00C8073C" w:rsidRPr="00C8073C" w:rsidRDefault="00C8073C" w:rsidP="00C8073C">
      <w:pPr>
        <w:rPr>
          <w:sz w:val="16"/>
          <w:szCs w:val="16"/>
        </w:rPr>
      </w:pPr>
    </w:p>
    <w:tbl>
      <w:tblPr>
        <w:tblStyle w:val="QCAAtablestyle4"/>
        <w:tblW w:w="5000" w:type="pct"/>
        <w:tblInd w:w="57" w:type="dxa"/>
        <w:tblLayout w:type="fixed"/>
        <w:tblCellMar>
          <w:left w:w="57" w:type="dxa"/>
          <w:right w:w="57" w:type="dxa"/>
        </w:tblCellMar>
        <w:tblLook w:val="0600" w:firstRow="0" w:lastRow="0" w:firstColumn="0" w:lastColumn="0" w:noHBand="1" w:noVBand="1"/>
      </w:tblPr>
      <w:tblGrid>
        <w:gridCol w:w="448"/>
        <w:gridCol w:w="13670"/>
      </w:tblGrid>
      <w:tr w:rsidR="00C8073C" w:rsidRPr="006E764A" w14:paraId="5FEC2C4C" w14:textId="77777777" w:rsidTr="009E2099">
        <w:trPr>
          <w:cantSplit/>
          <w:trHeight w:val="81"/>
        </w:trPr>
        <w:tc>
          <w:tcPr>
            <w:tcW w:w="448" w:type="dxa"/>
            <w:shd w:val="clear" w:color="auto" w:fill="E6E7E8" w:themeFill="background2"/>
            <w:vAlign w:val="center"/>
          </w:tcPr>
          <w:p w14:paraId="14D1FAFC" w14:textId="77777777" w:rsidR="00C8073C" w:rsidRPr="006E764A" w:rsidRDefault="00C8073C" w:rsidP="00504743">
            <w:pPr>
              <w:rPr>
                <w:szCs w:val="18"/>
              </w:rPr>
            </w:pPr>
            <w:r>
              <w:rPr>
                <w:szCs w:val="18"/>
              </w:rPr>
              <w:t>Key</w:t>
            </w:r>
          </w:p>
        </w:tc>
        <w:tc>
          <w:tcPr>
            <w:tcW w:w="13676" w:type="dxa"/>
            <w:vAlign w:val="center"/>
          </w:tcPr>
          <w:p w14:paraId="5696529D" w14:textId="77777777" w:rsidR="00C8073C" w:rsidRPr="006E764A" w:rsidRDefault="00C8073C" w:rsidP="00504743">
            <w:pPr>
              <w:pStyle w:val="keytext"/>
              <w:spacing w:before="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Pr>
                <w:rStyle w:val="shadingdifferences"/>
                <w:sz w:val="18"/>
                <w:szCs w:val="18"/>
              </w:rPr>
              <w:t>A–E</w:t>
            </w:r>
            <w:r w:rsidRPr="006E764A">
              <w:rPr>
                <w:rStyle w:val="shadingdifferences"/>
                <w:sz w:val="18"/>
                <w:szCs w:val="18"/>
              </w:rPr>
              <w:t xml:space="preserve"> descriptors</w:t>
            </w:r>
          </w:p>
        </w:tc>
      </w:tr>
    </w:tbl>
    <w:p w14:paraId="026C4298" w14:textId="77777777" w:rsidR="00C8073C" w:rsidRPr="003275C0" w:rsidRDefault="00C8073C" w:rsidP="003927A5">
      <w:pPr>
        <w:pStyle w:val="TableBullet2"/>
        <w:numPr>
          <w:ilvl w:val="0"/>
          <w:numId w:val="0"/>
        </w:numPr>
        <w:ind w:left="340"/>
      </w:pPr>
    </w:p>
    <w:p w14:paraId="2C47A2EF" w14:textId="77777777" w:rsidR="00FD391D" w:rsidRDefault="00FD391D" w:rsidP="00FD391D">
      <w:pPr>
        <w:pStyle w:val="BodyText"/>
        <w:sectPr w:rsidR="00FD391D" w:rsidSect="007530DD">
          <w:footerReference w:type="default" r:id="rId17"/>
          <w:type w:val="continuous"/>
          <w:pgSz w:w="16840" w:h="11907" w:orient="landscape" w:code="9"/>
          <w:pgMar w:top="1134" w:right="1418" w:bottom="1701" w:left="1418" w:header="567" w:footer="284" w:gutter="0"/>
          <w:cols w:space="720"/>
          <w:formProt w:val="0"/>
          <w:noEndnote/>
          <w:docGrid w:linePitch="299"/>
        </w:sectPr>
      </w:pPr>
    </w:p>
    <w:p w14:paraId="53427347" w14:textId="77777777" w:rsidR="00FD391D" w:rsidRDefault="00FD391D" w:rsidP="00FD391D">
      <w:pPr>
        <w:pStyle w:val="Heading2"/>
      </w:pPr>
      <w:bookmarkStart w:id="1" w:name="_Toc375294587"/>
      <w:bookmarkStart w:id="2" w:name="_Ref347492396"/>
      <w:bookmarkStart w:id="3" w:name="_Toc343763701"/>
      <w:r>
        <w:lastRenderedPageBreak/>
        <w:t>Notes</w:t>
      </w:r>
    </w:p>
    <w:p w14:paraId="3FB16594" w14:textId="77777777" w:rsidR="0071233B" w:rsidRDefault="0071233B" w:rsidP="0071233B">
      <w:pPr>
        <w:pStyle w:val="Heading3"/>
      </w:pPr>
      <w:r>
        <w:t>Australian Curriculum common dimensions</w:t>
      </w:r>
    </w:p>
    <w:p w14:paraId="374D5D6F" w14:textId="77777777" w:rsidR="00FD391D" w:rsidRDefault="00FD391D" w:rsidP="00FD391D">
      <w:pPr>
        <w:pStyle w:val="BodyText"/>
      </w:pPr>
      <w:r>
        <w:t xml:space="preserve">The SEs describe the qualities of achievement in the two dimensions common to all Australian Curriculum learning area achievement standards: </w:t>
      </w:r>
    </w:p>
    <w:p w14:paraId="2E0641B8" w14:textId="77777777" w:rsidR="00FD391D" w:rsidRDefault="00FD391D" w:rsidP="00FD391D">
      <w:pPr>
        <w:pStyle w:val="ListBullet0"/>
        <w:numPr>
          <w:ilvl w:val="0"/>
          <w:numId w:val="2"/>
        </w:numPr>
      </w:pPr>
      <w:r>
        <w:t>understanding</w:t>
      </w:r>
    </w:p>
    <w:p w14:paraId="4113F3E1" w14:textId="77777777" w:rsidR="00FD391D" w:rsidRDefault="00FD391D" w:rsidP="00FD391D">
      <w:pPr>
        <w:pStyle w:val="ListBullet0"/>
        <w:numPr>
          <w:ilvl w:val="0"/>
          <w:numId w:val="2"/>
        </w:numPr>
      </w:pPr>
      <w:r>
        <w:t xml:space="preserve">skills. </w:t>
      </w:r>
    </w:p>
    <w:tbl>
      <w:tblPr>
        <w:tblStyle w:val="QCAAtablestyle4"/>
        <w:tblW w:w="4900" w:type="pct"/>
        <w:tblLook w:val="01E0" w:firstRow="1" w:lastRow="1" w:firstColumn="1" w:lastColumn="1" w:noHBand="0" w:noVBand="0"/>
      </w:tblPr>
      <w:tblGrid>
        <w:gridCol w:w="1983"/>
        <w:gridCol w:w="7118"/>
      </w:tblGrid>
      <w:tr w:rsidR="00FD391D" w14:paraId="329FF904" w14:textId="77777777" w:rsidTr="00C66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hideMark/>
          </w:tcPr>
          <w:p w14:paraId="357FD5E1" w14:textId="42B76BAE" w:rsidR="00FD391D" w:rsidRDefault="00FD391D" w:rsidP="00170B2A">
            <w:pPr>
              <w:pStyle w:val="TableHeading"/>
            </w:pPr>
            <w:r>
              <w:t>Dimension</w:t>
            </w:r>
          </w:p>
        </w:tc>
        <w:tc>
          <w:tcPr>
            <w:tcW w:w="7118" w:type="dxa"/>
            <w:hideMark/>
          </w:tcPr>
          <w:p w14:paraId="043CFC19" w14:textId="77777777" w:rsidR="00FD391D" w:rsidRDefault="00FD391D" w:rsidP="00BD269A">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C66EA1" w14:paraId="61FABD63" w14:textId="77777777" w:rsidTr="00C66EA1">
        <w:tc>
          <w:tcPr>
            <w:cnfStyle w:val="001000000000" w:firstRow="0" w:lastRow="0" w:firstColumn="1" w:lastColumn="0" w:oddVBand="0" w:evenVBand="0" w:oddHBand="0" w:evenHBand="0" w:firstRowFirstColumn="0" w:firstRowLastColumn="0" w:lastRowFirstColumn="0" w:lastRowLastColumn="0"/>
            <w:tcW w:w="1983" w:type="dxa"/>
            <w:hideMark/>
          </w:tcPr>
          <w:p w14:paraId="3E20CF31" w14:textId="3E6902B7" w:rsidR="00C66EA1" w:rsidRDefault="00C66EA1" w:rsidP="00C66EA1">
            <w:pPr>
              <w:pStyle w:val="TableText"/>
            </w:pPr>
            <w:r>
              <w:t>understanding</w:t>
            </w:r>
          </w:p>
        </w:tc>
        <w:tc>
          <w:tcPr>
            <w:tcW w:w="7118" w:type="dxa"/>
            <w:hideMark/>
          </w:tcPr>
          <w:p w14:paraId="0BB9623F" w14:textId="78EB515F" w:rsidR="00C66EA1" w:rsidRDefault="00C66EA1" w:rsidP="00BD269A">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C66EA1" w14:paraId="3C9288C8" w14:textId="77777777" w:rsidTr="00C66EA1">
        <w:tc>
          <w:tcPr>
            <w:cnfStyle w:val="001000000000" w:firstRow="0" w:lastRow="0" w:firstColumn="1" w:lastColumn="0" w:oddVBand="0" w:evenVBand="0" w:oddHBand="0" w:evenHBand="0" w:firstRowFirstColumn="0" w:firstRowLastColumn="0" w:lastRowFirstColumn="0" w:lastRowLastColumn="0"/>
            <w:tcW w:w="1983" w:type="dxa"/>
            <w:hideMark/>
          </w:tcPr>
          <w:p w14:paraId="6B406923" w14:textId="1745BD18" w:rsidR="00C66EA1" w:rsidRDefault="00C66EA1" w:rsidP="00C66EA1">
            <w:pPr>
              <w:pStyle w:val="TableText"/>
            </w:pPr>
            <w:r>
              <w:t>skills</w:t>
            </w:r>
          </w:p>
        </w:tc>
        <w:tc>
          <w:tcPr>
            <w:tcW w:w="7118" w:type="dxa"/>
            <w:hideMark/>
          </w:tcPr>
          <w:p w14:paraId="210E4C51" w14:textId="24582562" w:rsidR="00C66EA1" w:rsidRDefault="00C66EA1" w:rsidP="00BD269A">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2A427B17" w14:textId="511D3A7C" w:rsidR="00C66EA1" w:rsidRDefault="00C66EA1" w:rsidP="00504743">
      <w:pPr>
        <w:pStyle w:val="Heading3"/>
      </w:pPr>
      <w:r>
        <w:t>Terms used in Year 7 Science SEs</w:t>
      </w:r>
    </w:p>
    <w:p w14:paraId="5378E8E9" w14:textId="27EF0A71" w:rsidR="00C66EA1" w:rsidRPr="00F2628C" w:rsidRDefault="00C66EA1" w:rsidP="00C66EA1">
      <w:pPr>
        <w:pStyle w:val="BodyText"/>
        <w:spacing w:before="120"/>
        <w:rPr>
          <w:highlight w:val="yellow"/>
        </w:rPr>
      </w:pPr>
      <w:bookmarkStart w:id="4" w:name="_Hlk11327560"/>
      <w:r>
        <w:t xml:space="preserve">These terms clarify the descriptors in the </w:t>
      </w:r>
      <w:r w:rsidRPr="00F2628C">
        <w:t xml:space="preserve">Year </w:t>
      </w:r>
      <w:r>
        <w:t>7 Science</w:t>
      </w:r>
      <w:r w:rsidRPr="00F2628C">
        <w:t xml:space="preserve"> SEs</w:t>
      </w:r>
      <w:r>
        <w:t xml:space="preserve">. They help to clarify the descriptors and should be used in conjunction with the ACARA Australian Curriculum Science glossary: </w:t>
      </w:r>
      <w:bookmarkStart w:id="5" w:name="_Hlk11327486"/>
      <w:r>
        <w:fldChar w:fldCharType="begin"/>
      </w:r>
      <w:r>
        <w:instrText xml:space="preserve"> HYPERLINK "http://</w:instrText>
      </w:r>
      <w:r w:rsidRPr="005A24B4">
        <w:instrText>www.australiancurriculum.edu.au/f-10-curriculum/science/glossary</w:instrText>
      </w:r>
      <w:r>
        <w:instrText xml:space="preserve">" </w:instrText>
      </w:r>
      <w:r>
        <w:fldChar w:fldCharType="separate"/>
      </w:r>
      <w:r w:rsidRPr="001B17A8">
        <w:rPr>
          <w:rStyle w:val="Hyperlink"/>
        </w:rPr>
        <w:t>www.australiancurriculum.edu.au/f-10-curriculum/science/glossary</w:t>
      </w:r>
      <w:r>
        <w:fldChar w:fldCharType="end"/>
      </w:r>
      <w:r>
        <w:rPr>
          <w:rStyle w:val="Hyperlink"/>
        </w:rPr>
        <w:t>.</w:t>
      </w:r>
    </w:p>
    <w:tbl>
      <w:tblPr>
        <w:tblStyle w:val="QCAAtablestyle4"/>
        <w:tblW w:w="4900" w:type="pct"/>
        <w:tblLook w:val="04A0" w:firstRow="1" w:lastRow="0" w:firstColumn="1" w:lastColumn="0" w:noHBand="0" w:noVBand="1"/>
      </w:tblPr>
      <w:tblGrid>
        <w:gridCol w:w="1983"/>
        <w:gridCol w:w="7118"/>
      </w:tblGrid>
      <w:tr w:rsidR="00FD2994" w14:paraId="24D2F799" w14:textId="77777777" w:rsidTr="001F3F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83" w:type="dxa"/>
            <w:hideMark/>
          </w:tcPr>
          <w:bookmarkEnd w:id="4"/>
          <w:bookmarkEnd w:id="5"/>
          <w:p w14:paraId="32257BDF" w14:textId="77777777" w:rsidR="00FD2994" w:rsidRDefault="00FD2994" w:rsidP="00BD269A">
            <w:pPr>
              <w:pStyle w:val="TableHeading"/>
            </w:pPr>
            <w:r>
              <w:t>Term</w:t>
            </w:r>
          </w:p>
        </w:tc>
        <w:tc>
          <w:tcPr>
            <w:tcW w:w="7118" w:type="dxa"/>
            <w:hideMark/>
          </w:tcPr>
          <w:p w14:paraId="630DD5E1" w14:textId="77777777" w:rsidR="00FD2994" w:rsidRDefault="00FD2994" w:rsidP="00BD269A">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FD2994" w14:paraId="56D7430C"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4C7180C6" w14:textId="77777777" w:rsidR="00FD2994" w:rsidRPr="004717FE" w:rsidRDefault="00FD2994" w:rsidP="00C66EA1">
            <w:pPr>
              <w:pStyle w:val="TableText"/>
            </w:pPr>
            <w:r>
              <w:t>accuracy;</w:t>
            </w:r>
            <w:r>
              <w:br/>
              <w:t>a</w:t>
            </w:r>
            <w:r w:rsidRPr="004717FE">
              <w:t>ccurate</w:t>
            </w:r>
          </w:p>
        </w:tc>
        <w:tc>
          <w:tcPr>
            <w:tcW w:w="7118" w:type="dxa"/>
          </w:tcPr>
          <w:p w14:paraId="3965FDC1"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consistent with a standard, rule, convention or known fact;</w:t>
            </w:r>
          </w:p>
          <w:p w14:paraId="18C49614"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in the context of Science:</w:t>
            </w:r>
          </w:p>
          <w:p w14:paraId="48BE4340" w14:textId="77777777" w:rsidR="00FD2994" w:rsidRPr="004717FE" w:rsidRDefault="00FD2994" w:rsidP="00FD391D">
            <w:pPr>
              <w:pStyle w:val="TableBullet"/>
              <w:ind w:left="284" w:hanging="284"/>
              <w:cnfStyle w:val="000000000000" w:firstRow="0" w:lastRow="0" w:firstColumn="0" w:lastColumn="0" w:oddVBand="0" w:evenVBand="0" w:oddHBand="0" w:evenHBand="0" w:firstRowFirstColumn="0" w:firstRowLastColumn="0" w:lastRowFirstColumn="0" w:lastRowLastColumn="0"/>
            </w:pPr>
            <w:r w:rsidRPr="00FD2994">
              <w:rPr>
                <w:rStyle w:val="Emphasis"/>
              </w:rPr>
              <w:t>accurate</w:t>
            </w:r>
            <w:r w:rsidRPr="004717FE">
              <w:t xml:space="preserve"> measurements are close to the accepted value</w:t>
            </w:r>
            <w:r>
              <w:t xml:space="preserve"> </w:t>
            </w:r>
          </w:p>
          <w:p w14:paraId="4626BAC0" w14:textId="77777777" w:rsidR="00FD2994" w:rsidRPr="004717FE" w:rsidRDefault="00FD2994" w:rsidP="001F3FCC">
            <w:pPr>
              <w:pStyle w:val="TableBullet"/>
              <w:cnfStyle w:val="000000000000" w:firstRow="0" w:lastRow="0" w:firstColumn="0" w:lastColumn="0" w:oddVBand="0" w:evenVBand="0" w:oddHBand="0" w:evenHBand="0" w:firstRowFirstColumn="0" w:firstRowLastColumn="0" w:lastRowFirstColumn="0" w:lastRowLastColumn="0"/>
            </w:pPr>
            <w:r w:rsidRPr="00FD2994">
              <w:rPr>
                <w:rStyle w:val="Emphasis"/>
              </w:rPr>
              <w:t>accurate</w:t>
            </w:r>
            <w:r>
              <w:t xml:space="preserve"> </w:t>
            </w:r>
            <w:r w:rsidRPr="001F3FCC">
              <w:t>representations</w:t>
            </w:r>
            <w:r w:rsidRPr="004717FE">
              <w:t xml:space="preserve"> </w:t>
            </w:r>
            <w:r>
              <w:t>are a true representation of observations or collected data</w:t>
            </w:r>
          </w:p>
        </w:tc>
      </w:tr>
      <w:tr w:rsidR="00FD2994" w14:paraId="1B092ACC"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1B340166" w14:textId="77777777" w:rsidR="00FD2994" w:rsidRPr="00177E5B" w:rsidRDefault="00FD2994" w:rsidP="00C66EA1">
            <w:pPr>
              <w:pStyle w:val="TableText"/>
            </w:pPr>
            <w:r>
              <w:t>analysis;</w:t>
            </w:r>
            <w:r>
              <w:br/>
              <w:t>a</w:t>
            </w:r>
            <w:r w:rsidRPr="00177E5B">
              <w:t>nalyse</w:t>
            </w:r>
          </w:p>
        </w:tc>
        <w:tc>
          <w:tcPr>
            <w:tcW w:w="7118" w:type="dxa"/>
          </w:tcPr>
          <w:p w14:paraId="352657F5"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consider in detail for the purpose of finding meaning or relationships, and identifying patterns, similarities and differences; in order to explain and interpret it</w:t>
            </w:r>
          </w:p>
        </w:tc>
      </w:tr>
      <w:tr w:rsidR="00FD2994" w14:paraId="1C7773FC"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49BB90F3" w14:textId="77777777" w:rsidR="00FD2994" w:rsidRPr="00177E5B" w:rsidRDefault="00FD2994" w:rsidP="00C66EA1">
            <w:pPr>
              <w:pStyle w:val="TableText"/>
            </w:pPr>
            <w:r>
              <w:t>a</w:t>
            </w:r>
            <w:r w:rsidRPr="00177E5B">
              <w:t>ppropriate</w:t>
            </w:r>
          </w:p>
        </w:tc>
        <w:tc>
          <w:tcPr>
            <w:tcW w:w="7118" w:type="dxa"/>
          </w:tcPr>
          <w:p w14:paraId="3BB4A700"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 xml:space="preserve">fitting, suitable to the context </w:t>
            </w:r>
          </w:p>
        </w:tc>
      </w:tr>
      <w:tr w:rsidR="00FD2994" w14:paraId="6F6D4E2D"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2DA93AE1" w14:textId="77777777" w:rsidR="00FD2994" w:rsidRPr="00177E5B" w:rsidRDefault="00FD2994" w:rsidP="00C66EA1">
            <w:pPr>
              <w:pStyle w:val="TableText"/>
            </w:pPr>
            <w:r>
              <w:t>classification;</w:t>
            </w:r>
            <w:r>
              <w:br/>
              <w:t>classify</w:t>
            </w:r>
          </w:p>
        </w:tc>
        <w:tc>
          <w:tcPr>
            <w:tcW w:w="7118" w:type="dxa"/>
          </w:tcPr>
          <w:p w14:paraId="50448348"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arrange into named categories in order to sort, group or identify</w:t>
            </w:r>
          </w:p>
        </w:tc>
      </w:tr>
      <w:tr w:rsidR="00FD2994" w14:paraId="39E3CE7D"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4F5CF933" w14:textId="77777777" w:rsidR="00FD2994" w:rsidRPr="00177E5B" w:rsidRDefault="00FD2994" w:rsidP="00C66EA1">
            <w:pPr>
              <w:pStyle w:val="TableText"/>
            </w:pPr>
            <w:r>
              <w:t>c</w:t>
            </w:r>
            <w:r w:rsidRPr="00177E5B">
              <w:t>oherent</w:t>
            </w:r>
          </w:p>
        </w:tc>
        <w:tc>
          <w:tcPr>
            <w:tcW w:w="7118" w:type="dxa"/>
          </w:tcPr>
          <w:p w14:paraId="3CD10619"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rational; well-structured and makes sense</w:t>
            </w:r>
          </w:p>
        </w:tc>
      </w:tr>
      <w:tr w:rsidR="00FD2994" w14:paraId="3CA822B1"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73757057" w14:textId="77777777" w:rsidR="00FD2994" w:rsidRPr="00A15C69" w:rsidRDefault="00FD2994" w:rsidP="00C66EA1">
            <w:pPr>
              <w:pStyle w:val="TableText"/>
            </w:pPr>
            <w:r>
              <w:t xml:space="preserve">communicating </w:t>
            </w:r>
            <w:r>
              <w:br/>
              <w:t>(sub-strand)</w:t>
            </w:r>
          </w:p>
        </w:tc>
        <w:tc>
          <w:tcPr>
            <w:tcW w:w="7118" w:type="dxa"/>
          </w:tcPr>
          <w:p w14:paraId="7B63BF20"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conveying information or ideas to others through appropriate representations, text types and modes</w:t>
            </w:r>
          </w:p>
        </w:tc>
      </w:tr>
      <w:tr w:rsidR="00FD2994" w14:paraId="4AC36EC8"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1947A1B7" w14:textId="77777777" w:rsidR="00FD2994" w:rsidRPr="00177E5B" w:rsidRDefault="00FD2994" w:rsidP="00C66EA1">
            <w:pPr>
              <w:pStyle w:val="TableText"/>
            </w:pPr>
            <w:r>
              <w:t>c</w:t>
            </w:r>
            <w:r w:rsidRPr="00177E5B">
              <w:t>oncise</w:t>
            </w:r>
          </w:p>
        </w:tc>
        <w:tc>
          <w:tcPr>
            <w:tcW w:w="7118" w:type="dxa"/>
          </w:tcPr>
          <w:p w14:paraId="6C13B2E8"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brief and to the point; without repetition of information, loss of clarity or loss of argument, logic or solution</w:t>
            </w:r>
          </w:p>
        </w:tc>
      </w:tr>
      <w:tr w:rsidR="00FD2994" w14:paraId="55FAEEB9"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467DDC47" w14:textId="77777777" w:rsidR="00FD2994" w:rsidRPr="00F44A9A" w:rsidRDefault="00FD2994" w:rsidP="00C66EA1">
            <w:pPr>
              <w:pStyle w:val="TableText"/>
            </w:pPr>
            <w:r>
              <w:t>considered;</w:t>
            </w:r>
            <w:r>
              <w:br/>
              <w:t>c</w:t>
            </w:r>
            <w:r w:rsidRPr="00F44A9A">
              <w:t>onsider</w:t>
            </w:r>
          </w:p>
        </w:tc>
        <w:tc>
          <w:tcPr>
            <w:tcW w:w="7118" w:type="dxa"/>
          </w:tcPr>
          <w:p w14:paraId="65785FAA"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thought about deliberately with a purpose</w:t>
            </w:r>
          </w:p>
        </w:tc>
      </w:tr>
      <w:tr w:rsidR="00FD2994" w14:paraId="237DFC9E"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16A5139D" w14:textId="77777777" w:rsidR="00FD2994" w:rsidRDefault="00FD2994" w:rsidP="00C66EA1">
            <w:pPr>
              <w:pStyle w:val="TableText"/>
            </w:pPr>
            <w:r>
              <w:lastRenderedPageBreak/>
              <w:t>c</w:t>
            </w:r>
            <w:r w:rsidRPr="003275C0">
              <w:t xml:space="preserve">onventions </w:t>
            </w:r>
            <w:r w:rsidRPr="003275C0">
              <w:br/>
              <w:t>(tables and graphs)</w:t>
            </w:r>
          </w:p>
        </w:tc>
        <w:tc>
          <w:tcPr>
            <w:tcW w:w="7118" w:type="dxa"/>
          </w:tcPr>
          <w:p w14:paraId="55EE30CC" w14:textId="77777777" w:rsidR="00FD2994" w:rsidRPr="000F7921" w:rsidRDefault="00FD2994" w:rsidP="00F61C17">
            <w:pPr>
              <w:pStyle w:val="TableText"/>
              <w:cnfStyle w:val="000000000000" w:firstRow="0" w:lastRow="0" w:firstColumn="0" w:lastColumn="0" w:oddVBand="0" w:evenVBand="0" w:oddHBand="0" w:evenHBand="0" w:firstRowFirstColumn="0" w:firstRowLastColumn="0" w:lastRowFirstColumn="0" w:lastRowLastColumn="0"/>
            </w:pPr>
            <w:r w:rsidRPr="000F7921">
              <w:t>agreed methods of representing concepts, information and behaviours;</w:t>
            </w:r>
          </w:p>
          <w:p w14:paraId="2DD2D5E1" w14:textId="77777777" w:rsidR="00FD2994" w:rsidRPr="000F7921" w:rsidRDefault="00FD2994" w:rsidP="00F61C17">
            <w:pPr>
              <w:pStyle w:val="TableText"/>
              <w:cnfStyle w:val="000000000000" w:firstRow="0" w:lastRow="0" w:firstColumn="0" w:lastColumn="0" w:oddVBand="0" w:evenVBand="0" w:oddHBand="0" w:evenHBand="0" w:firstRowFirstColumn="0" w:firstRowLastColumn="0" w:lastRowFirstColumn="0" w:lastRowLastColumn="0"/>
            </w:pPr>
            <w:r w:rsidRPr="000F7921">
              <w:t>in the context of constructing tables and graphs in science, the following conventions apply:</w:t>
            </w:r>
          </w:p>
          <w:p w14:paraId="0C63F56E" w14:textId="77777777" w:rsidR="00FD2994" w:rsidRPr="000F7921" w:rsidRDefault="00FD2994" w:rsidP="00F61C17">
            <w:pPr>
              <w:pStyle w:val="TableText"/>
              <w:cnfStyle w:val="000000000000" w:firstRow="0" w:lastRow="0" w:firstColumn="0" w:lastColumn="0" w:oddVBand="0" w:evenVBand="0" w:oddHBand="0" w:evenHBand="0" w:firstRowFirstColumn="0" w:firstRowLastColumn="0" w:lastRowFirstColumn="0" w:lastRowLastColumn="0"/>
            </w:pPr>
            <w:r w:rsidRPr="001011FC">
              <w:rPr>
                <w:rStyle w:val="Strong"/>
              </w:rPr>
              <w:t>tables</w:t>
            </w:r>
            <w:r w:rsidRPr="000F7921">
              <w:t xml:space="preserve"> — any table used in an investigation should include:</w:t>
            </w:r>
          </w:p>
          <w:p w14:paraId="71CB2485" w14:textId="77777777" w:rsidR="00FD2994" w:rsidRPr="00AC2348" w:rsidRDefault="00FD2994" w:rsidP="00FD2994">
            <w:pPr>
              <w:pStyle w:val="TableBullet"/>
              <w:numPr>
                <w:ilvl w:val="0"/>
                <w:numId w:val="19"/>
              </w:numPr>
              <w:spacing w:line="252" w:lineRule="auto"/>
              <w:cnfStyle w:val="000000000000" w:firstRow="0" w:lastRow="0" w:firstColumn="0" w:lastColumn="0" w:oddVBand="0" w:evenVBand="0" w:oddHBand="0" w:evenHBand="0" w:firstRowFirstColumn="0" w:firstRowLastColumn="0" w:lastRowFirstColumn="0" w:lastRowLastColumn="0"/>
            </w:pPr>
            <w:r w:rsidRPr="003275C0">
              <w:t>the independent variable goes in the left hand column, the dependent variables in the column/s to the right</w:t>
            </w:r>
          </w:p>
          <w:p w14:paraId="1944FEED" w14:textId="77777777" w:rsidR="00FD2994" w:rsidRPr="00AC2348" w:rsidRDefault="00FD2994" w:rsidP="00FD2994">
            <w:pPr>
              <w:pStyle w:val="TableBullet"/>
              <w:numPr>
                <w:ilvl w:val="0"/>
                <w:numId w:val="19"/>
              </w:numPr>
              <w:spacing w:line="252" w:lineRule="auto"/>
              <w:cnfStyle w:val="000000000000" w:firstRow="0" w:lastRow="0" w:firstColumn="0" w:lastColumn="0" w:oddVBand="0" w:evenVBand="0" w:oddHBand="0" w:evenHBand="0" w:firstRowFirstColumn="0" w:firstRowLastColumn="0" w:lastRowFirstColumn="0" w:lastRowLastColumn="0"/>
            </w:pPr>
            <w:r w:rsidRPr="003275C0">
              <w:t xml:space="preserve">column headings that have all the information needed to define the table's meaning and should identify units (if applicable) </w:t>
            </w:r>
          </w:p>
          <w:p w14:paraId="06F48046" w14:textId="77777777" w:rsidR="00FD2994" w:rsidRPr="00AC2348" w:rsidRDefault="00FD2994" w:rsidP="00FD2994">
            <w:pPr>
              <w:pStyle w:val="TableBullet"/>
              <w:numPr>
                <w:ilvl w:val="0"/>
                <w:numId w:val="19"/>
              </w:numPr>
              <w:spacing w:line="252" w:lineRule="auto"/>
              <w:cnfStyle w:val="000000000000" w:firstRow="0" w:lastRow="0" w:firstColumn="0" w:lastColumn="0" w:oddVBand="0" w:evenVBand="0" w:oddHBand="0" w:evenHBand="0" w:firstRowFirstColumn="0" w:firstRowLastColumn="0" w:lastRowFirstColumn="0" w:lastRowLastColumn="0"/>
            </w:pPr>
            <w:r w:rsidRPr="003275C0">
              <w:t>a title that summa</w:t>
            </w:r>
            <w:r>
              <w:t>rises what the table is showing</w:t>
            </w:r>
            <w:r w:rsidRPr="003275C0">
              <w:t xml:space="preserve"> </w:t>
            </w:r>
          </w:p>
          <w:p w14:paraId="6CE9BD6B" w14:textId="77777777" w:rsidR="00FD2994" w:rsidRPr="000F7921" w:rsidRDefault="00FD2994" w:rsidP="00F61C17">
            <w:pPr>
              <w:pStyle w:val="TableText"/>
              <w:cnfStyle w:val="000000000000" w:firstRow="0" w:lastRow="0" w:firstColumn="0" w:lastColumn="0" w:oddVBand="0" w:evenVBand="0" w:oddHBand="0" w:evenHBand="0" w:firstRowFirstColumn="0" w:firstRowLastColumn="0" w:lastRowFirstColumn="0" w:lastRowLastColumn="0"/>
            </w:pPr>
            <w:r w:rsidRPr="001011FC">
              <w:rPr>
                <w:rStyle w:val="Strong"/>
              </w:rPr>
              <w:t>graphs</w:t>
            </w:r>
            <w:r w:rsidRPr="000F7921">
              <w:t xml:space="preserve"> — any graph used to report findings should include:</w:t>
            </w:r>
          </w:p>
          <w:p w14:paraId="5E14905B" w14:textId="77777777" w:rsidR="00FD2994" w:rsidRPr="00AC2348" w:rsidRDefault="00FD2994" w:rsidP="00FD2994">
            <w:pPr>
              <w:pStyle w:val="TableBullet"/>
              <w:numPr>
                <w:ilvl w:val="0"/>
                <w:numId w:val="19"/>
              </w:numPr>
              <w:spacing w:line="252" w:lineRule="auto"/>
              <w:cnfStyle w:val="000000000000" w:firstRow="0" w:lastRow="0" w:firstColumn="0" w:lastColumn="0" w:oddVBand="0" w:evenVBand="0" w:oddHBand="0" w:evenHBand="0" w:firstRowFirstColumn="0" w:firstRowLastColumn="0" w:lastRowFirstColumn="0" w:lastRowLastColumn="0"/>
            </w:pPr>
            <w:r w:rsidRPr="003275C0">
              <w:t>labelling the dependent variable on the horizontal (x) axis and the independent on the vertical (y) axis, accompanied by the units of measurement</w:t>
            </w:r>
          </w:p>
          <w:p w14:paraId="55F2CED8" w14:textId="77777777" w:rsidR="00FD2994" w:rsidRPr="00AC2348" w:rsidRDefault="00FD2994" w:rsidP="00FD2994">
            <w:pPr>
              <w:pStyle w:val="TableBullet"/>
              <w:numPr>
                <w:ilvl w:val="0"/>
                <w:numId w:val="19"/>
              </w:numPr>
              <w:spacing w:line="252" w:lineRule="auto"/>
              <w:cnfStyle w:val="000000000000" w:firstRow="0" w:lastRow="0" w:firstColumn="0" w:lastColumn="0" w:oddVBand="0" w:evenVBand="0" w:oddHBand="0" w:evenHBand="0" w:firstRowFirstColumn="0" w:firstRowLastColumn="0" w:lastRowFirstColumn="0" w:lastRowLastColumn="0"/>
            </w:pPr>
            <w:r w:rsidRPr="003275C0">
              <w:t>an appropriate scale in ascending amounts with equal intervals (if applicable)</w:t>
            </w:r>
          </w:p>
          <w:p w14:paraId="5EF621DD"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3275C0">
              <w:t xml:space="preserve">a title that summarises what the graph is showing </w:t>
            </w:r>
          </w:p>
        </w:tc>
      </w:tr>
      <w:tr w:rsidR="00FD2994" w14:paraId="42535981"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3351115E" w14:textId="77777777" w:rsidR="00FD2994" w:rsidRDefault="00FD2994" w:rsidP="00C66EA1">
            <w:pPr>
              <w:pStyle w:val="TableText"/>
            </w:pPr>
            <w:r>
              <w:t>critical</w:t>
            </w:r>
          </w:p>
        </w:tc>
        <w:tc>
          <w:tcPr>
            <w:tcW w:w="7118" w:type="dxa"/>
          </w:tcPr>
          <w:p w14:paraId="48140011"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analysis or evaluation of an issue or information in order to form a critical judgment, especially in a detailed way, and involving skilful judgment as to truth or merit and is informed by evidence</w:t>
            </w:r>
          </w:p>
        </w:tc>
      </w:tr>
      <w:tr w:rsidR="00FD2994" w14:paraId="680507D0"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129D6EBA" w14:textId="77777777" w:rsidR="00FD2994" w:rsidRPr="00177E5B" w:rsidRDefault="00FD2994" w:rsidP="00C66EA1">
            <w:pPr>
              <w:pStyle w:val="TableText"/>
            </w:pPr>
            <w:r>
              <w:t>description;</w:t>
            </w:r>
            <w:r>
              <w:br/>
              <w:t>descriptive;</w:t>
            </w:r>
            <w:r>
              <w:br/>
              <w:t>d</w:t>
            </w:r>
            <w:r w:rsidRPr="00177E5B">
              <w:t>escribe</w:t>
            </w:r>
          </w:p>
        </w:tc>
        <w:tc>
          <w:tcPr>
            <w:tcW w:w="7118" w:type="dxa"/>
          </w:tcPr>
          <w:p w14:paraId="3CAD8646"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give an account of characteristics or features</w:t>
            </w:r>
          </w:p>
        </w:tc>
      </w:tr>
      <w:tr w:rsidR="00FD2994" w:rsidRPr="00A32AF8" w14:paraId="4E65E4D7"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2409B558" w14:textId="77777777" w:rsidR="00FD2994" w:rsidRPr="00C66EA1" w:rsidRDefault="00FD2994" w:rsidP="00C66EA1">
            <w:pPr>
              <w:pStyle w:val="TableText"/>
              <w:rPr>
                <w:rStyle w:val="Strong"/>
                <w:b/>
                <w:bCs w:val="0"/>
              </w:rPr>
            </w:pPr>
            <w:r w:rsidRPr="00C66EA1">
              <w:rPr>
                <w:rStyle w:val="Strong"/>
                <w:b/>
                <w:bCs w:val="0"/>
              </w:rPr>
              <w:t>detailed</w:t>
            </w:r>
          </w:p>
        </w:tc>
        <w:tc>
          <w:tcPr>
            <w:tcW w:w="7118" w:type="dxa"/>
            <w:vAlign w:val="center"/>
          </w:tcPr>
          <w:p w14:paraId="237EB156" w14:textId="77777777" w:rsidR="00FD2994" w:rsidRDefault="00FD2994" w:rsidP="00BD269A">
            <w:pPr>
              <w:pStyle w:val="TableText"/>
              <w:cnfStyle w:val="000000000000" w:firstRow="0" w:lastRow="0" w:firstColumn="0" w:lastColumn="0" w:oddVBand="0" w:evenVBand="0" w:oddHBand="0" w:evenHBand="0" w:firstRowFirstColumn="0" w:firstRowLastColumn="0" w:lastRowFirstColumn="0" w:lastRowLastColumn="0"/>
            </w:pPr>
            <w:r>
              <w:t>m</w:t>
            </w:r>
            <w:r w:rsidRPr="000A1749">
              <w:t>eticulous; including many of the parts</w:t>
            </w:r>
          </w:p>
        </w:tc>
      </w:tr>
      <w:tr w:rsidR="00FD2994" w:rsidRPr="00A32AF8" w14:paraId="7A33213B"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3608F994" w14:textId="77777777" w:rsidR="00FD2994" w:rsidRPr="00C66EA1" w:rsidRDefault="00FD2994" w:rsidP="00C66EA1">
            <w:pPr>
              <w:pStyle w:val="TableText"/>
              <w:rPr>
                <w:rStyle w:val="Strong"/>
                <w:b/>
                <w:bCs w:val="0"/>
              </w:rPr>
            </w:pPr>
            <w:r w:rsidRPr="00C66EA1">
              <w:rPr>
                <w:rStyle w:val="Strong"/>
                <w:b/>
                <w:bCs w:val="0"/>
              </w:rPr>
              <w:t>direction;</w:t>
            </w:r>
            <w:r w:rsidRPr="00C66EA1">
              <w:rPr>
                <w:rStyle w:val="Strong"/>
                <w:b/>
                <w:bCs w:val="0"/>
              </w:rPr>
              <w:br/>
              <w:t>directed</w:t>
            </w:r>
          </w:p>
        </w:tc>
        <w:tc>
          <w:tcPr>
            <w:tcW w:w="7118" w:type="dxa"/>
          </w:tcPr>
          <w:p w14:paraId="115B64B5" w14:textId="77777777" w:rsidR="00FD2994" w:rsidRPr="007C04FC" w:rsidRDefault="00FD2994" w:rsidP="0087457E">
            <w:pPr>
              <w:pStyle w:val="TableText"/>
              <w:cnfStyle w:val="000000000000" w:firstRow="0" w:lastRow="0" w:firstColumn="0" w:lastColumn="0" w:oddVBand="0" w:evenVBand="0" w:oddHBand="0" w:evenHBand="0" w:firstRowFirstColumn="0" w:firstRowLastColumn="0" w:lastRowFirstColumn="0" w:lastRowLastColumn="0"/>
            </w:pPr>
            <w:r>
              <w:t>f</w:t>
            </w:r>
            <w:r w:rsidRPr="005B04E1">
              <w:t>ollowing the instructions of the facilitator</w:t>
            </w:r>
          </w:p>
        </w:tc>
      </w:tr>
      <w:tr w:rsidR="00FD2994" w14:paraId="419B0788"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168EDE74" w14:textId="77777777" w:rsidR="00FD2994" w:rsidRDefault="00FD2994" w:rsidP="00C66EA1">
            <w:pPr>
              <w:pStyle w:val="TableText"/>
            </w:pPr>
            <w:r>
              <w:t>effectively;</w:t>
            </w:r>
            <w:r>
              <w:br/>
              <w:t>effective</w:t>
            </w:r>
          </w:p>
        </w:tc>
        <w:tc>
          <w:tcPr>
            <w:tcW w:w="7118" w:type="dxa"/>
          </w:tcPr>
          <w:p w14:paraId="01F8D1F3"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meeting the assigned purpose; in a way that produces a desired or intended result</w:t>
            </w:r>
          </w:p>
        </w:tc>
      </w:tr>
      <w:tr w:rsidR="00FD2994" w14:paraId="6BD6113F"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737CC558" w14:textId="77777777" w:rsidR="00FD2994" w:rsidRPr="00A15C69" w:rsidRDefault="00FD2994" w:rsidP="00C66EA1">
            <w:pPr>
              <w:pStyle w:val="TableText"/>
            </w:pPr>
            <w:r w:rsidRPr="00A73DBA">
              <w:t>evaluating</w:t>
            </w:r>
            <w:r>
              <w:br/>
              <w:t>(</w:t>
            </w:r>
            <w:r w:rsidRPr="00A73DBA">
              <w:t>sub-strand)</w:t>
            </w:r>
          </w:p>
        </w:tc>
        <w:tc>
          <w:tcPr>
            <w:tcW w:w="7118" w:type="dxa"/>
          </w:tcPr>
          <w:p w14:paraId="14ABC91E"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considering the quality of available evidence and the merit or significance of a claim, proposition or conclusion with reference to that evidence;</w:t>
            </w:r>
          </w:p>
          <w:p w14:paraId="1D4F3906" w14:textId="05504DA8"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 xml:space="preserve">in Year 7, </w:t>
            </w:r>
            <w:bookmarkStart w:id="6" w:name="_GoBack"/>
            <w:r w:rsidR="00F86491" w:rsidRPr="00F86491">
              <w:rPr>
                <w:rStyle w:val="Emphasis"/>
              </w:rPr>
              <w:t>evaluating</w:t>
            </w:r>
            <w:r w:rsidRPr="00C8073C">
              <w:t xml:space="preserve"> </w:t>
            </w:r>
            <w:bookmarkEnd w:id="6"/>
            <w:r w:rsidRPr="00C8073C">
              <w:t>includes:</w:t>
            </w:r>
          </w:p>
          <w:p w14:paraId="034B6CB5" w14:textId="77777777" w:rsidR="00FD2994" w:rsidRPr="00427854" w:rsidRDefault="00FD2994" w:rsidP="00FD391D">
            <w:pPr>
              <w:pStyle w:val="TableBullet"/>
              <w:keepNext/>
              <w:keepLines/>
              <w:ind w:left="284" w:hanging="284"/>
              <w:cnfStyle w:val="000000000000" w:firstRow="0" w:lastRow="0" w:firstColumn="0" w:lastColumn="0" w:oddVBand="0" w:evenVBand="0" w:oddHBand="0" w:evenHBand="0" w:firstRowFirstColumn="0" w:firstRowLastColumn="0" w:lastRowFirstColumn="0" w:lastRowLastColumn="0"/>
              <w:rPr>
                <w:rFonts w:ascii="Arial" w:hAnsi="Arial"/>
              </w:rPr>
            </w:pPr>
            <w:r>
              <w:t>reflecting on scientific investigations</w:t>
            </w:r>
          </w:p>
          <w:p w14:paraId="7F9600D7" w14:textId="77777777" w:rsidR="00FD2994" w:rsidRDefault="00FD2994" w:rsidP="00FD391D">
            <w:pPr>
              <w:pStyle w:val="TableBullet"/>
              <w:keepNext/>
              <w:keepLines/>
              <w:ind w:left="284" w:hanging="284"/>
              <w:cnfStyle w:val="000000000000" w:firstRow="0" w:lastRow="0" w:firstColumn="0" w:lastColumn="0" w:oddVBand="0" w:evenVBand="0" w:oddHBand="0" w:evenHBand="0" w:firstRowFirstColumn="0" w:firstRowLastColumn="0" w:lastRowFirstColumn="0" w:lastRowLastColumn="0"/>
              <w:rPr>
                <w:rFonts w:ascii="Arial" w:hAnsi="Arial"/>
              </w:rPr>
            </w:pPr>
            <w:r>
              <w:t>evaluating the quality of the data collected</w:t>
            </w:r>
          </w:p>
          <w:p w14:paraId="38AB34F0" w14:textId="77777777" w:rsidR="00FD2994" w:rsidRPr="00345C0A" w:rsidRDefault="00FD2994" w:rsidP="00A73DBA">
            <w:pPr>
              <w:pStyle w:val="TableBullet"/>
              <w:keepNext/>
              <w:keepLines/>
              <w:ind w:left="284" w:hanging="284"/>
              <w:cnfStyle w:val="000000000000" w:firstRow="0" w:lastRow="0" w:firstColumn="0" w:lastColumn="0" w:oddVBand="0" w:evenVBand="0" w:oddHBand="0" w:evenHBand="0" w:firstRowFirstColumn="0" w:firstRowLastColumn="0" w:lastRowFirstColumn="0" w:lastRowLastColumn="0"/>
              <w:rPr>
                <w:rFonts w:ascii="Arial" w:hAnsi="Arial"/>
              </w:rPr>
            </w:pPr>
            <w:r>
              <w:t>identifying improvements to the method</w:t>
            </w:r>
          </w:p>
          <w:p w14:paraId="1B1ABD1F" w14:textId="77777777" w:rsidR="00FD2994" w:rsidRPr="00A15C69" w:rsidRDefault="00FD2994" w:rsidP="00A73DBA">
            <w:pPr>
              <w:pStyle w:val="TableBullet"/>
              <w:keepNext/>
              <w:keepLines/>
              <w:ind w:left="284" w:hanging="284"/>
              <w:cnfStyle w:val="000000000000" w:firstRow="0" w:lastRow="0" w:firstColumn="0" w:lastColumn="0" w:oddVBand="0" w:evenVBand="0" w:oddHBand="0" w:evenHBand="0" w:firstRowFirstColumn="0" w:firstRowLastColumn="0" w:lastRowFirstColumn="0" w:lastRowLastColumn="0"/>
              <w:rPr>
                <w:rFonts w:ascii="Arial" w:hAnsi="Arial"/>
              </w:rPr>
            </w:pPr>
            <w:r>
              <w:t>evaluating claims</w:t>
            </w:r>
          </w:p>
        </w:tc>
      </w:tr>
      <w:tr w:rsidR="00FD2994" w14:paraId="1835A623"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0E608691" w14:textId="77777777" w:rsidR="00FD2994" w:rsidRPr="00EF5640" w:rsidRDefault="00FD2994" w:rsidP="00C66EA1">
            <w:pPr>
              <w:pStyle w:val="TableText"/>
            </w:pPr>
            <w:r>
              <w:t>e</w:t>
            </w:r>
            <w:r w:rsidRPr="00EF5640">
              <w:t>xplanation</w:t>
            </w:r>
            <w:r>
              <w:t>;</w:t>
            </w:r>
            <w:r>
              <w:br/>
              <w:t>explanatory;</w:t>
            </w:r>
            <w:r>
              <w:br/>
              <w:t>e</w:t>
            </w:r>
            <w:r w:rsidRPr="00EF5640">
              <w:t>xplain</w:t>
            </w:r>
          </w:p>
        </w:tc>
        <w:tc>
          <w:tcPr>
            <w:tcW w:w="7118" w:type="dxa"/>
          </w:tcPr>
          <w:p w14:paraId="281712B6"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provide additional information that demonstrates understanding of reasoning and/or application</w:t>
            </w:r>
          </w:p>
        </w:tc>
      </w:tr>
      <w:tr w:rsidR="00FD2994" w14:paraId="24BBFB0C"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5D335445" w14:textId="77777777" w:rsidR="00FD2994" w:rsidRPr="00EF5640" w:rsidRDefault="00FD2994" w:rsidP="00C66EA1">
            <w:pPr>
              <w:pStyle w:val="TableText"/>
            </w:pPr>
            <w:r>
              <w:t>fair experimental method</w:t>
            </w:r>
          </w:p>
        </w:tc>
        <w:tc>
          <w:tcPr>
            <w:tcW w:w="7118" w:type="dxa"/>
          </w:tcPr>
          <w:p w14:paraId="1534C6D1" w14:textId="269FD769"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t>a</w:t>
            </w:r>
            <w:r w:rsidRPr="00C8073C">
              <w:t>n investigation where one variable (the independent variable) is changed and all other conditions (controlled variables) are kept the same; what is measured or observed is referred to as the dependent variable</w:t>
            </w:r>
          </w:p>
        </w:tc>
      </w:tr>
      <w:tr w:rsidR="00FD2994" w14:paraId="264E694C"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5A9ABAE6" w14:textId="77777777" w:rsidR="00FD2994" w:rsidRPr="00240ED0" w:rsidRDefault="00FD2994" w:rsidP="00C66EA1">
            <w:pPr>
              <w:pStyle w:val="TableText"/>
            </w:pPr>
            <w:r>
              <w:t>f</w:t>
            </w:r>
            <w:r w:rsidRPr="00240ED0">
              <w:t>ragmented</w:t>
            </w:r>
          </w:p>
        </w:tc>
        <w:tc>
          <w:tcPr>
            <w:tcW w:w="7118" w:type="dxa"/>
          </w:tcPr>
          <w:p w14:paraId="7D00E497"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disjointed, incomplete or isolated</w:t>
            </w:r>
          </w:p>
        </w:tc>
      </w:tr>
      <w:tr w:rsidR="00FD2994" w14:paraId="0AB90D10"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292A466D" w14:textId="77777777" w:rsidR="00FD2994" w:rsidRPr="008C15FF" w:rsidRDefault="00FD2994" w:rsidP="00C66EA1">
            <w:pPr>
              <w:pStyle w:val="TableText"/>
            </w:pPr>
            <w:r>
              <w:t>g</w:t>
            </w:r>
            <w:r w:rsidRPr="008C15FF">
              <w:t>uided</w:t>
            </w:r>
          </w:p>
        </w:tc>
        <w:tc>
          <w:tcPr>
            <w:tcW w:w="7118" w:type="dxa"/>
          </w:tcPr>
          <w:p w14:paraId="55DC97D1" w14:textId="77777777" w:rsidR="00FD2994" w:rsidRPr="009E1678" w:rsidRDefault="00FD2994" w:rsidP="0025207A">
            <w:pPr>
              <w:pStyle w:val="Tablesubhead"/>
              <w:cnfStyle w:val="000000000000" w:firstRow="0" w:lastRow="0" w:firstColumn="0" w:lastColumn="0" w:oddVBand="0" w:evenVBand="0" w:oddHBand="0" w:evenHBand="0" w:firstRowFirstColumn="0" w:firstRowLastColumn="0" w:lastRowFirstColumn="0" w:lastRowLastColumn="0"/>
              <w:rPr>
                <w:b w:val="0"/>
              </w:rPr>
            </w:pPr>
            <w:r>
              <w:rPr>
                <w:b w:val="0"/>
              </w:rPr>
              <w:t>v</w:t>
            </w:r>
            <w:r w:rsidRPr="009E1678">
              <w:rPr>
                <w:b w:val="0"/>
              </w:rPr>
              <w:t>isual and/or verbal prompts to facilitate or support independent action</w:t>
            </w:r>
          </w:p>
        </w:tc>
      </w:tr>
      <w:tr w:rsidR="00FD2994" w14:paraId="71A9CE88"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7836D402" w14:textId="77777777" w:rsidR="00FD2994" w:rsidRPr="00EF5640" w:rsidRDefault="00FD2994" w:rsidP="00C66EA1">
            <w:pPr>
              <w:pStyle w:val="TableText"/>
            </w:pPr>
            <w:r>
              <w:t>identification;</w:t>
            </w:r>
            <w:r>
              <w:br/>
              <w:t>i</w:t>
            </w:r>
            <w:r w:rsidRPr="00EF5640">
              <w:t>dentify</w:t>
            </w:r>
          </w:p>
        </w:tc>
        <w:tc>
          <w:tcPr>
            <w:tcW w:w="7118" w:type="dxa"/>
          </w:tcPr>
          <w:p w14:paraId="6A704F94"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establish or indicate who or what someone or something is</w:t>
            </w:r>
          </w:p>
        </w:tc>
      </w:tr>
      <w:tr w:rsidR="00FD2994" w14:paraId="41F9CC65"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1A653B95" w14:textId="77777777" w:rsidR="00FD2994" w:rsidRPr="00177E5B" w:rsidRDefault="00FD2994" w:rsidP="00C66EA1">
            <w:pPr>
              <w:pStyle w:val="TableText"/>
            </w:pPr>
            <w:r>
              <w:lastRenderedPageBreak/>
              <w:t>i</w:t>
            </w:r>
            <w:r w:rsidRPr="00177E5B">
              <w:t>nformed</w:t>
            </w:r>
          </w:p>
        </w:tc>
        <w:tc>
          <w:tcPr>
            <w:tcW w:w="7118" w:type="dxa"/>
          </w:tcPr>
          <w:p w14:paraId="38AB867D"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having relevant knowledge; being conversant with the topic;</w:t>
            </w:r>
          </w:p>
          <w:p w14:paraId="27534E91"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 xml:space="preserve">in the context of Science, </w:t>
            </w:r>
            <w:r w:rsidRPr="001F3FCC">
              <w:rPr>
                <w:rStyle w:val="Emphasis"/>
              </w:rPr>
              <w:t>informed</w:t>
            </w:r>
            <w:r w:rsidRPr="00C8073C">
              <w:t xml:space="preserve"> means referring to scientific background knowledge and/or empirical observations</w:t>
            </w:r>
          </w:p>
        </w:tc>
      </w:tr>
      <w:tr w:rsidR="00FD2994" w14:paraId="3315F0D2"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27230F9E" w14:textId="77777777" w:rsidR="00FD2994" w:rsidRPr="00E149FD" w:rsidRDefault="00FD2994" w:rsidP="00C66EA1">
            <w:pPr>
              <w:pStyle w:val="TableText"/>
            </w:pPr>
            <w:r>
              <w:t>justification;</w:t>
            </w:r>
            <w:r>
              <w:br/>
              <w:t>j</w:t>
            </w:r>
            <w:r w:rsidRPr="00E149FD">
              <w:t>ustify</w:t>
            </w:r>
          </w:p>
        </w:tc>
        <w:tc>
          <w:tcPr>
            <w:tcW w:w="7118" w:type="dxa"/>
          </w:tcPr>
          <w:p w14:paraId="071ADA79"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show how an argument or conclusion is right or reasonable;</w:t>
            </w:r>
          </w:p>
          <w:p w14:paraId="2C3BFEAB"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provide sound reasons or evidence;</w:t>
            </w:r>
          </w:p>
          <w:p w14:paraId="14A5AE21"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 xml:space="preserve">in the context of Science, </w:t>
            </w:r>
            <w:r w:rsidRPr="001F3FCC">
              <w:rPr>
                <w:rStyle w:val="Emphasis"/>
              </w:rPr>
              <w:t>justified</w:t>
            </w:r>
            <w:r w:rsidRPr="00C8073C">
              <w:t xml:space="preserve"> also means that the evidence is provided through reference to scientific background knowledge and/or empirical observations as part of the justification</w:t>
            </w:r>
          </w:p>
        </w:tc>
      </w:tr>
      <w:tr w:rsidR="00FD2994" w14:paraId="0C19C6B7"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6BC4710B" w14:textId="77777777" w:rsidR="00FD2994" w:rsidRPr="00A15C69" w:rsidRDefault="00FD2994" w:rsidP="00C66EA1">
            <w:pPr>
              <w:pStyle w:val="TableText"/>
            </w:pPr>
            <w:r>
              <w:t>partial</w:t>
            </w:r>
          </w:p>
        </w:tc>
        <w:tc>
          <w:tcPr>
            <w:tcW w:w="7118" w:type="dxa"/>
          </w:tcPr>
          <w:p w14:paraId="6A319B25"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incomplete, half-done, unfinished</w:t>
            </w:r>
          </w:p>
        </w:tc>
      </w:tr>
      <w:tr w:rsidR="00FD2994" w14:paraId="089EB7FA"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53E92003" w14:textId="77777777" w:rsidR="00FD2994" w:rsidRDefault="00FD2994" w:rsidP="00C66EA1">
            <w:pPr>
              <w:pStyle w:val="TableText"/>
            </w:pPr>
            <w:r w:rsidRPr="00345C0A">
              <w:t>planning and conducting</w:t>
            </w:r>
            <w:r>
              <w:br/>
              <w:t>(</w:t>
            </w:r>
            <w:r w:rsidRPr="00345C0A">
              <w:t>sub-strand)</w:t>
            </w:r>
          </w:p>
        </w:tc>
        <w:tc>
          <w:tcPr>
            <w:tcW w:w="7118" w:type="dxa"/>
          </w:tcPr>
          <w:p w14:paraId="317E0282"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making decisions regarding how to investigate or solve a problem and carrying out an investigation, including the collection of data;</w:t>
            </w:r>
          </w:p>
          <w:p w14:paraId="4A3312E3"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in Year 7, this includes:</w:t>
            </w:r>
          </w:p>
          <w:p w14:paraId="24686A41" w14:textId="77777777" w:rsidR="00FD2994" w:rsidRDefault="00FD2994" w:rsidP="00FD391D">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planning and conducting a range of investigation types</w:t>
            </w:r>
          </w:p>
          <w:p w14:paraId="54C106A5" w14:textId="77777777" w:rsidR="00FD2994" w:rsidRPr="00427854" w:rsidRDefault="00FD2994" w:rsidP="00FD391D">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ensuring safety and ethical guidelines are followed</w:t>
            </w:r>
          </w:p>
          <w:p w14:paraId="0C28C947" w14:textId="77777777" w:rsidR="00FD2994" w:rsidRDefault="00FD2994" w:rsidP="00345C0A">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 xml:space="preserve">measuring and controlling variables </w:t>
            </w:r>
          </w:p>
          <w:p w14:paraId="13BE5A66" w14:textId="77777777" w:rsidR="00FD2994" w:rsidRPr="009C50EC" w:rsidRDefault="00FD2994" w:rsidP="00345C0A">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selecting equipment to collect data with accuracy</w:t>
            </w:r>
          </w:p>
        </w:tc>
      </w:tr>
      <w:tr w:rsidR="00FD2994" w14:paraId="1A43843A"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4C0498C8" w14:textId="77777777" w:rsidR="00FD2994" w:rsidRPr="00EF5640" w:rsidRDefault="00FD2994" w:rsidP="00C66EA1">
            <w:pPr>
              <w:pStyle w:val="TableText"/>
            </w:pPr>
            <w:r>
              <w:t>plausibility;</w:t>
            </w:r>
            <w:r>
              <w:br/>
              <w:t>p</w:t>
            </w:r>
            <w:r w:rsidRPr="00EF5640">
              <w:t>lausible</w:t>
            </w:r>
          </w:p>
        </w:tc>
        <w:tc>
          <w:tcPr>
            <w:tcW w:w="7118" w:type="dxa"/>
          </w:tcPr>
          <w:p w14:paraId="67661BE0"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credible and possible;</w:t>
            </w:r>
          </w:p>
          <w:p w14:paraId="53485DCE"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 xml:space="preserve">in the context of Science, a </w:t>
            </w:r>
            <w:r w:rsidRPr="001F3FCC">
              <w:rPr>
                <w:rStyle w:val="Emphasis"/>
              </w:rPr>
              <w:t>plausible</w:t>
            </w:r>
            <w:r w:rsidRPr="00C8073C">
              <w:t xml:space="preserve"> prediction is based on scientific knowledge</w:t>
            </w:r>
          </w:p>
        </w:tc>
      </w:tr>
      <w:tr w:rsidR="00FD2994" w14:paraId="20B9F035"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2B345720" w14:textId="77777777" w:rsidR="00FD2994" w:rsidRPr="00982B49" w:rsidRDefault="00FD2994" w:rsidP="00C66EA1">
            <w:pPr>
              <w:pStyle w:val="TableText"/>
              <w:rPr>
                <w:highlight w:val="yellow"/>
              </w:rPr>
            </w:pPr>
            <w:r w:rsidRPr="00345C0A">
              <w:t xml:space="preserve">processing and analysing data and information </w:t>
            </w:r>
            <w:r w:rsidRPr="00345C0A">
              <w:br/>
              <w:t>(sub-strand)</w:t>
            </w:r>
          </w:p>
        </w:tc>
        <w:tc>
          <w:tcPr>
            <w:tcW w:w="7118" w:type="dxa"/>
          </w:tcPr>
          <w:p w14:paraId="11FF26FE"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representing data in meaningful and useful ways; identifying trends, patterns and relationships in data, and using this evidence to justify conclusions;</w:t>
            </w:r>
          </w:p>
          <w:p w14:paraId="048792E1"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in Year 7, this includes:</w:t>
            </w:r>
          </w:p>
          <w:p w14:paraId="601A627B" w14:textId="77777777" w:rsidR="00FD2994" w:rsidRDefault="00FD2994" w:rsidP="00FD391D">
            <w:pPr>
              <w:pStyle w:val="TableBullet"/>
              <w:ind w:left="284" w:hanging="284"/>
              <w:cnfStyle w:val="000000000000" w:firstRow="0" w:lastRow="0" w:firstColumn="0" w:lastColumn="0" w:oddVBand="0" w:evenVBand="0" w:oddHBand="0" w:evenHBand="0" w:firstRowFirstColumn="0" w:firstRowLastColumn="0" w:lastRowFirstColumn="0" w:lastRowLastColumn="0"/>
            </w:pPr>
            <w:r>
              <w:t>constructing and using a range of representations</w:t>
            </w:r>
          </w:p>
          <w:p w14:paraId="6F40F0FB" w14:textId="77777777" w:rsidR="00FD2994" w:rsidRDefault="00FD2994" w:rsidP="00FD391D">
            <w:pPr>
              <w:pStyle w:val="TableBullet"/>
              <w:ind w:left="284" w:hanging="284"/>
              <w:cnfStyle w:val="000000000000" w:firstRow="0" w:lastRow="0" w:firstColumn="0" w:lastColumn="0" w:oddVBand="0" w:evenVBand="0" w:oddHBand="0" w:evenHBand="0" w:firstRowFirstColumn="0" w:firstRowLastColumn="0" w:lastRowFirstColumn="0" w:lastRowLastColumn="0"/>
            </w:pPr>
            <w:r>
              <w:t>analysing patterns or relationships in data</w:t>
            </w:r>
          </w:p>
          <w:p w14:paraId="2969C765" w14:textId="77777777" w:rsidR="00FD2994" w:rsidRDefault="00FD2994" w:rsidP="00FD391D">
            <w:pPr>
              <w:pStyle w:val="TableBullet"/>
              <w:ind w:left="284" w:hanging="284"/>
              <w:cnfStyle w:val="000000000000" w:firstRow="0" w:lastRow="0" w:firstColumn="0" w:lastColumn="0" w:oddVBand="0" w:evenVBand="0" w:oddHBand="0" w:evenHBand="0" w:firstRowFirstColumn="0" w:firstRowLastColumn="0" w:lastRowFirstColumn="0" w:lastRowLastColumn="0"/>
            </w:pPr>
            <w:r>
              <w:t>summarising data</w:t>
            </w:r>
          </w:p>
          <w:p w14:paraId="5A132B0E" w14:textId="77777777" w:rsidR="00FD2994" w:rsidRDefault="00FD2994" w:rsidP="00FD391D">
            <w:pPr>
              <w:pStyle w:val="TableBullet"/>
              <w:ind w:left="284" w:hanging="284"/>
              <w:cnfStyle w:val="000000000000" w:firstRow="0" w:lastRow="0" w:firstColumn="0" w:lastColumn="0" w:oddVBand="0" w:evenVBand="0" w:oddHBand="0" w:evenHBand="0" w:firstRowFirstColumn="0" w:firstRowLastColumn="0" w:lastRowFirstColumn="0" w:lastRowLastColumn="0"/>
            </w:pPr>
            <w:r>
              <w:t>identifying relationships</w:t>
            </w:r>
          </w:p>
          <w:p w14:paraId="2C67AF39" w14:textId="77777777" w:rsidR="00FD2994" w:rsidRPr="00A15C69" w:rsidRDefault="00FD2994" w:rsidP="00FD391D">
            <w:pPr>
              <w:pStyle w:val="TableBullet"/>
              <w:ind w:left="284" w:hanging="284"/>
              <w:cnfStyle w:val="000000000000" w:firstRow="0" w:lastRow="0" w:firstColumn="0" w:lastColumn="0" w:oddVBand="0" w:evenVBand="0" w:oddHBand="0" w:evenHBand="0" w:firstRowFirstColumn="0" w:firstRowLastColumn="0" w:lastRowFirstColumn="0" w:lastRowLastColumn="0"/>
            </w:pPr>
            <w:r>
              <w:t>drawing conclusions based on evidence</w:t>
            </w:r>
          </w:p>
        </w:tc>
      </w:tr>
      <w:tr w:rsidR="00FD2994" w14:paraId="04E865C9"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1840D435" w14:textId="77777777" w:rsidR="00FD2994" w:rsidRPr="00982B49" w:rsidRDefault="00FD2994" w:rsidP="00C66EA1">
            <w:pPr>
              <w:pStyle w:val="TableText"/>
              <w:rPr>
                <w:highlight w:val="yellow"/>
              </w:rPr>
            </w:pPr>
            <w:r w:rsidRPr="00EB3947">
              <w:t>questioning and predicting</w:t>
            </w:r>
            <w:r>
              <w:br/>
              <w:t>(</w:t>
            </w:r>
            <w:r w:rsidRPr="00EB3947">
              <w:t>sub-strand)</w:t>
            </w:r>
          </w:p>
        </w:tc>
        <w:tc>
          <w:tcPr>
            <w:tcW w:w="7118" w:type="dxa"/>
          </w:tcPr>
          <w:p w14:paraId="0A19BC84"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identifying and constructing questions, proposing hypotheses and suggesting possible outcomes;</w:t>
            </w:r>
          </w:p>
          <w:p w14:paraId="1861BD77"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in Year 7, this includes:</w:t>
            </w:r>
          </w:p>
          <w:p w14:paraId="78AE49D4" w14:textId="77777777" w:rsidR="00FD2994" w:rsidRDefault="00FD2994" w:rsidP="00345C0A">
            <w:pPr>
              <w:pStyle w:val="TableBullet"/>
              <w:ind w:left="284" w:hanging="284"/>
              <w:cnfStyle w:val="000000000000" w:firstRow="0" w:lastRow="0" w:firstColumn="0" w:lastColumn="0" w:oddVBand="0" w:evenVBand="0" w:oddHBand="0" w:evenHBand="0" w:firstRowFirstColumn="0" w:firstRowLastColumn="0" w:lastRowFirstColumn="0" w:lastRowLastColumn="0"/>
            </w:pPr>
            <w:r>
              <w:t>identifying questions and problems to be investigated scientifically</w:t>
            </w:r>
          </w:p>
          <w:p w14:paraId="515354C8" w14:textId="77777777" w:rsidR="00FD2994" w:rsidRPr="00345C0A" w:rsidRDefault="00FD2994" w:rsidP="00345C0A">
            <w:pPr>
              <w:pStyle w:val="TableBullet"/>
              <w:ind w:left="284" w:hanging="284"/>
              <w:cnfStyle w:val="000000000000" w:firstRow="0" w:lastRow="0" w:firstColumn="0" w:lastColumn="0" w:oddVBand="0" w:evenVBand="0" w:oddHBand="0" w:evenHBand="0" w:firstRowFirstColumn="0" w:firstRowLastColumn="0" w:lastRowFirstColumn="0" w:lastRowLastColumn="0"/>
            </w:pPr>
            <w:r w:rsidRPr="00345C0A">
              <w:t xml:space="preserve">making predictions </w:t>
            </w:r>
            <w:r>
              <w:t>based on scientific knowledge</w:t>
            </w:r>
          </w:p>
        </w:tc>
      </w:tr>
      <w:tr w:rsidR="00FD2994" w14:paraId="5AAE4323"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62957D6D" w14:textId="77777777" w:rsidR="00FD2994" w:rsidRDefault="00FD2994" w:rsidP="00C66EA1">
            <w:pPr>
              <w:pStyle w:val="TableText"/>
            </w:pPr>
            <w:r>
              <w:t>q</w:t>
            </w:r>
            <w:r w:rsidRPr="00453E4B">
              <w:t>uestions</w:t>
            </w:r>
            <w:r>
              <w:br/>
              <w:t>(</w:t>
            </w:r>
            <w:r w:rsidRPr="00453E4B">
              <w:t>that can be investigated scientifically</w:t>
            </w:r>
            <w:r>
              <w:t>)</w:t>
            </w:r>
          </w:p>
        </w:tc>
        <w:tc>
          <w:tcPr>
            <w:tcW w:w="7118" w:type="dxa"/>
          </w:tcPr>
          <w:p w14:paraId="1BF99B49" w14:textId="77777777" w:rsidR="00FD2994" w:rsidRPr="000F7921" w:rsidRDefault="00FD2994" w:rsidP="00C62999">
            <w:pPr>
              <w:pStyle w:val="TableText"/>
              <w:cnfStyle w:val="000000000000" w:firstRow="0" w:lastRow="0" w:firstColumn="0" w:lastColumn="0" w:oddVBand="0" w:evenVBand="0" w:oddHBand="0" w:evenHBand="0" w:firstRowFirstColumn="0" w:firstRowLastColumn="0" w:lastRowFirstColumn="0" w:lastRowLastColumn="0"/>
            </w:pPr>
            <w:r w:rsidRPr="000F7921">
              <w:t xml:space="preserve">a </w:t>
            </w:r>
            <w:r w:rsidRPr="00C62999">
              <w:rPr>
                <w:rStyle w:val="Emphasis"/>
              </w:rPr>
              <w:t>question</w:t>
            </w:r>
            <w:r w:rsidRPr="000F7921">
              <w:t xml:space="preserve"> that is connected to scientific concepts and methods and is able to be investigated through the systematic observation and interpretation of data; there are three types of investigable questions:</w:t>
            </w:r>
          </w:p>
          <w:p w14:paraId="51C70D72" w14:textId="77777777" w:rsidR="00FD2994" w:rsidRPr="00AC2348" w:rsidRDefault="00FD2994" w:rsidP="00C62999">
            <w:pPr>
              <w:pStyle w:val="TableNumber"/>
              <w:keepNext/>
              <w:keepLines/>
              <w:numPr>
                <w:ilvl w:val="0"/>
                <w:numId w:val="1"/>
              </w:numPr>
              <w:cnfStyle w:val="000000000000" w:firstRow="0" w:lastRow="0" w:firstColumn="0" w:lastColumn="0" w:oddVBand="0" w:evenVBand="0" w:oddHBand="0" w:evenHBand="0" w:firstRowFirstColumn="0" w:firstRowLastColumn="0" w:lastRowFirstColumn="0" w:lastRowLastColumn="0"/>
            </w:pPr>
            <w:r>
              <w:rPr>
                <w:b/>
              </w:rPr>
              <w:t>d</w:t>
            </w:r>
            <w:r w:rsidRPr="003275C0">
              <w:rPr>
                <w:b/>
              </w:rPr>
              <w:t>escriptive questions</w:t>
            </w:r>
            <w:r w:rsidRPr="003275C0">
              <w:t>: produce a qualitative or quantitative description of an object, material, organism or event</w:t>
            </w:r>
          </w:p>
          <w:p w14:paraId="5C5BA4A8" w14:textId="77777777" w:rsidR="00FD2994" w:rsidRPr="00AC2348" w:rsidRDefault="00FD2994" w:rsidP="00C62999">
            <w:pPr>
              <w:pStyle w:val="TableNumber"/>
              <w:keepNext/>
              <w:keepLines/>
              <w:numPr>
                <w:ilvl w:val="0"/>
                <w:numId w:val="1"/>
              </w:numPr>
              <w:cnfStyle w:val="000000000000" w:firstRow="0" w:lastRow="0" w:firstColumn="0" w:lastColumn="0" w:oddVBand="0" w:evenVBand="0" w:oddHBand="0" w:evenHBand="0" w:firstRowFirstColumn="0" w:firstRowLastColumn="0" w:lastRowFirstColumn="0" w:lastRowLastColumn="0"/>
            </w:pPr>
            <w:r>
              <w:rPr>
                <w:b/>
              </w:rPr>
              <w:t>r</w:t>
            </w:r>
            <w:r w:rsidRPr="003275C0">
              <w:rPr>
                <w:b/>
              </w:rPr>
              <w:t>elational questions:</w:t>
            </w:r>
            <w:r w:rsidRPr="003275C0">
              <w:t xml:space="preserve"> identify associations between the characteristics of different phenomena</w:t>
            </w:r>
          </w:p>
          <w:p w14:paraId="42C89D7E" w14:textId="77777777" w:rsidR="00FD2994" w:rsidRPr="00AC2348" w:rsidRDefault="00FD2994" w:rsidP="00C62999">
            <w:pPr>
              <w:pStyle w:val="TableNumber"/>
              <w:keepNext/>
              <w:keepLines/>
              <w:numPr>
                <w:ilvl w:val="0"/>
                <w:numId w:val="1"/>
              </w:numPr>
              <w:cnfStyle w:val="000000000000" w:firstRow="0" w:lastRow="0" w:firstColumn="0" w:lastColumn="0" w:oddVBand="0" w:evenVBand="0" w:oddHBand="0" w:evenHBand="0" w:firstRowFirstColumn="0" w:firstRowLastColumn="0" w:lastRowFirstColumn="0" w:lastRowLastColumn="0"/>
            </w:pPr>
            <w:r>
              <w:rPr>
                <w:b/>
              </w:rPr>
              <w:t>c</w:t>
            </w:r>
            <w:r w:rsidRPr="003275C0">
              <w:rPr>
                <w:b/>
              </w:rPr>
              <w:t>ause</w:t>
            </w:r>
            <w:r>
              <w:rPr>
                <w:b/>
              </w:rPr>
              <w:t>–</w:t>
            </w:r>
            <w:r w:rsidRPr="003275C0">
              <w:rPr>
                <w:b/>
              </w:rPr>
              <w:t>effect questions</w:t>
            </w:r>
            <w:r w:rsidRPr="003275C0">
              <w:t xml:space="preserve">: determine whether one or more variables cause or affect one or more outcome variables </w:t>
            </w:r>
          </w:p>
          <w:p w14:paraId="254ECA29" w14:textId="06F35F46" w:rsidR="00FD2994" w:rsidRPr="00C8073C" w:rsidRDefault="003073C6" w:rsidP="003073C6">
            <w:pPr>
              <w:pStyle w:val="Sourcenotes"/>
              <w:cnfStyle w:val="000000000000" w:firstRow="0" w:lastRow="0" w:firstColumn="0" w:lastColumn="0" w:oddVBand="0" w:evenVBand="0" w:oddHBand="0" w:evenHBand="0" w:firstRowFirstColumn="0" w:firstRowLastColumn="0" w:lastRowFirstColumn="0" w:lastRowLastColumn="0"/>
            </w:pPr>
            <w:r w:rsidRPr="00AA735C">
              <w:t xml:space="preserve">Sharkawy, A 2010, ‘A Quest to Improve: Helping students learn how to pose investigable questions’, </w:t>
            </w:r>
            <w:r w:rsidRPr="00AA735C">
              <w:rPr>
                <w:rStyle w:val="Emphasis"/>
                <w:rFonts w:eastAsiaTheme="majorEastAsia"/>
              </w:rPr>
              <w:t>Science and Children</w:t>
            </w:r>
            <w:r w:rsidRPr="00AA735C">
              <w:t>, vol. 48, no. 4, pp. 32–35</w:t>
            </w:r>
          </w:p>
        </w:tc>
      </w:tr>
      <w:tr w:rsidR="00FD2994" w14:paraId="4B5C3F2E"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6A52710D" w14:textId="77777777" w:rsidR="00FD2994" w:rsidRDefault="00FD2994" w:rsidP="00C66EA1">
            <w:pPr>
              <w:pStyle w:val="TableText"/>
            </w:pPr>
            <w:r>
              <w:t>relevant</w:t>
            </w:r>
          </w:p>
        </w:tc>
        <w:tc>
          <w:tcPr>
            <w:tcW w:w="7118" w:type="dxa"/>
          </w:tcPr>
          <w:p w14:paraId="77C7E9AB"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having some logical connection with; applicable and pertinent</w:t>
            </w:r>
          </w:p>
        </w:tc>
      </w:tr>
      <w:tr w:rsidR="00FD2994" w14:paraId="26919E57"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2CF09D81" w14:textId="77777777" w:rsidR="00FD2994" w:rsidRPr="00240ED0" w:rsidRDefault="00FD2994" w:rsidP="00C66EA1">
            <w:pPr>
              <w:pStyle w:val="TableText"/>
            </w:pPr>
            <w:r w:rsidRPr="005B14EF">
              <w:rPr>
                <w:rFonts w:ascii="Arial" w:hAnsi="Arial"/>
                <w:szCs w:val="19"/>
              </w:rPr>
              <w:lastRenderedPageBreak/>
              <w:t>reliability</w:t>
            </w:r>
            <w:r>
              <w:rPr>
                <w:rFonts w:ascii="Arial" w:hAnsi="Arial"/>
                <w:szCs w:val="19"/>
              </w:rPr>
              <w:t>;</w:t>
            </w:r>
            <w:r>
              <w:rPr>
                <w:rFonts w:ascii="Arial" w:hAnsi="Arial"/>
                <w:szCs w:val="19"/>
              </w:rPr>
              <w:br/>
            </w:r>
            <w:r w:rsidRPr="005B14EF">
              <w:rPr>
                <w:rFonts w:ascii="Arial" w:hAnsi="Arial"/>
                <w:szCs w:val="19"/>
              </w:rPr>
              <w:t>reliable</w:t>
            </w:r>
          </w:p>
        </w:tc>
        <w:tc>
          <w:tcPr>
            <w:tcW w:w="7118" w:type="dxa"/>
          </w:tcPr>
          <w:p w14:paraId="25D736E1" w14:textId="77777777" w:rsidR="00FD2994" w:rsidRPr="001F65BE" w:rsidRDefault="00FD2994" w:rsidP="00504743">
            <w:pPr>
              <w:pStyle w:val="TableText"/>
              <w:cnfStyle w:val="000000000000" w:firstRow="0" w:lastRow="0" w:firstColumn="0" w:lastColumn="0" w:oddVBand="0" w:evenVBand="0" w:oddHBand="0" w:evenHBand="0" w:firstRowFirstColumn="0" w:firstRowLastColumn="0" w:lastRowFirstColumn="0" w:lastRowLastColumn="0"/>
            </w:pPr>
            <w:r w:rsidRPr="001F65BE">
              <w:t>constant and dependable or consistent and repeatable;</w:t>
            </w:r>
          </w:p>
          <w:p w14:paraId="4C61277C" w14:textId="77777777" w:rsidR="00FD2994" w:rsidRPr="001F65BE" w:rsidRDefault="00FD2994" w:rsidP="00504743">
            <w:pPr>
              <w:pStyle w:val="TableText"/>
              <w:cnfStyle w:val="000000000000" w:firstRow="0" w:lastRow="0" w:firstColumn="0" w:lastColumn="0" w:oddVBand="0" w:evenVBand="0" w:oddHBand="0" w:evenHBand="0" w:firstRowFirstColumn="0" w:firstRowLastColumn="0" w:lastRowFirstColumn="0" w:lastRowLastColumn="0"/>
            </w:pPr>
            <w:r w:rsidRPr="001F65BE">
              <w:t>in Science, in the context of collecting data from:</w:t>
            </w:r>
          </w:p>
          <w:p w14:paraId="4634A068" w14:textId="77777777" w:rsidR="00FD2994" w:rsidRPr="00782EEB" w:rsidRDefault="00FD2994" w:rsidP="001F3FCC">
            <w:pPr>
              <w:pStyle w:val="TableBullet"/>
              <w:numPr>
                <w:ilvl w:val="0"/>
                <w:numId w:val="27"/>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F26028">
              <w:rPr>
                <w:rStyle w:val="Emphasis"/>
              </w:rPr>
              <w:t>reliability</w:t>
            </w:r>
            <w:r w:rsidRPr="00782EEB">
              <w:t xml:space="preserve"> refers to the consistency of the data collected</w:t>
            </w:r>
            <w:r>
              <w:t>,</w:t>
            </w:r>
            <w:r w:rsidRPr="00782EEB">
              <w:t xml:space="preserve"> i.e. a consistent pattern of results is established through repetition</w:t>
            </w:r>
          </w:p>
          <w:p w14:paraId="6BFA7FE2" w14:textId="77777777" w:rsidR="00FD2994" w:rsidRPr="00782EEB" w:rsidRDefault="00FD2994" w:rsidP="001F3FCC">
            <w:pPr>
              <w:pStyle w:val="TableBullet"/>
              <w:numPr>
                <w:ilvl w:val="0"/>
                <w:numId w:val="27"/>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F26028">
              <w:rPr>
                <w:rStyle w:val="Emphasis"/>
              </w:rPr>
              <w:t>reliability</w:t>
            </w:r>
            <w:r w:rsidRPr="00782EEB">
              <w:t xml:space="preserve"> refers to information and data from secondary sources that is consistent with information and data fro</w:t>
            </w:r>
            <w:r>
              <w:t>m a number of reputable sources;</w:t>
            </w:r>
          </w:p>
          <w:p w14:paraId="6675D6AC" w14:textId="2959518A" w:rsidR="00FD2994" w:rsidRPr="001F65BE" w:rsidRDefault="00FD2994" w:rsidP="00504743">
            <w:pPr>
              <w:pStyle w:val="TableText"/>
              <w:cnfStyle w:val="000000000000" w:firstRow="0" w:lastRow="0" w:firstColumn="0" w:lastColumn="0" w:oddVBand="0" w:evenVBand="0" w:oddHBand="0" w:evenHBand="0" w:firstRowFirstColumn="0" w:firstRowLastColumn="0" w:lastRowFirstColumn="0" w:lastRowLastColumn="0"/>
            </w:pPr>
            <w:r w:rsidRPr="001F65BE">
              <w:t xml:space="preserve">Note: </w:t>
            </w:r>
            <w:r w:rsidRPr="00976A7E">
              <w:rPr>
                <w:rStyle w:val="Emphasis"/>
                <w:rFonts w:eastAsiaTheme="majorEastAsia"/>
              </w:rPr>
              <w:t>reliability</w:t>
            </w:r>
            <w:r w:rsidRPr="001F65BE">
              <w:t xml:space="preserve"> and </w:t>
            </w:r>
            <w:r w:rsidRPr="00976A7E">
              <w:rPr>
                <w:rStyle w:val="Emphasis"/>
                <w:rFonts w:eastAsiaTheme="majorEastAsia"/>
              </w:rPr>
              <w:t>validity</w:t>
            </w:r>
            <w:r w:rsidRPr="001F65BE">
              <w:t xml:space="preserve"> are terms that can easily be confused by students;</w:t>
            </w:r>
            <w:r w:rsidR="003073C6">
              <w:br/>
            </w:r>
            <w:r w:rsidRPr="001F65BE">
              <w:t>in the context of collecting data from:</w:t>
            </w:r>
          </w:p>
          <w:p w14:paraId="51B97720" w14:textId="77777777" w:rsidR="00FD2994" w:rsidRPr="00782EEB" w:rsidRDefault="00FD2994" w:rsidP="001F3FCC">
            <w:pPr>
              <w:pStyle w:val="TableBullet"/>
              <w:numPr>
                <w:ilvl w:val="0"/>
                <w:numId w:val="27"/>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976A7E">
              <w:rPr>
                <w:rStyle w:val="Emphasis"/>
                <w:rFonts w:eastAsiaTheme="majorEastAsia"/>
              </w:rPr>
              <w:t>validity</w:t>
            </w:r>
            <w:r w:rsidRPr="00782EEB">
              <w:t xml:space="preserve"> refers to whether the measurements collected are caused by the phenomena being tested</w:t>
            </w:r>
            <w:r>
              <w:t>,</w:t>
            </w:r>
            <w:r w:rsidRPr="00782EEB">
              <w:t xml:space="preserve"> i.e. if the procedure is testing the hypothesis</w:t>
            </w:r>
          </w:p>
          <w:p w14:paraId="531BDD04" w14:textId="77777777" w:rsidR="00FD2994" w:rsidRPr="00782EEB" w:rsidRDefault="00FD2994" w:rsidP="001F3FCC">
            <w:pPr>
              <w:pStyle w:val="TableBullet"/>
              <w:numPr>
                <w:ilvl w:val="0"/>
                <w:numId w:val="27"/>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976A7E">
              <w:rPr>
                <w:rStyle w:val="Emphasis"/>
                <w:rFonts w:eastAsiaTheme="majorEastAsia"/>
              </w:rPr>
              <w:t>validity</w:t>
            </w:r>
            <w:r w:rsidRPr="00782EEB">
              <w:t xml:space="preserve"> refers to the degree to which evidence supports the ass</w:t>
            </w:r>
            <w:r>
              <w:t>ertion or claim being evaluated;</w:t>
            </w:r>
          </w:p>
          <w:p w14:paraId="6EFACCD9" w14:textId="0A8BF6F6" w:rsidR="00FD2994" w:rsidRPr="00C8073C" w:rsidRDefault="003073C6" w:rsidP="003073C6">
            <w:pPr>
              <w:pStyle w:val="Sourcenotes"/>
              <w:cnfStyle w:val="000000000000" w:firstRow="0" w:lastRow="0" w:firstColumn="0" w:lastColumn="0" w:oddVBand="0" w:evenVBand="0" w:oddHBand="0" w:evenHBand="0" w:firstRowFirstColumn="0" w:firstRowLastColumn="0" w:lastRowFirstColumn="0" w:lastRowLastColumn="0"/>
            </w:pPr>
            <w:r w:rsidRPr="001F65BE">
              <w:t>McCloughan, G 2</w:t>
            </w:r>
            <w:r>
              <w:t>001, ‘Reliability and validity —</w:t>
            </w:r>
            <w:r w:rsidRPr="001F65BE">
              <w:t xml:space="preserve"> what do they mean?’</w:t>
            </w:r>
            <w:r>
              <w:t>,</w:t>
            </w:r>
            <w:r w:rsidRPr="001F65BE">
              <w:t xml:space="preserve"> </w:t>
            </w:r>
            <w:r w:rsidRPr="0048698B">
              <w:rPr>
                <w:rStyle w:val="Emphasis"/>
                <w:rFonts w:eastAsiaTheme="majorEastAsia"/>
              </w:rPr>
              <w:t>Curr</w:t>
            </w:r>
            <w:r>
              <w:rPr>
                <w:rStyle w:val="Emphasis"/>
                <w:rFonts w:eastAsiaTheme="majorEastAsia"/>
              </w:rPr>
              <w:t>iculum Support for T</w:t>
            </w:r>
            <w:r w:rsidRPr="0048698B">
              <w:rPr>
                <w:rStyle w:val="Emphasis"/>
                <w:rFonts w:eastAsiaTheme="majorEastAsia"/>
              </w:rPr>
              <w:t>eaching in Science in 7–12</w:t>
            </w:r>
            <w:r w:rsidRPr="001F65BE">
              <w:t>, vol. 6, no. 3, pp. 14–15</w:t>
            </w:r>
          </w:p>
        </w:tc>
      </w:tr>
      <w:tr w:rsidR="00FD2994" w14:paraId="19D0F506"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3B742CAC" w14:textId="77777777" w:rsidR="00FD2994" w:rsidRPr="00CD44EC" w:rsidRDefault="00FD2994" w:rsidP="00C66EA1">
            <w:pPr>
              <w:pStyle w:val="TableText"/>
            </w:pPr>
            <w:r w:rsidRPr="000866C1">
              <w:t>representation</w:t>
            </w:r>
          </w:p>
        </w:tc>
        <w:tc>
          <w:tcPr>
            <w:tcW w:w="7118" w:type="dxa"/>
          </w:tcPr>
          <w:p w14:paraId="72E29DBF" w14:textId="77777777" w:rsidR="00FD2994" w:rsidRDefault="00FD2994" w:rsidP="00504743">
            <w:pPr>
              <w:pStyle w:val="TableText"/>
              <w:cnfStyle w:val="000000000000" w:firstRow="0" w:lastRow="0" w:firstColumn="0" w:lastColumn="0" w:oddVBand="0" w:evenVBand="0" w:oddHBand="0" w:evenHBand="0" w:firstRowFirstColumn="0" w:firstRowLastColumn="0" w:lastRowFirstColumn="0" w:lastRowLastColumn="0"/>
            </w:pPr>
            <w:r>
              <w:t>use words, images, symbols or signs to convey meaning;</w:t>
            </w:r>
          </w:p>
          <w:p w14:paraId="7ACA8B5D" w14:textId="77777777" w:rsidR="00FD2994"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Pr>
                <w:lang w:val="en"/>
              </w:rPr>
              <w:t>i</w:t>
            </w:r>
            <w:r w:rsidRPr="00421122">
              <w:rPr>
                <w:lang w:val="en"/>
              </w:rPr>
              <w:t>n the context of Science</w:t>
            </w:r>
            <w:r>
              <w:rPr>
                <w:lang w:val="en"/>
              </w:rPr>
              <w:t>,</w:t>
            </w:r>
            <w:r w:rsidRPr="00553616">
              <w:t xml:space="preserve"> </w:t>
            </w:r>
            <w:r w:rsidRPr="00685C05">
              <w:rPr>
                <w:rStyle w:val="Emphasis"/>
              </w:rPr>
              <w:t>representation</w:t>
            </w:r>
            <w:r w:rsidRPr="00553616">
              <w:t xml:space="preserve"> is an important learning and presentation tool that contributes strongly t</w:t>
            </w:r>
            <w:r>
              <w:t xml:space="preserve">o science literacy development; </w:t>
            </w:r>
          </w:p>
          <w:p w14:paraId="47516D0A"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t>s</w:t>
            </w:r>
            <w:r w:rsidRPr="00553616">
              <w:t>cientists represent ideas in a variety of ways, including models, graphs, charts, drawings, diagrams and written texts</w:t>
            </w:r>
            <w:r>
              <w:t>; t</w:t>
            </w:r>
            <w:r w:rsidRPr="00553616">
              <w:t>he use of these models and other representations is to help understand or present meaning about an idea, an object, a process or a system, or even something that cannot be directly observed</w:t>
            </w:r>
            <w:r>
              <w:t>,</w:t>
            </w:r>
            <w:r w:rsidRPr="00553616">
              <w:t xml:space="preserve"> </w:t>
            </w:r>
            <w:r>
              <w:t>e.g. an atom or inside our body</w:t>
            </w:r>
          </w:p>
        </w:tc>
      </w:tr>
      <w:tr w:rsidR="00FD2994" w14:paraId="0A759B6B"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0054993C" w14:textId="77777777" w:rsidR="00FD2994" w:rsidRPr="00A15C69" w:rsidRDefault="00FD2994" w:rsidP="00C66EA1">
            <w:pPr>
              <w:pStyle w:val="TableText"/>
            </w:pPr>
            <w:r>
              <w:t>science knowledge</w:t>
            </w:r>
          </w:p>
        </w:tc>
        <w:tc>
          <w:tcPr>
            <w:tcW w:w="7118" w:type="dxa"/>
          </w:tcPr>
          <w:p w14:paraId="48875329"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1F3FCC">
              <w:rPr>
                <w:rStyle w:val="Emphasis"/>
              </w:rPr>
              <w:t>science knowledge</w:t>
            </w:r>
            <w:r w:rsidRPr="00C8073C">
              <w:t xml:space="preserve"> refers to facts, concepts, principles, laws, theories and models that have been established by scientists over time; </w:t>
            </w:r>
          </w:p>
          <w:p w14:paraId="0A8E26DD" w14:textId="77777777" w:rsidR="00FD2994" w:rsidRPr="00C8073C" w:rsidRDefault="00FD2994" w:rsidP="001F3FCC">
            <w:pPr>
              <w:pStyle w:val="TableText"/>
              <w:cnfStyle w:val="000000000000" w:firstRow="0" w:lastRow="0" w:firstColumn="0" w:lastColumn="0" w:oddVBand="0" w:evenVBand="0" w:oddHBand="0" w:evenHBand="0" w:firstRowFirstColumn="0" w:firstRowLastColumn="0" w:lastRowFirstColumn="0" w:lastRowLastColumn="0"/>
            </w:pPr>
            <w:r w:rsidRPr="00C8073C">
              <w:t xml:space="preserve">in the context of Years 7 to 10, students develop their understanding of microscopic and atomic structures, how systems at a range of scales are shaped by flows of energy and matter and interactions due to forces, and develop the ability to quantify changes and relative amounts </w:t>
            </w:r>
          </w:p>
        </w:tc>
      </w:tr>
      <w:tr w:rsidR="00FD2994" w14:paraId="01B886A7"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5CD81503" w14:textId="77777777" w:rsidR="00FD2994" w:rsidRPr="00177E5B" w:rsidRDefault="00FD2994" w:rsidP="00C66EA1">
            <w:pPr>
              <w:pStyle w:val="TableText"/>
            </w:pPr>
            <w:r>
              <w:t>selection;</w:t>
            </w:r>
            <w:r>
              <w:br/>
              <w:t>s</w:t>
            </w:r>
            <w:r w:rsidRPr="00177E5B">
              <w:t>elect</w:t>
            </w:r>
          </w:p>
        </w:tc>
        <w:tc>
          <w:tcPr>
            <w:tcW w:w="7118" w:type="dxa"/>
          </w:tcPr>
          <w:p w14:paraId="68AAF652"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choose in preference to another or others</w:t>
            </w:r>
          </w:p>
        </w:tc>
      </w:tr>
      <w:tr w:rsidR="00FD2994" w14:paraId="44B9A055"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1F12667F" w14:textId="77777777" w:rsidR="00FD2994" w:rsidRPr="00EF5640" w:rsidRDefault="00FD2994" w:rsidP="00C66EA1">
            <w:pPr>
              <w:pStyle w:val="TableText"/>
            </w:pPr>
            <w:r>
              <w:t>statement;</w:t>
            </w:r>
            <w:r>
              <w:br/>
              <w:t>s</w:t>
            </w:r>
            <w:r w:rsidRPr="00EF5640">
              <w:t>tate</w:t>
            </w:r>
          </w:p>
        </w:tc>
        <w:tc>
          <w:tcPr>
            <w:tcW w:w="7118" w:type="dxa"/>
          </w:tcPr>
          <w:p w14:paraId="1FF2E7F7"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a sentence or assertion</w:t>
            </w:r>
          </w:p>
        </w:tc>
      </w:tr>
      <w:tr w:rsidR="00FD2994" w14:paraId="0FC1F992" w14:textId="77777777" w:rsidTr="001F3FCC">
        <w:trPr>
          <w:cantSplit/>
        </w:trPr>
        <w:tc>
          <w:tcPr>
            <w:cnfStyle w:val="001000000000" w:firstRow="0" w:lastRow="0" w:firstColumn="1" w:lastColumn="0" w:oddVBand="0" w:evenVBand="0" w:oddHBand="0" w:evenHBand="0" w:firstRowFirstColumn="0" w:firstRowLastColumn="0" w:lastRowFirstColumn="0" w:lastRowLastColumn="0"/>
            <w:tcW w:w="1983" w:type="dxa"/>
          </w:tcPr>
          <w:p w14:paraId="2048C029" w14:textId="77777777" w:rsidR="00FD2994" w:rsidRPr="00177E5B" w:rsidRDefault="00FD2994" w:rsidP="00C66EA1">
            <w:pPr>
              <w:pStyle w:val="TableText"/>
            </w:pPr>
            <w:r>
              <w:t>thorough</w:t>
            </w:r>
          </w:p>
        </w:tc>
        <w:tc>
          <w:tcPr>
            <w:tcW w:w="7118" w:type="dxa"/>
          </w:tcPr>
          <w:p w14:paraId="2200B239" w14:textId="77777777" w:rsidR="00FD2994" w:rsidRPr="00C8073C" w:rsidRDefault="00FD2994" w:rsidP="00C8073C">
            <w:pPr>
              <w:pStyle w:val="TableText"/>
              <w:cnfStyle w:val="000000000000" w:firstRow="0" w:lastRow="0" w:firstColumn="0" w:lastColumn="0" w:oddVBand="0" w:evenVBand="0" w:oddHBand="0" w:evenHBand="0" w:firstRowFirstColumn="0" w:firstRowLastColumn="0" w:lastRowFirstColumn="0" w:lastRowLastColumn="0"/>
            </w:pPr>
            <w:r w:rsidRPr="00C8073C">
              <w:t>demonstrating depth and breadth, inclusive of relevant detail</w:t>
            </w:r>
          </w:p>
        </w:tc>
      </w:tr>
      <w:bookmarkEnd w:id="1"/>
      <w:bookmarkEnd w:id="2"/>
      <w:bookmarkEnd w:id="3"/>
    </w:tbl>
    <w:p w14:paraId="1E2A5AEA" w14:textId="77777777" w:rsidR="00FD391D" w:rsidRDefault="00FD391D" w:rsidP="00FD391D">
      <w:pPr>
        <w:pStyle w:val="BodyText"/>
      </w:pPr>
    </w:p>
    <w:sectPr w:rsidR="00FD391D" w:rsidSect="00BC6A9C">
      <w:footerReference w:type="default" r:id="rId18"/>
      <w:footnotePr>
        <w:numFmt w:val="chicago"/>
        <w:numRestart w:val="eachPage"/>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4588F" w14:textId="77777777" w:rsidR="00511A3E" w:rsidRDefault="00511A3E">
      <w:r>
        <w:separator/>
      </w:r>
    </w:p>
    <w:p w14:paraId="31E652E5" w14:textId="77777777" w:rsidR="00511A3E" w:rsidRDefault="00511A3E"/>
  </w:endnote>
  <w:endnote w:type="continuationSeparator" w:id="0">
    <w:p w14:paraId="628E3E98" w14:textId="77777777" w:rsidR="00511A3E" w:rsidRDefault="00511A3E">
      <w:r>
        <w:continuationSeparator/>
      </w:r>
    </w:p>
    <w:p w14:paraId="06042E41" w14:textId="77777777" w:rsidR="00511A3E" w:rsidRDefault="00511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511A3E" w:rsidRPr="007165FF" w14:paraId="3FC3472F"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553778CE" w14:textId="3E9BBF4B" w:rsidR="00511A3E" w:rsidRDefault="00C8073C" w:rsidP="0093255E">
              <w:pPr>
                <w:pStyle w:val="Footer"/>
              </w:pPr>
              <w:r>
                <w:t>Year 7 standard elaborations Australian Curriculum: Science</w:t>
              </w:r>
            </w:p>
          </w:sdtContent>
        </w:sdt>
        <w:p w14:paraId="4C2250C0" w14:textId="77777777" w:rsidR="00511A3E" w:rsidRPr="00FD561F" w:rsidRDefault="00F86491"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511A3E">
                <w:t>Science</w:t>
              </w:r>
            </w:sdtContent>
          </w:sdt>
          <w:r w:rsidR="00511A3E">
            <w:tab/>
          </w:r>
        </w:p>
      </w:tc>
      <w:tc>
        <w:tcPr>
          <w:tcW w:w="2911" w:type="pct"/>
        </w:tcPr>
        <w:p w14:paraId="5B80AE64" w14:textId="77777777" w:rsidR="00511A3E" w:rsidRDefault="00511A3E" w:rsidP="0093255E">
          <w:pPr>
            <w:pStyle w:val="Footer"/>
            <w:ind w:left="284"/>
            <w:jc w:val="right"/>
            <w:rPr>
              <w:rFonts w:eastAsia="SimSun"/>
            </w:rPr>
          </w:pPr>
          <w:r w:rsidRPr="0055152A">
            <w:rPr>
              <w:rFonts w:eastAsia="SimSun"/>
            </w:rPr>
            <w:t>Queensland Curriculum &amp; Assessment Authority</w:t>
          </w:r>
        </w:p>
        <w:p w14:paraId="72AF0798" w14:textId="1E8AA3D7" w:rsidR="00511A3E" w:rsidRPr="000F044B" w:rsidRDefault="00F86491" w:rsidP="0093255E">
          <w:pPr>
            <w:pStyle w:val="footersubtitle"/>
            <w:jc w:val="right"/>
            <w:rPr>
              <w:rStyle w:val="Footerbold"/>
              <w:b w:val="0"/>
              <w:color w:val="6F7378" w:themeColor="background2" w:themeShade="80"/>
            </w:rPr>
          </w:pPr>
          <w:sdt>
            <w:sdtPr>
              <w:rPr>
                <w:b/>
                <w:color w:val="00948D"/>
              </w:rPr>
              <w:alias w:val="Publication Date"/>
              <w:tag w:val=""/>
              <w:id w:val="-657851979"/>
              <w:dataBinding w:prefixMappings="xmlns:ns0='http://schemas.microsoft.com/office/2006/coverPageProps' " w:xpath="/ns0:CoverPageProperties[1]/ns0:PublishDate[1]" w:storeItemID="{55AF091B-3C7A-41E3-B477-F2FDAA23CFDA}"/>
              <w:date w:fullDate="2019-06-17T00:00:00Z">
                <w:dateFormat w:val="MMMM yyyy"/>
                <w:lid w:val="en-AU"/>
                <w:storeMappedDataAs w:val="dateTime"/>
                <w:calendar w:val="gregorian"/>
              </w:date>
            </w:sdtPr>
            <w:sdtEndPr>
              <w:rPr>
                <w:b w:val="0"/>
                <w:color w:val="6F7378" w:themeColor="background2" w:themeShade="80"/>
              </w:rPr>
            </w:sdtEndPr>
            <w:sdtContent>
              <w:r w:rsidR="00C8073C">
                <w:rPr>
                  <w:b/>
                  <w:color w:val="00948D"/>
                </w:rPr>
                <w:t>June 2019</w:t>
              </w:r>
            </w:sdtContent>
          </w:sdt>
          <w:r w:rsidR="00511A3E" w:rsidRPr="000F044B">
            <w:t xml:space="preserve"> </w:t>
          </w:r>
        </w:p>
      </w:tc>
    </w:tr>
    <w:tr w:rsidR="00511A3E" w:rsidRPr="007165FF" w14:paraId="175ED3F2"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418E9E61" w14:textId="77777777" w:rsidR="00511A3E" w:rsidRPr="00914504" w:rsidRDefault="00511A3E"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332C8">
                <w:rPr>
                  <w:b w:val="0"/>
                  <w:noProof/>
                  <w:color w:val="000000" w:themeColor="text1"/>
                </w:rPr>
                <w:t>8</w:t>
              </w:r>
              <w:r w:rsidRPr="00914504">
                <w:rPr>
                  <w:b w:val="0"/>
                  <w:color w:val="000000" w:themeColor="text1"/>
                  <w:sz w:val="24"/>
                  <w:szCs w:val="24"/>
                </w:rPr>
                <w:fldChar w:fldCharType="end"/>
              </w:r>
            </w:p>
          </w:sdtContent>
        </w:sdt>
      </w:tc>
    </w:tr>
  </w:tbl>
  <w:p w14:paraId="2BF5A330" w14:textId="77777777" w:rsidR="00511A3E" w:rsidRPr="0085726A" w:rsidRDefault="00511A3E"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43664" w14:textId="77777777" w:rsidR="00511A3E" w:rsidRDefault="00511A3E" w:rsidP="00DA76A0">
    <w:r>
      <w:rPr>
        <w:noProof/>
        <w:lang w:eastAsia="zh-CN"/>
      </w:rPr>
      <mc:AlternateContent>
        <mc:Choice Requires="wps">
          <w:drawing>
            <wp:anchor distT="0" distB="0" distL="114300" distR="114300" simplePos="0" relativeHeight="251657728" behindDoc="0" locked="0" layoutInCell="1" allowOverlap="1" wp14:anchorId="22EE6833" wp14:editId="2F204339">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030727F6" w14:textId="019B9227" w:rsidR="00511A3E" w:rsidRDefault="00F86491"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C8073C">
                                <w:t>190670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030727F6" w14:textId="019B9227" w:rsidR="00511A3E" w:rsidRDefault="00176B87"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C8073C">
                          <w:t>190670</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03BF9B42" wp14:editId="68B3D345">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511A3E" w:rsidRPr="007165FF" w14:paraId="3AE242B0" w14:textId="77777777" w:rsidTr="00E71329">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multiLine="1"/>
          </w:sdtPr>
          <w:sdtEndPr/>
          <w:sdtContent>
            <w:p w14:paraId="5D4AB1F4" w14:textId="77777777" w:rsidR="00511A3E" w:rsidRPr="009452EF" w:rsidRDefault="00511A3E" w:rsidP="009452EF">
              <w:pPr>
                <w:pStyle w:val="Footer"/>
              </w:pPr>
              <w:r>
                <w:t xml:space="preserve">Year 7 standard elaborations — Australian Curriculum: Science </w:t>
              </w:r>
            </w:p>
          </w:sdtContent>
        </w:sdt>
      </w:tc>
      <w:tc>
        <w:tcPr>
          <w:tcW w:w="2500" w:type="pct"/>
        </w:tcPr>
        <w:p w14:paraId="1599C199" w14:textId="77777777" w:rsidR="00511A3E" w:rsidRDefault="00511A3E" w:rsidP="000F044B">
          <w:pPr>
            <w:pStyle w:val="Footer"/>
            <w:ind w:left="284"/>
            <w:jc w:val="right"/>
            <w:rPr>
              <w:rFonts w:eastAsia="SimSun"/>
            </w:rPr>
          </w:pPr>
          <w:r w:rsidRPr="0055152A">
            <w:rPr>
              <w:rFonts w:eastAsia="SimSun"/>
            </w:rPr>
            <w:t>Queensland Curriculum &amp; Assessment Authority</w:t>
          </w:r>
        </w:p>
        <w:p w14:paraId="46A4C9E5" w14:textId="56247136" w:rsidR="00511A3E" w:rsidRPr="000F044B" w:rsidRDefault="00F86491" w:rsidP="0071233B">
          <w:pPr>
            <w:pStyle w:val="footersubtitle"/>
            <w:jc w:val="right"/>
            <w:rPr>
              <w:rStyle w:val="Footerbold"/>
              <w:b w:val="0"/>
              <w:color w:val="6F7378" w:themeColor="background2" w:themeShade="80"/>
            </w:rPr>
          </w:pPr>
          <w:sdt>
            <w:sdtPr>
              <w:alias w:val="Publication Date"/>
              <w:tag w:val=""/>
              <w:id w:val="903257304"/>
              <w:dataBinding w:prefixMappings="xmlns:ns0='http://schemas.microsoft.com/office/2006/coverPageProps' " w:xpath="/ns0:CoverPageProperties[1]/ns0:PublishDate[1]" w:storeItemID="{55AF091B-3C7A-41E3-B477-F2FDAA23CFDA}"/>
              <w:date w:fullDate="2019-06-17T00:00:00Z">
                <w:dateFormat w:val="MMMM yyyy"/>
                <w:lid w:val="en-AU"/>
                <w:storeMappedDataAs w:val="dateTime"/>
                <w:calendar w:val="gregorian"/>
              </w:date>
            </w:sdtPr>
            <w:sdtEndPr/>
            <w:sdtContent>
              <w:r w:rsidR="00C8073C">
                <w:t>June 2019</w:t>
              </w:r>
            </w:sdtContent>
          </w:sdt>
          <w:r w:rsidR="00511A3E" w:rsidRPr="000F044B">
            <w:t xml:space="preserve"> </w:t>
          </w:r>
        </w:p>
      </w:tc>
    </w:tr>
    <w:tr w:rsidR="00511A3E" w:rsidRPr="007165FF" w14:paraId="4F5729EE" w14:textId="77777777" w:rsidTr="00E50FFD">
      <w:tc>
        <w:tcPr>
          <w:tcW w:w="5000" w:type="pct"/>
          <w:gridSpan w:val="2"/>
          <w:noWrap/>
          <w:tcMar>
            <w:left w:w="0" w:type="dxa"/>
            <w:right w:w="0" w:type="dxa"/>
          </w:tcMar>
          <w:vAlign w:val="center"/>
        </w:tcPr>
        <w:sdt>
          <w:sdtPr>
            <w:id w:val="1616712813"/>
            <w:docPartObj>
              <w:docPartGallery w:val="Page Numbers (Top of Page)"/>
              <w:docPartUnique/>
            </w:docPartObj>
          </w:sdtPr>
          <w:sdtEndPr/>
          <w:sdtContent>
            <w:p w14:paraId="15253461" w14:textId="77777777" w:rsidR="00511A3E" w:rsidRPr="00914504" w:rsidRDefault="00511A3E"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86491">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86491">
                <w:rPr>
                  <w:b w:val="0"/>
                  <w:noProof/>
                  <w:color w:val="000000" w:themeColor="text1"/>
                </w:rPr>
                <w:t>8</w:t>
              </w:r>
              <w:r w:rsidRPr="00914504">
                <w:rPr>
                  <w:b w:val="0"/>
                  <w:color w:val="000000" w:themeColor="text1"/>
                  <w:sz w:val="24"/>
                  <w:szCs w:val="24"/>
                </w:rPr>
                <w:fldChar w:fldCharType="end"/>
              </w:r>
            </w:p>
          </w:sdtContent>
        </w:sdt>
      </w:tc>
    </w:tr>
  </w:tbl>
  <w:p w14:paraId="6BC2381B" w14:textId="77777777" w:rsidR="00511A3E" w:rsidRDefault="00511A3E"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511A3E" w:rsidRPr="007165FF" w14:paraId="7D82BB29" w14:textId="77777777" w:rsidTr="00E84934">
      <w:tc>
        <w:tcPr>
          <w:tcW w:w="2500" w:type="pct"/>
          <w:noWrap/>
          <w:tcMar>
            <w:left w:w="0" w:type="dxa"/>
            <w:right w:w="0" w:type="dxa"/>
          </w:tcMar>
        </w:tcPr>
        <w:sdt>
          <w:sdtPr>
            <w:alias w:val="Document title"/>
            <w:tag w:val="Document title"/>
            <w:id w:val="1268497271"/>
            <w:dataBinding w:prefixMappings="xmlns:ns0='http://schemas.microsoft.com/office/2006/coverPageProps' " w:xpath="/ns0:CoverPageProperties[1]/ns0:Abstract[1]" w:storeItemID="{55AF091B-3C7A-41E3-B477-F2FDAA23CFDA}"/>
            <w:text w:multiLine="1"/>
          </w:sdtPr>
          <w:sdtEndPr/>
          <w:sdtContent>
            <w:p w14:paraId="3E471F90" w14:textId="77777777" w:rsidR="00511A3E" w:rsidRPr="009452EF" w:rsidRDefault="00511A3E" w:rsidP="009452EF">
              <w:pPr>
                <w:pStyle w:val="Footer"/>
              </w:pPr>
              <w:r>
                <w:t xml:space="preserve">Year 7 standard elaborations — Australian Curriculum: Science </w:t>
              </w:r>
            </w:p>
          </w:sdtContent>
        </w:sdt>
      </w:tc>
      <w:tc>
        <w:tcPr>
          <w:tcW w:w="2500" w:type="pct"/>
        </w:tcPr>
        <w:p w14:paraId="4992A7C9" w14:textId="77777777" w:rsidR="00511A3E" w:rsidRDefault="00511A3E" w:rsidP="000F044B">
          <w:pPr>
            <w:pStyle w:val="Footer"/>
            <w:ind w:left="284"/>
            <w:jc w:val="right"/>
            <w:rPr>
              <w:rFonts w:eastAsia="SimSun"/>
            </w:rPr>
          </w:pPr>
          <w:r w:rsidRPr="0055152A">
            <w:rPr>
              <w:rFonts w:eastAsia="SimSun"/>
            </w:rPr>
            <w:t>Queensland Curriculum &amp; Assessment Authority</w:t>
          </w:r>
        </w:p>
        <w:p w14:paraId="1A3BA702" w14:textId="1B251629" w:rsidR="00511A3E" w:rsidRPr="000F044B" w:rsidRDefault="00F86491" w:rsidP="00A502D2">
          <w:pPr>
            <w:pStyle w:val="footersubtitle"/>
            <w:jc w:val="right"/>
            <w:rPr>
              <w:rStyle w:val="Footerbold"/>
              <w:b w:val="0"/>
              <w:color w:val="6F7378" w:themeColor="background2" w:themeShade="80"/>
            </w:rPr>
          </w:pPr>
          <w:sdt>
            <w:sdtPr>
              <w:alias w:val="Publication Date"/>
              <w:tag w:val=""/>
              <w:id w:val="901179561"/>
              <w:dataBinding w:prefixMappings="xmlns:ns0='http://schemas.microsoft.com/office/2006/coverPageProps' " w:xpath="/ns0:CoverPageProperties[1]/ns0:PublishDate[1]" w:storeItemID="{55AF091B-3C7A-41E3-B477-F2FDAA23CFDA}"/>
              <w:date w:fullDate="2019-06-17T00:00:00Z">
                <w:dateFormat w:val="MMMM yyyy"/>
                <w:lid w:val="en-AU"/>
                <w:storeMappedDataAs w:val="dateTime"/>
                <w:calendar w:val="gregorian"/>
              </w:date>
            </w:sdtPr>
            <w:sdtEndPr/>
            <w:sdtContent>
              <w:r w:rsidR="00C8073C">
                <w:t>June 2019</w:t>
              </w:r>
            </w:sdtContent>
          </w:sdt>
          <w:r w:rsidR="00511A3E" w:rsidRPr="000F044B">
            <w:t xml:space="preserve"> </w:t>
          </w:r>
        </w:p>
      </w:tc>
    </w:tr>
    <w:tr w:rsidR="00511A3E" w:rsidRPr="007165FF" w14:paraId="5A34777D" w14:textId="77777777" w:rsidTr="00E84934">
      <w:tc>
        <w:tcPr>
          <w:tcW w:w="5000" w:type="pct"/>
          <w:gridSpan w:val="2"/>
          <w:noWrap/>
          <w:tcMar>
            <w:left w:w="0" w:type="dxa"/>
            <w:right w:w="0" w:type="dxa"/>
          </w:tcMar>
          <w:vAlign w:val="center"/>
        </w:tcPr>
        <w:sdt>
          <w:sdtPr>
            <w:id w:val="292187678"/>
            <w:docPartObj>
              <w:docPartGallery w:val="Page Numbers (Top of Page)"/>
              <w:docPartUnique/>
            </w:docPartObj>
          </w:sdtPr>
          <w:sdtEndPr/>
          <w:sdtContent>
            <w:p w14:paraId="1B530005" w14:textId="77777777" w:rsidR="00511A3E" w:rsidRPr="00914504" w:rsidRDefault="00511A3E"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86491">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86491">
                <w:rPr>
                  <w:b w:val="0"/>
                  <w:noProof/>
                  <w:color w:val="000000" w:themeColor="text1"/>
                </w:rPr>
                <w:t>8</w:t>
              </w:r>
              <w:r w:rsidRPr="00914504">
                <w:rPr>
                  <w:b w:val="0"/>
                  <w:color w:val="000000" w:themeColor="text1"/>
                  <w:sz w:val="24"/>
                  <w:szCs w:val="24"/>
                </w:rPr>
                <w:fldChar w:fldCharType="end"/>
              </w:r>
            </w:p>
          </w:sdtContent>
        </w:sdt>
      </w:tc>
    </w:tr>
  </w:tbl>
  <w:p w14:paraId="7D7D9BA2" w14:textId="77777777" w:rsidR="00511A3E" w:rsidRDefault="00511A3E"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BC8CF" w14:textId="77777777" w:rsidR="00511A3E" w:rsidRPr="00E95E3F" w:rsidRDefault="00511A3E" w:rsidP="00B3438C">
      <w:pPr>
        <w:pStyle w:val="footnoteseparator"/>
      </w:pPr>
    </w:p>
  </w:footnote>
  <w:footnote w:type="continuationSeparator" w:id="0">
    <w:p w14:paraId="1AD5ABF9" w14:textId="77777777" w:rsidR="00511A3E" w:rsidRDefault="00511A3E">
      <w:r>
        <w:continuationSeparator/>
      </w:r>
    </w:p>
    <w:p w14:paraId="12332914" w14:textId="77777777" w:rsidR="00511A3E" w:rsidRDefault="00511A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2D9E5E98"/>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1A2072B"/>
    <w:multiLevelType w:val="hybridMultilevel"/>
    <w:tmpl w:val="3596379C"/>
    <w:lvl w:ilvl="0" w:tplc="6ABAE426">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3">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1">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7C42454E"/>
    <w:multiLevelType w:val="multilevel"/>
    <w:tmpl w:val="2D50BC1C"/>
    <w:numStyleLink w:val="ListHeadings"/>
  </w:abstractNum>
  <w:num w:numId="1">
    <w:abstractNumId w:val="19"/>
  </w:num>
  <w:num w:numId="2">
    <w:abstractNumId w:val="9"/>
  </w:num>
  <w:num w:numId="3">
    <w:abstractNumId w:val="10"/>
  </w:num>
  <w:num w:numId="4">
    <w:abstractNumId w:val="9"/>
  </w:num>
  <w:num w:numId="5">
    <w:abstractNumId w:val="13"/>
  </w:num>
  <w:num w:numId="6">
    <w:abstractNumId w:val="20"/>
  </w:num>
  <w:num w:numId="7">
    <w:abstractNumId w:val="7"/>
  </w:num>
  <w:num w:numId="8">
    <w:abstractNumId w:val="16"/>
  </w:num>
  <w:num w:numId="9">
    <w:abstractNumId w:val="8"/>
  </w:num>
  <w:num w:numId="10">
    <w:abstractNumId w:val="3"/>
  </w:num>
  <w:num w:numId="11">
    <w:abstractNumId w:val="2"/>
  </w:num>
  <w:num w:numId="12">
    <w:abstractNumId w:val="1"/>
  </w:num>
  <w:num w:numId="13">
    <w:abstractNumId w:val="0"/>
  </w:num>
  <w:num w:numId="14">
    <w:abstractNumId w:val="6"/>
  </w:num>
  <w:num w:numId="15">
    <w:abstractNumId w:val="14"/>
  </w:num>
  <w:num w:numId="16">
    <w:abstractNumId w:val="22"/>
  </w:num>
  <w:num w:numId="17">
    <w:abstractNumId w:val="17"/>
  </w:num>
  <w:num w:numId="18">
    <w:abstractNumId w:val="15"/>
  </w:num>
  <w:num w:numId="19">
    <w:abstractNumId w:val="4"/>
  </w:num>
  <w:num w:numId="20">
    <w:abstractNumId w:val="21"/>
  </w:num>
  <w:num w:numId="21">
    <w:abstractNumId w:val="11"/>
  </w:num>
  <w:num w:numId="22">
    <w:abstractNumId w:val="5"/>
  </w:num>
  <w:num w:numId="23">
    <w:abstractNumId w:val="23"/>
  </w:num>
  <w:num w:numId="24">
    <w:abstractNumId w:val="4"/>
  </w:num>
  <w:num w:numId="25">
    <w:abstractNumId w:val="19"/>
  </w:num>
  <w:num w:numId="26">
    <w:abstractNumId w:val="18"/>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284"/>
  <w:drawingGridHorizontalSpacing w:val="110"/>
  <w:drawingGridVerticalSpacing w:val="299"/>
  <w:displayHorizontalDrawingGridEvery w:val="0"/>
  <w:noPunctuationKerning/>
  <w:characterSpacingControl w:val="doNotCompress"/>
  <w:hdrShapeDefaults>
    <o:shapedefaults v:ext="edit" spidmax="49153">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6C"/>
    <w:rsid w:val="00000084"/>
    <w:rsid w:val="0000096A"/>
    <w:rsid w:val="00002D5B"/>
    <w:rsid w:val="00003A28"/>
    <w:rsid w:val="00004943"/>
    <w:rsid w:val="000063A2"/>
    <w:rsid w:val="0001015F"/>
    <w:rsid w:val="000159C5"/>
    <w:rsid w:val="00016F83"/>
    <w:rsid w:val="0001743D"/>
    <w:rsid w:val="00017F0E"/>
    <w:rsid w:val="00020EDF"/>
    <w:rsid w:val="0002293A"/>
    <w:rsid w:val="00022C26"/>
    <w:rsid w:val="000241FD"/>
    <w:rsid w:val="00024678"/>
    <w:rsid w:val="00025ADB"/>
    <w:rsid w:val="00025D91"/>
    <w:rsid w:val="000262B9"/>
    <w:rsid w:val="000309D1"/>
    <w:rsid w:val="00030B73"/>
    <w:rsid w:val="00031333"/>
    <w:rsid w:val="000315C3"/>
    <w:rsid w:val="00032D0A"/>
    <w:rsid w:val="00033AB9"/>
    <w:rsid w:val="00040EF5"/>
    <w:rsid w:val="00042024"/>
    <w:rsid w:val="00042417"/>
    <w:rsid w:val="00043A66"/>
    <w:rsid w:val="00043D4C"/>
    <w:rsid w:val="00045335"/>
    <w:rsid w:val="00050998"/>
    <w:rsid w:val="00052C69"/>
    <w:rsid w:val="000542AD"/>
    <w:rsid w:val="00054C08"/>
    <w:rsid w:val="00054C8A"/>
    <w:rsid w:val="00055FD1"/>
    <w:rsid w:val="0006216B"/>
    <w:rsid w:val="00062E0A"/>
    <w:rsid w:val="000658BE"/>
    <w:rsid w:val="00065D7D"/>
    <w:rsid w:val="00067EC9"/>
    <w:rsid w:val="00070242"/>
    <w:rsid w:val="00070735"/>
    <w:rsid w:val="00072AAF"/>
    <w:rsid w:val="0007358E"/>
    <w:rsid w:val="0007421F"/>
    <w:rsid w:val="00074F2E"/>
    <w:rsid w:val="00075317"/>
    <w:rsid w:val="000764AB"/>
    <w:rsid w:val="00077293"/>
    <w:rsid w:val="000775A1"/>
    <w:rsid w:val="00077BC4"/>
    <w:rsid w:val="00081420"/>
    <w:rsid w:val="0008306F"/>
    <w:rsid w:val="000843E5"/>
    <w:rsid w:val="000852BB"/>
    <w:rsid w:val="00086AA0"/>
    <w:rsid w:val="00087B97"/>
    <w:rsid w:val="00091F28"/>
    <w:rsid w:val="00092359"/>
    <w:rsid w:val="000928DA"/>
    <w:rsid w:val="00094BC9"/>
    <w:rsid w:val="00095897"/>
    <w:rsid w:val="000A1749"/>
    <w:rsid w:val="000A398B"/>
    <w:rsid w:val="000A462D"/>
    <w:rsid w:val="000A4CC7"/>
    <w:rsid w:val="000A66FA"/>
    <w:rsid w:val="000B10B7"/>
    <w:rsid w:val="000B2156"/>
    <w:rsid w:val="000B3026"/>
    <w:rsid w:val="000B468B"/>
    <w:rsid w:val="000B6679"/>
    <w:rsid w:val="000C0932"/>
    <w:rsid w:val="000C0A8F"/>
    <w:rsid w:val="000C0C54"/>
    <w:rsid w:val="000C1871"/>
    <w:rsid w:val="000C1B7A"/>
    <w:rsid w:val="000C256B"/>
    <w:rsid w:val="000C287E"/>
    <w:rsid w:val="000C3195"/>
    <w:rsid w:val="000C4E50"/>
    <w:rsid w:val="000D2D55"/>
    <w:rsid w:val="000D3FF1"/>
    <w:rsid w:val="000D4545"/>
    <w:rsid w:val="000D455D"/>
    <w:rsid w:val="000D4F32"/>
    <w:rsid w:val="000D4F7D"/>
    <w:rsid w:val="000D7E9F"/>
    <w:rsid w:val="000E0468"/>
    <w:rsid w:val="000E3632"/>
    <w:rsid w:val="000E3F33"/>
    <w:rsid w:val="000E4557"/>
    <w:rsid w:val="000E73AE"/>
    <w:rsid w:val="000F044B"/>
    <w:rsid w:val="000F19CA"/>
    <w:rsid w:val="000F2AB9"/>
    <w:rsid w:val="000F5248"/>
    <w:rsid w:val="000F53CA"/>
    <w:rsid w:val="000F58F6"/>
    <w:rsid w:val="000F6BAC"/>
    <w:rsid w:val="000F75C1"/>
    <w:rsid w:val="001002FB"/>
    <w:rsid w:val="001007C1"/>
    <w:rsid w:val="0010100C"/>
    <w:rsid w:val="001013B9"/>
    <w:rsid w:val="001029DB"/>
    <w:rsid w:val="00107183"/>
    <w:rsid w:val="001079E6"/>
    <w:rsid w:val="00111134"/>
    <w:rsid w:val="001115B0"/>
    <w:rsid w:val="001126BC"/>
    <w:rsid w:val="00114513"/>
    <w:rsid w:val="00114DE1"/>
    <w:rsid w:val="00115EFB"/>
    <w:rsid w:val="00122FC3"/>
    <w:rsid w:val="00124A32"/>
    <w:rsid w:val="001252D9"/>
    <w:rsid w:val="00127B4D"/>
    <w:rsid w:val="00130DB0"/>
    <w:rsid w:val="001323AA"/>
    <w:rsid w:val="00132A42"/>
    <w:rsid w:val="001335A3"/>
    <w:rsid w:val="00133612"/>
    <w:rsid w:val="00133FAE"/>
    <w:rsid w:val="00134DDD"/>
    <w:rsid w:val="001355EF"/>
    <w:rsid w:val="00135C0D"/>
    <w:rsid w:val="0013653C"/>
    <w:rsid w:val="00136D06"/>
    <w:rsid w:val="001411A8"/>
    <w:rsid w:val="001413CB"/>
    <w:rsid w:val="00142006"/>
    <w:rsid w:val="001451E0"/>
    <w:rsid w:val="00145A24"/>
    <w:rsid w:val="00145B46"/>
    <w:rsid w:val="0015475A"/>
    <w:rsid w:val="001553EE"/>
    <w:rsid w:val="00155943"/>
    <w:rsid w:val="001577DF"/>
    <w:rsid w:val="00157FAC"/>
    <w:rsid w:val="0016009A"/>
    <w:rsid w:val="001604AE"/>
    <w:rsid w:val="001605FD"/>
    <w:rsid w:val="00164B9A"/>
    <w:rsid w:val="00165EDE"/>
    <w:rsid w:val="001703E9"/>
    <w:rsid w:val="00170B2A"/>
    <w:rsid w:val="0017342A"/>
    <w:rsid w:val="00175F19"/>
    <w:rsid w:val="001763A2"/>
    <w:rsid w:val="00176B87"/>
    <w:rsid w:val="00177C24"/>
    <w:rsid w:val="00181A58"/>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07F"/>
    <w:rsid w:val="001B1919"/>
    <w:rsid w:val="001B2F6C"/>
    <w:rsid w:val="001B3287"/>
    <w:rsid w:val="001B5765"/>
    <w:rsid w:val="001B5C0D"/>
    <w:rsid w:val="001B5F92"/>
    <w:rsid w:val="001C1AA3"/>
    <w:rsid w:val="001C24A0"/>
    <w:rsid w:val="001C3385"/>
    <w:rsid w:val="001C363B"/>
    <w:rsid w:val="001C4ABE"/>
    <w:rsid w:val="001C6D32"/>
    <w:rsid w:val="001C7DF9"/>
    <w:rsid w:val="001D09F5"/>
    <w:rsid w:val="001D2FEF"/>
    <w:rsid w:val="001D5FD7"/>
    <w:rsid w:val="001D6B89"/>
    <w:rsid w:val="001E0CD8"/>
    <w:rsid w:val="001E0FC5"/>
    <w:rsid w:val="001E30D3"/>
    <w:rsid w:val="001E654C"/>
    <w:rsid w:val="001E7392"/>
    <w:rsid w:val="001E7BC8"/>
    <w:rsid w:val="001F098D"/>
    <w:rsid w:val="001F1BDA"/>
    <w:rsid w:val="001F22C6"/>
    <w:rsid w:val="001F279C"/>
    <w:rsid w:val="001F3875"/>
    <w:rsid w:val="001F3FCC"/>
    <w:rsid w:val="001F4623"/>
    <w:rsid w:val="001F4999"/>
    <w:rsid w:val="001F5484"/>
    <w:rsid w:val="001F6DA7"/>
    <w:rsid w:val="00201EBE"/>
    <w:rsid w:val="00202C25"/>
    <w:rsid w:val="002048D5"/>
    <w:rsid w:val="00205852"/>
    <w:rsid w:val="00210836"/>
    <w:rsid w:val="002140C2"/>
    <w:rsid w:val="00215920"/>
    <w:rsid w:val="00216149"/>
    <w:rsid w:val="00217872"/>
    <w:rsid w:val="00221C9C"/>
    <w:rsid w:val="002221A0"/>
    <w:rsid w:val="002225E6"/>
    <w:rsid w:val="00222DE4"/>
    <w:rsid w:val="0022583B"/>
    <w:rsid w:val="00225F7C"/>
    <w:rsid w:val="00227B1B"/>
    <w:rsid w:val="00230980"/>
    <w:rsid w:val="00230CBD"/>
    <w:rsid w:val="00233091"/>
    <w:rsid w:val="00234147"/>
    <w:rsid w:val="0023466F"/>
    <w:rsid w:val="00234797"/>
    <w:rsid w:val="00235ADC"/>
    <w:rsid w:val="002406AA"/>
    <w:rsid w:val="00240887"/>
    <w:rsid w:val="002419B6"/>
    <w:rsid w:val="0024651E"/>
    <w:rsid w:val="002508BD"/>
    <w:rsid w:val="00251809"/>
    <w:rsid w:val="0025207A"/>
    <w:rsid w:val="002562FE"/>
    <w:rsid w:val="00256B3E"/>
    <w:rsid w:val="002576DE"/>
    <w:rsid w:val="00257C18"/>
    <w:rsid w:val="00261538"/>
    <w:rsid w:val="00264110"/>
    <w:rsid w:val="00265885"/>
    <w:rsid w:val="00265F5E"/>
    <w:rsid w:val="00266646"/>
    <w:rsid w:val="00266B5B"/>
    <w:rsid w:val="00266D57"/>
    <w:rsid w:val="00267AF3"/>
    <w:rsid w:val="00270181"/>
    <w:rsid w:val="00270E23"/>
    <w:rsid w:val="00271A2D"/>
    <w:rsid w:val="0027203A"/>
    <w:rsid w:val="0027660C"/>
    <w:rsid w:val="002774D4"/>
    <w:rsid w:val="00280C62"/>
    <w:rsid w:val="00281C76"/>
    <w:rsid w:val="00282768"/>
    <w:rsid w:val="0028380E"/>
    <w:rsid w:val="002841E3"/>
    <w:rsid w:val="002842FD"/>
    <w:rsid w:val="00286A7F"/>
    <w:rsid w:val="00287C23"/>
    <w:rsid w:val="00287E3C"/>
    <w:rsid w:val="002972A8"/>
    <w:rsid w:val="00297311"/>
    <w:rsid w:val="00297570"/>
    <w:rsid w:val="002A03EF"/>
    <w:rsid w:val="002A18C6"/>
    <w:rsid w:val="002A2C14"/>
    <w:rsid w:val="002A67ED"/>
    <w:rsid w:val="002A76C9"/>
    <w:rsid w:val="002B12D8"/>
    <w:rsid w:val="002B2B5F"/>
    <w:rsid w:val="002B3C50"/>
    <w:rsid w:val="002B3E3A"/>
    <w:rsid w:val="002B4257"/>
    <w:rsid w:val="002B459F"/>
    <w:rsid w:val="002B63FF"/>
    <w:rsid w:val="002C0BE1"/>
    <w:rsid w:val="002C1251"/>
    <w:rsid w:val="002C1F67"/>
    <w:rsid w:val="002C3BFF"/>
    <w:rsid w:val="002C6AFD"/>
    <w:rsid w:val="002D05D8"/>
    <w:rsid w:val="002D3C23"/>
    <w:rsid w:val="002D4B80"/>
    <w:rsid w:val="002D4E39"/>
    <w:rsid w:val="002D6621"/>
    <w:rsid w:val="002E07B9"/>
    <w:rsid w:val="002E0F9C"/>
    <w:rsid w:val="002E2BD9"/>
    <w:rsid w:val="002E4C1F"/>
    <w:rsid w:val="002E76A5"/>
    <w:rsid w:val="002F1C33"/>
    <w:rsid w:val="002F2691"/>
    <w:rsid w:val="002F5BF6"/>
    <w:rsid w:val="002F60D5"/>
    <w:rsid w:val="002F671C"/>
    <w:rsid w:val="0030156E"/>
    <w:rsid w:val="00301C64"/>
    <w:rsid w:val="003043B4"/>
    <w:rsid w:val="003044FC"/>
    <w:rsid w:val="003048FD"/>
    <w:rsid w:val="00305424"/>
    <w:rsid w:val="00305912"/>
    <w:rsid w:val="003073C6"/>
    <w:rsid w:val="00313F6E"/>
    <w:rsid w:val="00314161"/>
    <w:rsid w:val="0031537C"/>
    <w:rsid w:val="003163C2"/>
    <w:rsid w:val="0031707B"/>
    <w:rsid w:val="003204F2"/>
    <w:rsid w:val="003216A0"/>
    <w:rsid w:val="00322093"/>
    <w:rsid w:val="00324018"/>
    <w:rsid w:val="00326FA5"/>
    <w:rsid w:val="003275C0"/>
    <w:rsid w:val="00330653"/>
    <w:rsid w:val="00330B8F"/>
    <w:rsid w:val="00331F96"/>
    <w:rsid w:val="00332B10"/>
    <w:rsid w:val="00334533"/>
    <w:rsid w:val="00334747"/>
    <w:rsid w:val="0033717A"/>
    <w:rsid w:val="003373DB"/>
    <w:rsid w:val="00337C22"/>
    <w:rsid w:val="00337D69"/>
    <w:rsid w:val="00342D57"/>
    <w:rsid w:val="003433B8"/>
    <w:rsid w:val="00344DF1"/>
    <w:rsid w:val="00345C0A"/>
    <w:rsid w:val="00345D6B"/>
    <w:rsid w:val="0034654E"/>
    <w:rsid w:val="003534FF"/>
    <w:rsid w:val="0035395E"/>
    <w:rsid w:val="00354E14"/>
    <w:rsid w:val="0035676C"/>
    <w:rsid w:val="0035706E"/>
    <w:rsid w:val="00357650"/>
    <w:rsid w:val="0036038D"/>
    <w:rsid w:val="0036250C"/>
    <w:rsid w:val="003637BE"/>
    <w:rsid w:val="0036483A"/>
    <w:rsid w:val="003703FD"/>
    <w:rsid w:val="00372470"/>
    <w:rsid w:val="00372E92"/>
    <w:rsid w:val="0037352C"/>
    <w:rsid w:val="00374B3F"/>
    <w:rsid w:val="0038223B"/>
    <w:rsid w:val="003836CE"/>
    <w:rsid w:val="00386766"/>
    <w:rsid w:val="0039039F"/>
    <w:rsid w:val="00390B32"/>
    <w:rsid w:val="003927A5"/>
    <w:rsid w:val="00392BA9"/>
    <w:rsid w:val="0039306E"/>
    <w:rsid w:val="00393E8B"/>
    <w:rsid w:val="00397386"/>
    <w:rsid w:val="003A3441"/>
    <w:rsid w:val="003A5AB5"/>
    <w:rsid w:val="003A66A9"/>
    <w:rsid w:val="003B07B0"/>
    <w:rsid w:val="003B0B68"/>
    <w:rsid w:val="003B1068"/>
    <w:rsid w:val="003B1650"/>
    <w:rsid w:val="003B26EF"/>
    <w:rsid w:val="003B4861"/>
    <w:rsid w:val="003B5233"/>
    <w:rsid w:val="003B5F83"/>
    <w:rsid w:val="003B63D3"/>
    <w:rsid w:val="003B6531"/>
    <w:rsid w:val="003B6A1B"/>
    <w:rsid w:val="003B6EE5"/>
    <w:rsid w:val="003B7039"/>
    <w:rsid w:val="003B7A55"/>
    <w:rsid w:val="003B7EBA"/>
    <w:rsid w:val="003C0561"/>
    <w:rsid w:val="003C1FDF"/>
    <w:rsid w:val="003C4FCA"/>
    <w:rsid w:val="003D05A6"/>
    <w:rsid w:val="003D1F62"/>
    <w:rsid w:val="003D258C"/>
    <w:rsid w:val="003D43BD"/>
    <w:rsid w:val="003E12D4"/>
    <w:rsid w:val="003E4B69"/>
    <w:rsid w:val="003E5A98"/>
    <w:rsid w:val="003E756A"/>
    <w:rsid w:val="003F040A"/>
    <w:rsid w:val="003F0695"/>
    <w:rsid w:val="003F2948"/>
    <w:rsid w:val="003F2F6C"/>
    <w:rsid w:val="003F45A5"/>
    <w:rsid w:val="003F4B6D"/>
    <w:rsid w:val="003F5BAA"/>
    <w:rsid w:val="003F6421"/>
    <w:rsid w:val="003F6A63"/>
    <w:rsid w:val="003F7116"/>
    <w:rsid w:val="003F77DE"/>
    <w:rsid w:val="00402913"/>
    <w:rsid w:val="00402F08"/>
    <w:rsid w:val="004037B0"/>
    <w:rsid w:val="00403A6D"/>
    <w:rsid w:val="0040556C"/>
    <w:rsid w:val="0040665F"/>
    <w:rsid w:val="0041587F"/>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1D2"/>
    <w:rsid w:val="00433800"/>
    <w:rsid w:val="00433869"/>
    <w:rsid w:val="004338A0"/>
    <w:rsid w:val="00437036"/>
    <w:rsid w:val="0043730D"/>
    <w:rsid w:val="004379D0"/>
    <w:rsid w:val="00443469"/>
    <w:rsid w:val="00444C56"/>
    <w:rsid w:val="00445283"/>
    <w:rsid w:val="004461B1"/>
    <w:rsid w:val="004512BA"/>
    <w:rsid w:val="00452337"/>
    <w:rsid w:val="00452BB2"/>
    <w:rsid w:val="00452FB3"/>
    <w:rsid w:val="00457AB7"/>
    <w:rsid w:val="00457CC1"/>
    <w:rsid w:val="00461C3D"/>
    <w:rsid w:val="004644A9"/>
    <w:rsid w:val="00464843"/>
    <w:rsid w:val="004665E9"/>
    <w:rsid w:val="004666BD"/>
    <w:rsid w:val="00467329"/>
    <w:rsid w:val="00467F6C"/>
    <w:rsid w:val="00471542"/>
    <w:rsid w:val="00472274"/>
    <w:rsid w:val="00472F71"/>
    <w:rsid w:val="004730FF"/>
    <w:rsid w:val="00474BFA"/>
    <w:rsid w:val="00475EF5"/>
    <w:rsid w:val="00475FFD"/>
    <w:rsid w:val="00476B19"/>
    <w:rsid w:val="0047704A"/>
    <w:rsid w:val="0048040B"/>
    <w:rsid w:val="004823E9"/>
    <w:rsid w:val="00482724"/>
    <w:rsid w:val="00482EDF"/>
    <w:rsid w:val="0048713F"/>
    <w:rsid w:val="00487176"/>
    <w:rsid w:val="00487341"/>
    <w:rsid w:val="00487657"/>
    <w:rsid w:val="0048773E"/>
    <w:rsid w:val="00490E54"/>
    <w:rsid w:val="0049188D"/>
    <w:rsid w:val="0049214A"/>
    <w:rsid w:val="0049214F"/>
    <w:rsid w:val="00494001"/>
    <w:rsid w:val="00494B2C"/>
    <w:rsid w:val="00495A7C"/>
    <w:rsid w:val="00495B2E"/>
    <w:rsid w:val="004A27A2"/>
    <w:rsid w:val="004A3C2F"/>
    <w:rsid w:val="004A489A"/>
    <w:rsid w:val="004A5E22"/>
    <w:rsid w:val="004A6FA1"/>
    <w:rsid w:val="004B21D0"/>
    <w:rsid w:val="004B3743"/>
    <w:rsid w:val="004B5270"/>
    <w:rsid w:val="004B70DB"/>
    <w:rsid w:val="004B7366"/>
    <w:rsid w:val="004C0867"/>
    <w:rsid w:val="004C1CBE"/>
    <w:rsid w:val="004C3348"/>
    <w:rsid w:val="004C35C8"/>
    <w:rsid w:val="004C3954"/>
    <w:rsid w:val="004C5FFF"/>
    <w:rsid w:val="004C7384"/>
    <w:rsid w:val="004C7591"/>
    <w:rsid w:val="004C7724"/>
    <w:rsid w:val="004C7D71"/>
    <w:rsid w:val="004D038A"/>
    <w:rsid w:val="004D0AFC"/>
    <w:rsid w:val="004D0D7F"/>
    <w:rsid w:val="004D0D95"/>
    <w:rsid w:val="004D29E6"/>
    <w:rsid w:val="004D3FD2"/>
    <w:rsid w:val="004D4728"/>
    <w:rsid w:val="004D4E4A"/>
    <w:rsid w:val="004D555C"/>
    <w:rsid w:val="004D6F7B"/>
    <w:rsid w:val="004D7C37"/>
    <w:rsid w:val="004E2965"/>
    <w:rsid w:val="004E4374"/>
    <w:rsid w:val="004E5562"/>
    <w:rsid w:val="004F11E4"/>
    <w:rsid w:val="004F2561"/>
    <w:rsid w:val="004F3B8B"/>
    <w:rsid w:val="004F6E88"/>
    <w:rsid w:val="0050396C"/>
    <w:rsid w:val="00504A44"/>
    <w:rsid w:val="005063BE"/>
    <w:rsid w:val="00510168"/>
    <w:rsid w:val="00511A3E"/>
    <w:rsid w:val="00511D05"/>
    <w:rsid w:val="00513571"/>
    <w:rsid w:val="00513B5E"/>
    <w:rsid w:val="0051647F"/>
    <w:rsid w:val="00516F16"/>
    <w:rsid w:val="00517AE0"/>
    <w:rsid w:val="0052010F"/>
    <w:rsid w:val="00520745"/>
    <w:rsid w:val="0052313B"/>
    <w:rsid w:val="00523260"/>
    <w:rsid w:val="00523445"/>
    <w:rsid w:val="00523F2C"/>
    <w:rsid w:val="0052504F"/>
    <w:rsid w:val="00525495"/>
    <w:rsid w:val="00525C59"/>
    <w:rsid w:val="00527F4D"/>
    <w:rsid w:val="00527F6D"/>
    <w:rsid w:val="00530182"/>
    <w:rsid w:val="00530B83"/>
    <w:rsid w:val="0053361A"/>
    <w:rsid w:val="00535836"/>
    <w:rsid w:val="00535B1E"/>
    <w:rsid w:val="00536AFC"/>
    <w:rsid w:val="00537D1B"/>
    <w:rsid w:val="00540B51"/>
    <w:rsid w:val="00541590"/>
    <w:rsid w:val="00544019"/>
    <w:rsid w:val="00547979"/>
    <w:rsid w:val="0055017F"/>
    <w:rsid w:val="0055092E"/>
    <w:rsid w:val="00550BD6"/>
    <w:rsid w:val="0055229F"/>
    <w:rsid w:val="005556C2"/>
    <w:rsid w:val="0055582C"/>
    <w:rsid w:val="00555AD0"/>
    <w:rsid w:val="00560ECF"/>
    <w:rsid w:val="00561265"/>
    <w:rsid w:val="005633E5"/>
    <w:rsid w:val="005634FD"/>
    <w:rsid w:val="00564208"/>
    <w:rsid w:val="0056463F"/>
    <w:rsid w:val="0056777A"/>
    <w:rsid w:val="005705AD"/>
    <w:rsid w:val="005718C7"/>
    <w:rsid w:val="00573593"/>
    <w:rsid w:val="00573E75"/>
    <w:rsid w:val="00573F7B"/>
    <w:rsid w:val="005741CD"/>
    <w:rsid w:val="005743AF"/>
    <w:rsid w:val="005764C2"/>
    <w:rsid w:val="0057661F"/>
    <w:rsid w:val="00576693"/>
    <w:rsid w:val="00577292"/>
    <w:rsid w:val="00577447"/>
    <w:rsid w:val="00580046"/>
    <w:rsid w:val="00580594"/>
    <w:rsid w:val="0058193B"/>
    <w:rsid w:val="0058513E"/>
    <w:rsid w:val="00585301"/>
    <w:rsid w:val="0059080B"/>
    <w:rsid w:val="00591ECB"/>
    <w:rsid w:val="00592305"/>
    <w:rsid w:val="00593008"/>
    <w:rsid w:val="00593EEF"/>
    <w:rsid w:val="00595601"/>
    <w:rsid w:val="0059592E"/>
    <w:rsid w:val="0059632D"/>
    <w:rsid w:val="00597B36"/>
    <w:rsid w:val="005A1DDD"/>
    <w:rsid w:val="005A4463"/>
    <w:rsid w:val="005A5EE6"/>
    <w:rsid w:val="005A705D"/>
    <w:rsid w:val="005B3664"/>
    <w:rsid w:val="005B4F44"/>
    <w:rsid w:val="005B60B3"/>
    <w:rsid w:val="005B7DD2"/>
    <w:rsid w:val="005C021D"/>
    <w:rsid w:val="005C0D7A"/>
    <w:rsid w:val="005C235B"/>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3380"/>
    <w:rsid w:val="005E4253"/>
    <w:rsid w:val="005E46AE"/>
    <w:rsid w:val="005E5D9F"/>
    <w:rsid w:val="005E5F52"/>
    <w:rsid w:val="005E66BA"/>
    <w:rsid w:val="005E7089"/>
    <w:rsid w:val="005E70B4"/>
    <w:rsid w:val="005F122E"/>
    <w:rsid w:val="005F4867"/>
    <w:rsid w:val="005F627A"/>
    <w:rsid w:val="005F7230"/>
    <w:rsid w:val="005F7BF6"/>
    <w:rsid w:val="00600C26"/>
    <w:rsid w:val="00601550"/>
    <w:rsid w:val="00601B61"/>
    <w:rsid w:val="0060328B"/>
    <w:rsid w:val="00606B86"/>
    <w:rsid w:val="00612C8E"/>
    <w:rsid w:val="0061425B"/>
    <w:rsid w:val="00614325"/>
    <w:rsid w:val="006159C5"/>
    <w:rsid w:val="0062163D"/>
    <w:rsid w:val="006224BD"/>
    <w:rsid w:val="0062383A"/>
    <w:rsid w:val="00624DAA"/>
    <w:rsid w:val="0062503C"/>
    <w:rsid w:val="00627220"/>
    <w:rsid w:val="00630814"/>
    <w:rsid w:val="0063081B"/>
    <w:rsid w:val="00632802"/>
    <w:rsid w:val="006345E1"/>
    <w:rsid w:val="00635A7B"/>
    <w:rsid w:val="0064214F"/>
    <w:rsid w:val="00643E58"/>
    <w:rsid w:val="00644EA1"/>
    <w:rsid w:val="00650B7B"/>
    <w:rsid w:val="0065413A"/>
    <w:rsid w:val="00655B13"/>
    <w:rsid w:val="0065710C"/>
    <w:rsid w:val="00657D40"/>
    <w:rsid w:val="0066030B"/>
    <w:rsid w:val="00660676"/>
    <w:rsid w:val="00660ABF"/>
    <w:rsid w:val="006625FD"/>
    <w:rsid w:val="00666980"/>
    <w:rsid w:val="00672D7A"/>
    <w:rsid w:val="0067418E"/>
    <w:rsid w:val="006741F4"/>
    <w:rsid w:val="00674854"/>
    <w:rsid w:val="00674A78"/>
    <w:rsid w:val="00674EA1"/>
    <w:rsid w:val="00677F9B"/>
    <w:rsid w:val="006807C9"/>
    <w:rsid w:val="00680B8D"/>
    <w:rsid w:val="0068196A"/>
    <w:rsid w:val="006820D7"/>
    <w:rsid w:val="006829DB"/>
    <w:rsid w:val="00682E15"/>
    <w:rsid w:val="00684763"/>
    <w:rsid w:val="00685020"/>
    <w:rsid w:val="0068627F"/>
    <w:rsid w:val="0068634B"/>
    <w:rsid w:val="00687272"/>
    <w:rsid w:val="00687F39"/>
    <w:rsid w:val="0069045D"/>
    <w:rsid w:val="00690616"/>
    <w:rsid w:val="0069465B"/>
    <w:rsid w:val="00695E89"/>
    <w:rsid w:val="006A0A4B"/>
    <w:rsid w:val="006A189A"/>
    <w:rsid w:val="006A3DC8"/>
    <w:rsid w:val="006A4EFC"/>
    <w:rsid w:val="006B150F"/>
    <w:rsid w:val="006B1B7F"/>
    <w:rsid w:val="006B37FA"/>
    <w:rsid w:val="006B6288"/>
    <w:rsid w:val="006B6B74"/>
    <w:rsid w:val="006B74C5"/>
    <w:rsid w:val="006C0C0E"/>
    <w:rsid w:val="006C13F2"/>
    <w:rsid w:val="006C3051"/>
    <w:rsid w:val="006C3971"/>
    <w:rsid w:val="006C4CDB"/>
    <w:rsid w:val="006C55DD"/>
    <w:rsid w:val="006C7B26"/>
    <w:rsid w:val="006D3155"/>
    <w:rsid w:val="006D5D9A"/>
    <w:rsid w:val="006D7CAA"/>
    <w:rsid w:val="006E0827"/>
    <w:rsid w:val="006E173C"/>
    <w:rsid w:val="006E2E1E"/>
    <w:rsid w:val="006E3AA5"/>
    <w:rsid w:val="006E3EFF"/>
    <w:rsid w:val="006E5506"/>
    <w:rsid w:val="006E5E1D"/>
    <w:rsid w:val="006F01D1"/>
    <w:rsid w:val="006F0CA4"/>
    <w:rsid w:val="006F18A4"/>
    <w:rsid w:val="006F1F7D"/>
    <w:rsid w:val="006F5A14"/>
    <w:rsid w:val="006F7432"/>
    <w:rsid w:val="007009D9"/>
    <w:rsid w:val="007011D3"/>
    <w:rsid w:val="0070220D"/>
    <w:rsid w:val="0070354E"/>
    <w:rsid w:val="00703CB3"/>
    <w:rsid w:val="0070402F"/>
    <w:rsid w:val="00706458"/>
    <w:rsid w:val="007108A5"/>
    <w:rsid w:val="00710D10"/>
    <w:rsid w:val="0071152F"/>
    <w:rsid w:val="007119E5"/>
    <w:rsid w:val="00711AFA"/>
    <w:rsid w:val="0071233B"/>
    <w:rsid w:val="00712E1D"/>
    <w:rsid w:val="00714582"/>
    <w:rsid w:val="0071462C"/>
    <w:rsid w:val="00714830"/>
    <w:rsid w:val="00715E96"/>
    <w:rsid w:val="007165FF"/>
    <w:rsid w:val="007173EB"/>
    <w:rsid w:val="0071797E"/>
    <w:rsid w:val="007220D5"/>
    <w:rsid w:val="007223E1"/>
    <w:rsid w:val="007224F4"/>
    <w:rsid w:val="00722F10"/>
    <w:rsid w:val="007246BC"/>
    <w:rsid w:val="00724B9F"/>
    <w:rsid w:val="00725544"/>
    <w:rsid w:val="0072581A"/>
    <w:rsid w:val="00726470"/>
    <w:rsid w:val="00727CF5"/>
    <w:rsid w:val="007302D3"/>
    <w:rsid w:val="007309DE"/>
    <w:rsid w:val="007320D3"/>
    <w:rsid w:val="00735CA8"/>
    <w:rsid w:val="0073792D"/>
    <w:rsid w:val="00737AEB"/>
    <w:rsid w:val="00740260"/>
    <w:rsid w:val="00741E71"/>
    <w:rsid w:val="0074270E"/>
    <w:rsid w:val="00742C1C"/>
    <w:rsid w:val="0074546C"/>
    <w:rsid w:val="00746282"/>
    <w:rsid w:val="00746325"/>
    <w:rsid w:val="00746BDE"/>
    <w:rsid w:val="00750C80"/>
    <w:rsid w:val="00750DAD"/>
    <w:rsid w:val="00751257"/>
    <w:rsid w:val="00751A1A"/>
    <w:rsid w:val="00753091"/>
    <w:rsid w:val="007530DD"/>
    <w:rsid w:val="00757E06"/>
    <w:rsid w:val="00760768"/>
    <w:rsid w:val="00761E53"/>
    <w:rsid w:val="007644A5"/>
    <w:rsid w:val="00765276"/>
    <w:rsid w:val="007663D0"/>
    <w:rsid w:val="0076757E"/>
    <w:rsid w:val="0077479B"/>
    <w:rsid w:val="00776896"/>
    <w:rsid w:val="00777743"/>
    <w:rsid w:val="007777AE"/>
    <w:rsid w:val="00781F05"/>
    <w:rsid w:val="007828A3"/>
    <w:rsid w:val="007845E7"/>
    <w:rsid w:val="00785127"/>
    <w:rsid w:val="00785B00"/>
    <w:rsid w:val="00785BE4"/>
    <w:rsid w:val="0078788F"/>
    <w:rsid w:val="00787B80"/>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ADA"/>
    <w:rsid w:val="007B1616"/>
    <w:rsid w:val="007B16C7"/>
    <w:rsid w:val="007B1B77"/>
    <w:rsid w:val="007B4277"/>
    <w:rsid w:val="007B67E8"/>
    <w:rsid w:val="007C03E6"/>
    <w:rsid w:val="007C1325"/>
    <w:rsid w:val="007C2970"/>
    <w:rsid w:val="007C4FA7"/>
    <w:rsid w:val="007C6601"/>
    <w:rsid w:val="007C6E17"/>
    <w:rsid w:val="007C70BE"/>
    <w:rsid w:val="007C7BF6"/>
    <w:rsid w:val="007D0420"/>
    <w:rsid w:val="007D4685"/>
    <w:rsid w:val="007D56E2"/>
    <w:rsid w:val="007D6654"/>
    <w:rsid w:val="007E01A8"/>
    <w:rsid w:val="007E06B8"/>
    <w:rsid w:val="007E246A"/>
    <w:rsid w:val="007E27DF"/>
    <w:rsid w:val="007E32D0"/>
    <w:rsid w:val="007E34C0"/>
    <w:rsid w:val="007E3512"/>
    <w:rsid w:val="007E4BC2"/>
    <w:rsid w:val="007E50E0"/>
    <w:rsid w:val="007E6F79"/>
    <w:rsid w:val="007F0815"/>
    <w:rsid w:val="007F1C6E"/>
    <w:rsid w:val="007F50BA"/>
    <w:rsid w:val="007F5B62"/>
    <w:rsid w:val="007F5B6F"/>
    <w:rsid w:val="007F5DBC"/>
    <w:rsid w:val="007F6CC9"/>
    <w:rsid w:val="007F7620"/>
    <w:rsid w:val="00801741"/>
    <w:rsid w:val="00802636"/>
    <w:rsid w:val="00802BC3"/>
    <w:rsid w:val="0080327A"/>
    <w:rsid w:val="00807B7E"/>
    <w:rsid w:val="00811F0E"/>
    <w:rsid w:val="00813273"/>
    <w:rsid w:val="008132C9"/>
    <w:rsid w:val="0081438A"/>
    <w:rsid w:val="008148A2"/>
    <w:rsid w:val="00816283"/>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3F3"/>
    <w:rsid w:val="0084063B"/>
    <w:rsid w:val="0084063E"/>
    <w:rsid w:val="00841F6F"/>
    <w:rsid w:val="00842772"/>
    <w:rsid w:val="00843417"/>
    <w:rsid w:val="00843D78"/>
    <w:rsid w:val="00843F9F"/>
    <w:rsid w:val="00851AAA"/>
    <w:rsid w:val="00853F55"/>
    <w:rsid w:val="00854412"/>
    <w:rsid w:val="00855EA5"/>
    <w:rsid w:val="00856635"/>
    <w:rsid w:val="0085726A"/>
    <w:rsid w:val="00860177"/>
    <w:rsid w:val="00860473"/>
    <w:rsid w:val="00863664"/>
    <w:rsid w:val="008644BC"/>
    <w:rsid w:val="00864A55"/>
    <w:rsid w:val="00867635"/>
    <w:rsid w:val="008714CB"/>
    <w:rsid w:val="00873555"/>
    <w:rsid w:val="00874258"/>
    <w:rsid w:val="0087441A"/>
    <w:rsid w:val="0087457E"/>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B355D"/>
    <w:rsid w:val="008B541D"/>
    <w:rsid w:val="008B5821"/>
    <w:rsid w:val="008B5CE7"/>
    <w:rsid w:val="008B6B38"/>
    <w:rsid w:val="008C31C5"/>
    <w:rsid w:val="008C49EB"/>
    <w:rsid w:val="008C4C3E"/>
    <w:rsid w:val="008C4FB6"/>
    <w:rsid w:val="008C5CD6"/>
    <w:rsid w:val="008C6E21"/>
    <w:rsid w:val="008C78DF"/>
    <w:rsid w:val="008D08ED"/>
    <w:rsid w:val="008D1420"/>
    <w:rsid w:val="008D20C5"/>
    <w:rsid w:val="008D43F7"/>
    <w:rsid w:val="008E05BD"/>
    <w:rsid w:val="008E0EF0"/>
    <w:rsid w:val="008E0F71"/>
    <w:rsid w:val="008E1832"/>
    <w:rsid w:val="008E2A8C"/>
    <w:rsid w:val="008E5C7C"/>
    <w:rsid w:val="008E6F08"/>
    <w:rsid w:val="008E71E0"/>
    <w:rsid w:val="008E78D6"/>
    <w:rsid w:val="008F113A"/>
    <w:rsid w:val="008F3282"/>
    <w:rsid w:val="008F32A5"/>
    <w:rsid w:val="008F3AA0"/>
    <w:rsid w:val="008F589A"/>
    <w:rsid w:val="0090088E"/>
    <w:rsid w:val="00903802"/>
    <w:rsid w:val="0090397B"/>
    <w:rsid w:val="009050EE"/>
    <w:rsid w:val="00905446"/>
    <w:rsid w:val="00905E95"/>
    <w:rsid w:val="00906002"/>
    <w:rsid w:val="009064F5"/>
    <w:rsid w:val="00906B54"/>
    <w:rsid w:val="009072A4"/>
    <w:rsid w:val="00907B77"/>
    <w:rsid w:val="00911387"/>
    <w:rsid w:val="00916C05"/>
    <w:rsid w:val="009175AA"/>
    <w:rsid w:val="00922798"/>
    <w:rsid w:val="009231C9"/>
    <w:rsid w:val="00923CB5"/>
    <w:rsid w:val="00923E2D"/>
    <w:rsid w:val="0092482C"/>
    <w:rsid w:val="0092498F"/>
    <w:rsid w:val="00930902"/>
    <w:rsid w:val="0093145E"/>
    <w:rsid w:val="00931AC0"/>
    <w:rsid w:val="00931C5A"/>
    <w:rsid w:val="0093255E"/>
    <w:rsid w:val="00932606"/>
    <w:rsid w:val="00932C22"/>
    <w:rsid w:val="0094166C"/>
    <w:rsid w:val="00942625"/>
    <w:rsid w:val="009433A6"/>
    <w:rsid w:val="009452EF"/>
    <w:rsid w:val="0094576B"/>
    <w:rsid w:val="00946381"/>
    <w:rsid w:val="00947640"/>
    <w:rsid w:val="00950CB6"/>
    <w:rsid w:val="00952954"/>
    <w:rsid w:val="00956F56"/>
    <w:rsid w:val="00960AAE"/>
    <w:rsid w:val="00960F65"/>
    <w:rsid w:val="00961202"/>
    <w:rsid w:val="00961D6B"/>
    <w:rsid w:val="00962F1D"/>
    <w:rsid w:val="009645E9"/>
    <w:rsid w:val="00964DA6"/>
    <w:rsid w:val="0096716C"/>
    <w:rsid w:val="00970EC4"/>
    <w:rsid w:val="00971310"/>
    <w:rsid w:val="009719DD"/>
    <w:rsid w:val="009719F9"/>
    <w:rsid w:val="00971FD5"/>
    <w:rsid w:val="00972FC5"/>
    <w:rsid w:val="0097427E"/>
    <w:rsid w:val="009744BF"/>
    <w:rsid w:val="00975C2B"/>
    <w:rsid w:val="00980AE8"/>
    <w:rsid w:val="00981125"/>
    <w:rsid w:val="009829F5"/>
    <w:rsid w:val="00982B49"/>
    <w:rsid w:val="00982C8E"/>
    <w:rsid w:val="00985222"/>
    <w:rsid w:val="00985569"/>
    <w:rsid w:val="00987C31"/>
    <w:rsid w:val="0099053C"/>
    <w:rsid w:val="009910C4"/>
    <w:rsid w:val="0099454A"/>
    <w:rsid w:val="009953C0"/>
    <w:rsid w:val="00996745"/>
    <w:rsid w:val="00997BD0"/>
    <w:rsid w:val="009A1FA0"/>
    <w:rsid w:val="009A26E2"/>
    <w:rsid w:val="009A6241"/>
    <w:rsid w:val="009A6C01"/>
    <w:rsid w:val="009A6F73"/>
    <w:rsid w:val="009B08FB"/>
    <w:rsid w:val="009B098D"/>
    <w:rsid w:val="009B2129"/>
    <w:rsid w:val="009B2C81"/>
    <w:rsid w:val="009B3A76"/>
    <w:rsid w:val="009B694C"/>
    <w:rsid w:val="009C186D"/>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2099"/>
    <w:rsid w:val="009E44B4"/>
    <w:rsid w:val="009E4546"/>
    <w:rsid w:val="009E4E3E"/>
    <w:rsid w:val="009E5787"/>
    <w:rsid w:val="009E58AA"/>
    <w:rsid w:val="009E5F85"/>
    <w:rsid w:val="009E6A14"/>
    <w:rsid w:val="009F045E"/>
    <w:rsid w:val="009F2C8E"/>
    <w:rsid w:val="009F3008"/>
    <w:rsid w:val="009F572C"/>
    <w:rsid w:val="009F5A62"/>
    <w:rsid w:val="00A00FFB"/>
    <w:rsid w:val="00A017F7"/>
    <w:rsid w:val="00A02195"/>
    <w:rsid w:val="00A02DC6"/>
    <w:rsid w:val="00A06320"/>
    <w:rsid w:val="00A078CE"/>
    <w:rsid w:val="00A07EF1"/>
    <w:rsid w:val="00A11C76"/>
    <w:rsid w:val="00A12063"/>
    <w:rsid w:val="00A12819"/>
    <w:rsid w:val="00A12FEA"/>
    <w:rsid w:val="00A138FF"/>
    <w:rsid w:val="00A14C66"/>
    <w:rsid w:val="00A14D7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110E"/>
    <w:rsid w:val="00A41145"/>
    <w:rsid w:val="00A43068"/>
    <w:rsid w:val="00A453C6"/>
    <w:rsid w:val="00A469FB"/>
    <w:rsid w:val="00A502D2"/>
    <w:rsid w:val="00A508A9"/>
    <w:rsid w:val="00A552F0"/>
    <w:rsid w:val="00A56835"/>
    <w:rsid w:val="00A56A81"/>
    <w:rsid w:val="00A60306"/>
    <w:rsid w:val="00A6070D"/>
    <w:rsid w:val="00A6172A"/>
    <w:rsid w:val="00A61E3E"/>
    <w:rsid w:val="00A61EBE"/>
    <w:rsid w:val="00A62A2A"/>
    <w:rsid w:val="00A62FE3"/>
    <w:rsid w:val="00A65173"/>
    <w:rsid w:val="00A661CA"/>
    <w:rsid w:val="00A66B1F"/>
    <w:rsid w:val="00A66FB3"/>
    <w:rsid w:val="00A67356"/>
    <w:rsid w:val="00A71982"/>
    <w:rsid w:val="00A71A23"/>
    <w:rsid w:val="00A73CFE"/>
    <w:rsid w:val="00A73DBA"/>
    <w:rsid w:val="00A74FB4"/>
    <w:rsid w:val="00A751CE"/>
    <w:rsid w:val="00A75428"/>
    <w:rsid w:val="00A76019"/>
    <w:rsid w:val="00A774E3"/>
    <w:rsid w:val="00A8281B"/>
    <w:rsid w:val="00A8547E"/>
    <w:rsid w:val="00A862B6"/>
    <w:rsid w:val="00A865AE"/>
    <w:rsid w:val="00A87C03"/>
    <w:rsid w:val="00A922F1"/>
    <w:rsid w:val="00A927BB"/>
    <w:rsid w:val="00A93837"/>
    <w:rsid w:val="00A94909"/>
    <w:rsid w:val="00A95256"/>
    <w:rsid w:val="00AA175E"/>
    <w:rsid w:val="00AA4FDD"/>
    <w:rsid w:val="00AA55F1"/>
    <w:rsid w:val="00AA5A4E"/>
    <w:rsid w:val="00AA6389"/>
    <w:rsid w:val="00AA7691"/>
    <w:rsid w:val="00AB3A89"/>
    <w:rsid w:val="00AB4556"/>
    <w:rsid w:val="00AB4893"/>
    <w:rsid w:val="00AB5C58"/>
    <w:rsid w:val="00AB5F91"/>
    <w:rsid w:val="00AB639B"/>
    <w:rsid w:val="00AC01D9"/>
    <w:rsid w:val="00AC081F"/>
    <w:rsid w:val="00AC0BBC"/>
    <w:rsid w:val="00AC0BE3"/>
    <w:rsid w:val="00AC1DA8"/>
    <w:rsid w:val="00AC2123"/>
    <w:rsid w:val="00AC2348"/>
    <w:rsid w:val="00AC330E"/>
    <w:rsid w:val="00AC3633"/>
    <w:rsid w:val="00AC5E37"/>
    <w:rsid w:val="00AD2166"/>
    <w:rsid w:val="00AD2F8E"/>
    <w:rsid w:val="00AD301B"/>
    <w:rsid w:val="00AD4E93"/>
    <w:rsid w:val="00AD6800"/>
    <w:rsid w:val="00AD7189"/>
    <w:rsid w:val="00AD72D0"/>
    <w:rsid w:val="00AE08EF"/>
    <w:rsid w:val="00AE3BE7"/>
    <w:rsid w:val="00AE42E0"/>
    <w:rsid w:val="00AF04D5"/>
    <w:rsid w:val="00AF10A6"/>
    <w:rsid w:val="00AF24AC"/>
    <w:rsid w:val="00AF291E"/>
    <w:rsid w:val="00AF3C51"/>
    <w:rsid w:val="00AF3F1E"/>
    <w:rsid w:val="00AF403B"/>
    <w:rsid w:val="00AF4730"/>
    <w:rsid w:val="00AF543B"/>
    <w:rsid w:val="00AF6B91"/>
    <w:rsid w:val="00B00435"/>
    <w:rsid w:val="00B0103F"/>
    <w:rsid w:val="00B01939"/>
    <w:rsid w:val="00B03671"/>
    <w:rsid w:val="00B03F1E"/>
    <w:rsid w:val="00B03F7F"/>
    <w:rsid w:val="00B046A7"/>
    <w:rsid w:val="00B0487E"/>
    <w:rsid w:val="00B04CEE"/>
    <w:rsid w:val="00B05173"/>
    <w:rsid w:val="00B115C9"/>
    <w:rsid w:val="00B14F7C"/>
    <w:rsid w:val="00B21D7E"/>
    <w:rsid w:val="00B2267E"/>
    <w:rsid w:val="00B23C73"/>
    <w:rsid w:val="00B2576D"/>
    <w:rsid w:val="00B25A47"/>
    <w:rsid w:val="00B25C54"/>
    <w:rsid w:val="00B263A6"/>
    <w:rsid w:val="00B30B8B"/>
    <w:rsid w:val="00B32297"/>
    <w:rsid w:val="00B33B1E"/>
    <w:rsid w:val="00B34144"/>
    <w:rsid w:val="00B3438C"/>
    <w:rsid w:val="00B36DB4"/>
    <w:rsid w:val="00B37595"/>
    <w:rsid w:val="00B37912"/>
    <w:rsid w:val="00B40225"/>
    <w:rsid w:val="00B40C8F"/>
    <w:rsid w:val="00B41438"/>
    <w:rsid w:val="00B41514"/>
    <w:rsid w:val="00B431DF"/>
    <w:rsid w:val="00B44E06"/>
    <w:rsid w:val="00B4591B"/>
    <w:rsid w:val="00B46370"/>
    <w:rsid w:val="00B465F0"/>
    <w:rsid w:val="00B4692B"/>
    <w:rsid w:val="00B4750F"/>
    <w:rsid w:val="00B504D6"/>
    <w:rsid w:val="00B51AC5"/>
    <w:rsid w:val="00B52B33"/>
    <w:rsid w:val="00B54C82"/>
    <w:rsid w:val="00B54CB7"/>
    <w:rsid w:val="00B55455"/>
    <w:rsid w:val="00B55E1C"/>
    <w:rsid w:val="00B57D25"/>
    <w:rsid w:val="00B602BC"/>
    <w:rsid w:val="00B642FB"/>
    <w:rsid w:val="00B64320"/>
    <w:rsid w:val="00B64D6C"/>
    <w:rsid w:val="00B65C3E"/>
    <w:rsid w:val="00B70983"/>
    <w:rsid w:val="00B72DFF"/>
    <w:rsid w:val="00B74896"/>
    <w:rsid w:val="00B7502A"/>
    <w:rsid w:val="00B757D7"/>
    <w:rsid w:val="00B7678E"/>
    <w:rsid w:val="00B76EC3"/>
    <w:rsid w:val="00B77A39"/>
    <w:rsid w:val="00B815D0"/>
    <w:rsid w:val="00B81BEE"/>
    <w:rsid w:val="00B82333"/>
    <w:rsid w:val="00B917FA"/>
    <w:rsid w:val="00B944F8"/>
    <w:rsid w:val="00B94E04"/>
    <w:rsid w:val="00B96411"/>
    <w:rsid w:val="00B9774C"/>
    <w:rsid w:val="00B97DC3"/>
    <w:rsid w:val="00BA1430"/>
    <w:rsid w:val="00BA365C"/>
    <w:rsid w:val="00BA3790"/>
    <w:rsid w:val="00BA482A"/>
    <w:rsid w:val="00BA5AF0"/>
    <w:rsid w:val="00BA69D6"/>
    <w:rsid w:val="00BB0CA7"/>
    <w:rsid w:val="00BB0D6A"/>
    <w:rsid w:val="00BB5D09"/>
    <w:rsid w:val="00BC1CBD"/>
    <w:rsid w:val="00BC2B30"/>
    <w:rsid w:val="00BC35CA"/>
    <w:rsid w:val="00BC6A9C"/>
    <w:rsid w:val="00BC7C9C"/>
    <w:rsid w:val="00BD269A"/>
    <w:rsid w:val="00BD2E58"/>
    <w:rsid w:val="00BD3949"/>
    <w:rsid w:val="00BD397C"/>
    <w:rsid w:val="00BD47F5"/>
    <w:rsid w:val="00BD5D05"/>
    <w:rsid w:val="00BD7D94"/>
    <w:rsid w:val="00BD7E52"/>
    <w:rsid w:val="00BE2573"/>
    <w:rsid w:val="00BE336E"/>
    <w:rsid w:val="00BE365B"/>
    <w:rsid w:val="00BF0A8A"/>
    <w:rsid w:val="00BF1EFE"/>
    <w:rsid w:val="00BF2545"/>
    <w:rsid w:val="00BF3C04"/>
    <w:rsid w:val="00BF3F9F"/>
    <w:rsid w:val="00BF412E"/>
    <w:rsid w:val="00BF41D7"/>
    <w:rsid w:val="00BF4DEB"/>
    <w:rsid w:val="00BF73C6"/>
    <w:rsid w:val="00BF754C"/>
    <w:rsid w:val="00BF7AF5"/>
    <w:rsid w:val="00C026EF"/>
    <w:rsid w:val="00C03191"/>
    <w:rsid w:val="00C032ED"/>
    <w:rsid w:val="00C0698D"/>
    <w:rsid w:val="00C06B50"/>
    <w:rsid w:val="00C07511"/>
    <w:rsid w:val="00C07CF4"/>
    <w:rsid w:val="00C07EC6"/>
    <w:rsid w:val="00C11116"/>
    <w:rsid w:val="00C14A0D"/>
    <w:rsid w:val="00C16BF8"/>
    <w:rsid w:val="00C21506"/>
    <w:rsid w:val="00C21598"/>
    <w:rsid w:val="00C21D0F"/>
    <w:rsid w:val="00C21F7B"/>
    <w:rsid w:val="00C22A27"/>
    <w:rsid w:val="00C22BFD"/>
    <w:rsid w:val="00C23148"/>
    <w:rsid w:val="00C23A36"/>
    <w:rsid w:val="00C24DD5"/>
    <w:rsid w:val="00C250F7"/>
    <w:rsid w:val="00C26F43"/>
    <w:rsid w:val="00C273AE"/>
    <w:rsid w:val="00C35659"/>
    <w:rsid w:val="00C3632B"/>
    <w:rsid w:val="00C37A08"/>
    <w:rsid w:val="00C40024"/>
    <w:rsid w:val="00C44199"/>
    <w:rsid w:val="00C465F9"/>
    <w:rsid w:val="00C5115C"/>
    <w:rsid w:val="00C51328"/>
    <w:rsid w:val="00C52CEF"/>
    <w:rsid w:val="00C54032"/>
    <w:rsid w:val="00C55CD3"/>
    <w:rsid w:val="00C603F0"/>
    <w:rsid w:val="00C62999"/>
    <w:rsid w:val="00C63387"/>
    <w:rsid w:val="00C64006"/>
    <w:rsid w:val="00C6424D"/>
    <w:rsid w:val="00C667AC"/>
    <w:rsid w:val="00C66EA1"/>
    <w:rsid w:val="00C67FC1"/>
    <w:rsid w:val="00C7010A"/>
    <w:rsid w:val="00C701E7"/>
    <w:rsid w:val="00C71348"/>
    <w:rsid w:val="00C71D8B"/>
    <w:rsid w:val="00C728D0"/>
    <w:rsid w:val="00C738D7"/>
    <w:rsid w:val="00C75DBB"/>
    <w:rsid w:val="00C8073C"/>
    <w:rsid w:val="00C84CAE"/>
    <w:rsid w:val="00C8500A"/>
    <w:rsid w:val="00C850C5"/>
    <w:rsid w:val="00C8566E"/>
    <w:rsid w:val="00C861AB"/>
    <w:rsid w:val="00C872C3"/>
    <w:rsid w:val="00C90DCF"/>
    <w:rsid w:val="00C90EBC"/>
    <w:rsid w:val="00C91200"/>
    <w:rsid w:val="00C91719"/>
    <w:rsid w:val="00C92B02"/>
    <w:rsid w:val="00C9604F"/>
    <w:rsid w:val="00C9669C"/>
    <w:rsid w:val="00C9679B"/>
    <w:rsid w:val="00CA10B0"/>
    <w:rsid w:val="00CA11A8"/>
    <w:rsid w:val="00CA4067"/>
    <w:rsid w:val="00CA4B1E"/>
    <w:rsid w:val="00CA5C18"/>
    <w:rsid w:val="00CA7069"/>
    <w:rsid w:val="00CA77FB"/>
    <w:rsid w:val="00CB6025"/>
    <w:rsid w:val="00CB7AEF"/>
    <w:rsid w:val="00CC0870"/>
    <w:rsid w:val="00CC1BEC"/>
    <w:rsid w:val="00CC408E"/>
    <w:rsid w:val="00CC47E6"/>
    <w:rsid w:val="00CC4FF0"/>
    <w:rsid w:val="00CC56B0"/>
    <w:rsid w:val="00CC701E"/>
    <w:rsid w:val="00CD0DDC"/>
    <w:rsid w:val="00CD32FA"/>
    <w:rsid w:val="00CD3486"/>
    <w:rsid w:val="00CD5ECA"/>
    <w:rsid w:val="00CE117F"/>
    <w:rsid w:val="00CE1534"/>
    <w:rsid w:val="00CE19F1"/>
    <w:rsid w:val="00CE22C5"/>
    <w:rsid w:val="00CE4451"/>
    <w:rsid w:val="00CE6931"/>
    <w:rsid w:val="00CE723F"/>
    <w:rsid w:val="00CF1BB6"/>
    <w:rsid w:val="00CF1CD6"/>
    <w:rsid w:val="00CF25AA"/>
    <w:rsid w:val="00CF4783"/>
    <w:rsid w:val="00D00A8E"/>
    <w:rsid w:val="00D01EEE"/>
    <w:rsid w:val="00D023DB"/>
    <w:rsid w:val="00D03350"/>
    <w:rsid w:val="00D03EAB"/>
    <w:rsid w:val="00D04ADD"/>
    <w:rsid w:val="00D056C3"/>
    <w:rsid w:val="00D1103B"/>
    <w:rsid w:val="00D132D9"/>
    <w:rsid w:val="00D14DDA"/>
    <w:rsid w:val="00D16A33"/>
    <w:rsid w:val="00D16A67"/>
    <w:rsid w:val="00D17FC3"/>
    <w:rsid w:val="00D213F4"/>
    <w:rsid w:val="00D21F6C"/>
    <w:rsid w:val="00D23677"/>
    <w:rsid w:val="00D24AB2"/>
    <w:rsid w:val="00D27113"/>
    <w:rsid w:val="00D275D1"/>
    <w:rsid w:val="00D322E3"/>
    <w:rsid w:val="00D32E82"/>
    <w:rsid w:val="00D3353C"/>
    <w:rsid w:val="00D35226"/>
    <w:rsid w:val="00D37030"/>
    <w:rsid w:val="00D3751D"/>
    <w:rsid w:val="00D4039F"/>
    <w:rsid w:val="00D41AC1"/>
    <w:rsid w:val="00D42B34"/>
    <w:rsid w:val="00D43556"/>
    <w:rsid w:val="00D475F9"/>
    <w:rsid w:val="00D50FEA"/>
    <w:rsid w:val="00D510BD"/>
    <w:rsid w:val="00D5246A"/>
    <w:rsid w:val="00D538EC"/>
    <w:rsid w:val="00D5636C"/>
    <w:rsid w:val="00D56623"/>
    <w:rsid w:val="00D62718"/>
    <w:rsid w:val="00D62D63"/>
    <w:rsid w:val="00D64DE0"/>
    <w:rsid w:val="00D670E3"/>
    <w:rsid w:val="00D71871"/>
    <w:rsid w:val="00D71EF4"/>
    <w:rsid w:val="00D72EFB"/>
    <w:rsid w:val="00D7493B"/>
    <w:rsid w:val="00D75580"/>
    <w:rsid w:val="00D7589F"/>
    <w:rsid w:val="00D76080"/>
    <w:rsid w:val="00D7692B"/>
    <w:rsid w:val="00D80562"/>
    <w:rsid w:val="00D809C5"/>
    <w:rsid w:val="00D80D06"/>
    <w:rsid w:val="00D849F7"/>
    <w:rsid w:val="00D86453"/>
    <w:rsid w:val="00D8654B"/>
    <w:rsid w:val="00D87F03"/>
    <w:rsid w:val="00D910D3"/>
    <w:rsid w:val="00D920CC"/>
    <w:rsid w:val="00D94374"/>
    <w:rsid w:val="00D9609E"/>
    <w:rsid w:val="00DA1835"/>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C710B"/>
    <w:rsid w:val="00DC797F"/>
    <w:rsid w:val="00DD0B83"/>
    <w:rsid w:val="00DD10FC"/>
    <w:rsid w:val="00DD5278"/>
    <w:rsid w:val="00DD5897"/>
    <w:rsid w:val="00DD5F66"/>
    <w:rsid w:val="00DD628C"/>
    <w:rsid w:val="00DD6AA1"/>
    <w:rsid w:val="00DE178F"/>
    <w:rsid w:val="00DE240D"/>
    <w:rsid w:val="00DE32D9"/>
    <w:rsid w:val="00DE4B3F"/>
    <w:rsid w:val="00DE6132"/>
    <w:rsid w:val="00DE62E9"/>
    <w:rsid w:val="00DE6C76"/>
    <w:rsid w:val="00DE7F3C"/>
    <w:rsid w:val="00DF04A6"/>
    <w:rsid w:val="00DF13D9"/>
    <w:rsid w:val="00DF6B05"/>
    <w:rsid w:val="00DF7874"/>
    <w:rsid w:val="00DF7D52"/>
    <w:rsid w:val="00DF7F6D"/>
    <w:rsid w:val="00DF7FD6"/>
    <w:rsid w:val="00E01B42"/>
    <w:rsid w:val="00E02DC1"/>
    <w:rsid w:val="00E03EA6"/>
    <w:rsid w:val="00E054DB"/>
    <w:rsid w:val="00E07647"/>
    <w:rsid w:val="00E076A0"/>
    <w:rsid w:val="00E07A82"/>
    <w:rsid w:val="00E10E09"/>
    <w:rsid w:val="00E118C2"/>
    <w:rsid w:val="00E12076"/>
    <w:rsid w:val="00E12B6F"/>
    <w:rsid w:val="00E13216"/>
    <w:rsid w:val="00E1566F"/>
    <w:rsid w:val="00E20C55"/>
    <w:rsid w:val="00E22D3B"/>
    <w:rsid w:val="00E2355E"/>
    <w:rsid w:val="00E23B88"/>
    <w:rsid w:val="00E24E11"/>
    <w:rsid w:val="00E25420"/>
    <w:rsid w:val="00E31D79"/>
    <w:rsid w:val="00E324F0"/>
    <w:rsid w:val="00E32847"/>
    <w:rsid w:val="00E332C8"/>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173"/>
    <w:rsid w:val="00E516BD"/>
    <w:rsid w:val="00E51A6A"/>
    <w:rsid w:val="00E51C78"/>
    <w:rsid w:val="00E534EA"/>
    <w:rsid w:val="00E555D9"/>
    <w:rsid w:val="00E5766A"/>
    <w:rsid w:val="00E64903"/>
    <w:rsid w:val="00E651B0"/>
    <w:rsid w:val="00E676F1"/>
    <w:rsid w:val="00E67D39"/>
    <w:rsid w:val="00E71123"/>
    <w:rsid w:val="00E71329"/>
    <w:rsid w:val="00E73328"/>
    <w:rsid w:val="00E74088"/>
    <w:rsid w:val="00E74A59"/>
    <w:rsid w:val="00E74F6D"/>
    <w:rsid w:val="00E75C3B"/>
    <w:rsid w:val="00E75C56"/>
    <w:rsid w:val="00E802AC"/>
    <w:rsid w:val="00E80E8B"/>
    <w:rsid w:val="00E84934"/>
    <w:rsid w:val="00E84E50"/>
    <w:rsid w:val="00E854AE"/>
    <w:rsid w:val="00E863BC"/>
    <w:rsid w:val="00E87CED"/>
    <w:rsid w:val="00E904AF"/>
    <w:rsid w:val="00E904FF"/>
    <w:rsid w:val="00E90A77"/>
    <w:rsid w:val="00E93316"/>
    <w:rsid w:val="00E95306"/>
    <w:rsid w:val="00E95E3F"/>
    <w:rsid w:val="00E96F0D"/>
    <w:rsid w:val="00E97126"/>
    <w:rsid w:val="00E976C9"/>
    <w:rsid w:val="00EA6CD5"/>
    <w:rsid w:val="00EB08AB"/>
    <w:rsid w:val="00EB263C"/>
    <w:rsid w:val="00EB3947"/>
    <w:rsid w:val="00EB3F62"/>
    <w:rsid w:val="00EB7F39"/>
    <w:rsid w:val="00EC00D3"/>
    <w:rsid w:val="00EC1155"/>
    <w:rsid w:val="00EC242B"/>
    <w:rsid w:val="00EC243A"/>
    <w:rsid w:val="00EC2D1D"/>
    <w:rsid w:val="00EC471C"/>
    <w:rsid w:val="00EC5AF6"/>
    <w:rsid w:val="00EC5C8F"/>
    <w:rsid w:val="00EC71F9"/>
    <w:rsid w:val="00EC7E0F"/>
    <w:rsid w:val="00ED0383"/>
    <w:rsid w:val="00ED04FD"/>
    <w:rsid w:val="00ED125C"/>
    <w:rsid w:val="00ED1561"/>
    <w:rsid w:val="00ED19CF"/>
    <w:rsid w:val="00ED2D07"/>
    <w:rsid w:val="00ED4DAF"/>
    <w:rsid w:val="00ED5EF1"/>
    <w:rsid w:val="00ED67D9"/>
    <w:rsid w:val="00ED78A0"/>
    <w:rsid w:val="00EE0213"/>
    <w:rsid w:val="00EE0D8E"/>
    <w:rsid w:val="00EE1228"/>
    <w:rsid w:val="00EE14BA"/>
    <w:rsid w:val="00EE3D31"/>
    <w:rsid w:val="00EE78A0"/>
    <w:rsid w:val="00EE7B3F"/>
    <w:rsid w:val="00EF12C0"/>
    <w:rsid w:val="00EF229E"/>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70B6"/>
    <w:rsid w:val="00F1739A"/>
    <w:rsid w:val="00F20072"/>
    <w:rsid w:val="00F2247A"/>
    <w:rsid w:val="00F25C62"/>
    <w:rsid w:val="00F27009"/>
    <w:rsid w:val="00F27C03"/>
    <w:rsid w:val="00F323CC"/>
    <w:rsid w:val="00F3305C"/>
    <w:rsid w:val="00F35478"/>
    <w:rsid w:val="00F37C4C"/>
    <w:rsid w:val="00F42976"/>
    <w:rsid w:val="00F43604"/>
    <w:rsid w:val="00F43B3B"/>
    <w:rsid w:val="00F43D93"/>
    <w:rsid w:val="00F44063"/>
    <w:rsid w:val="00F449F2"/>
    <w:rsid w:val="00F44A8C"/>
    <w:rsid w:val="00F46FFE"/>
    <w:rsid w:val="00F47533"/>
    <w:rsid w:val="00F51AED"/>
    <w:rsid w:val="00F53678"/>
    <w:rsid w:val="00F53ACC"/>
    <w:rsid w:val="00F54A4A"/>
    <w:rsid w:val="00F54A8F"/>
    <w:rsid w:val="00F551FC"/>
    <w:rsid w:val="00F56D39"/>
    <w:rsid w:val="00F57CBD"/>
    <w:rsid w:val="00F610D6"/>
    <w:rsid w:val="00F65814"/>
    <w:rsid w:val="00F6711C"/>
    <w:rsid w:val="00F70357"/>
    <w:rsid w:val="00F70584"/>
    <w:rsid w:val="00F722A8"/>
    <w:rsid w:val="00F725AA"/>
    <w:rsid w:val="00F73142"/>
    <w:rsid w:val="00F76BCB"/>
    <w:rsid w:val="00F81803"/>
    <w:rsid w:val="00F81DCC"/>
    <w:rsid w:val="00F8272A"/>
    <w:rsid w:val="00F8281C"/>
    <w:rsid w:val="00F82BA2"/>
    <w:rsid w:val="00F83112"/>
    <w:rsid w:val="00F84D58"/>
    <w:rsid w:val="00F851A0"/>
    <w:rsid w:val="00F8637B"/>
    <w:rsid w:val="00F86491"/>
    <w:rsid w:val="00F866CA"/>
    <w:rsid w:val="00F91940"/>
    <w:rsid w:val="00F92615"/>
    <w:rsid w:val="00F93AB2"/>
    <w:rsid w:val="00F96632"/>
    <w:rsid w:val="00F96BA4"/>
    <w:rsid w:val="00F97316"/>
    <w:rsid w:val="00FA1BAE"/>
    <w:rsid w:val="00FA33BB"/>
    <w:rsid w:val="00FA3D22"/>
    <w:rsid w:val="00FA449E"/>
    <w:rsid w:val="00FA48DE"/>
    <w:rsid w:val="00FA4CE1"/>
    <w:rsid w:val="00FA5660"/>
    <w:rsid w:val="00FA6158"/>
    <w:rsid w:val="00FB085B"/>
    <w:rsid w:val="00FB0989"/>
    <w:rsid w:val="00FB1D8F"/>
    <w:rsid w:val="00FB3234"/>
    <w:rsid w:val="00FB3438"/>
    <w:rsid w:val="00FB3BDF"/>
    <w:rsid w:val="00FB62FD"/>
    <w:rsid w:val="00FB6B59"/>
    <w:rsid w:val="00FB79B3"/>
    <w:rsid w:val="00FC1B96"/>
    <w:rsid w:val="00FC33F4"/>
    <w:rsid w:val="00FC4D02"/>
    <w:rsid w:val="00FC52F2"/>
    <w:rsid w:val="00FC650F"/>
    <w:rsid w:val="00FC7907"/>
    <w:rsid w:val="00FD1458"/>
    <w:rsid w:val="00FD2994"/>
    <w:rsid w:val="00FD2C34"/>
    <w:rsid w:val="00FD391D"/>
    <w:rsid w:val="00FD4EB1"/>
    <w:rsid w:val="00FD561F"/>
    <w:rsid w:val="00FD776B"/>
    <w:rsid w:val="00FD7D74"/>
    <w:rsid w:val="00FD7EFF"/>
    <w:rsid w:val="00FE0434"/>
    <w:rsid w:val="00FE0F8E"/>
    <w:rsid w:val="00FE32E1"/>
    <w:rsid w:val="00FE3657"/>
    <w:rsid w:val="00FE6899"/>
    <w:rsid w:val="00FE6E7C"/>
    <w:rsid w:val="00FF2306"/>
    <w:rsid w:val="00FF2469"/>
    <w:rsid w:val="00FF24F5"/>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cef3fa,#abeaf7,#8ce3f4,#6bdbf1,#3bcfed,#15c2e5,#13accb,#0f859d"/>
    </o:shapedefaults>
    <o:shapelayout v:ext="edit">
      <o:idmap v:ext="edit" data="1"/>
    </o:shapelayout>
  </w:shapeDefaults>
  <w:decimalSymbol w:val="."/>
  <w:listSeparator w:val=","/>
  <w14:docId w14:val="3695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15" w:unhideWhenUsed="1"/>
    <w:lsdException w:name="annotation text" w:uiPriority="0"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2" w:qFormat="1"/>
    <w:lsdException w:name="List Bullet 3" w:semiHidden="0" w:uiPriority="2"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2"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8" w:unhideWhenUsed="1" w:qFormat="1"/>
    <w:lsdException w:name="Strong" w:uiPriority="3"/>
    <w:lsdException w:name="Emphasis" w:qFormat="1"/>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42"/>
    <w:qFormat/>
    <w:rsid w:val="00C8073C"/>
  </w:style>
  <w:style w:type="paragraph" w:styleId="Heading1">
    <w:name w:val="heading 1"/>
    <w:basedOn w:val="Normal"/>
    <w:next w:val="BodyText"/>
    <w:link w:val="Heading1Char"/>
    <w:qFormat/>
    <w:rsid w:val="00C8073C"/>
    <w:pPr>
      <w:keepNext/>
      <w:keepLines/>
      <w:spacing w:before="600" w:after="240"/>
      <w:outlineLvl w:val="0"/>
    </w:pPr>
    <w:rPr>
      <w:b/>
      <w:color w:val="1E1E1E"/>
      <w:sz w:val="44"/>
    </w:rPr>
  </w:style>
  <w:style w:type="paragraph" w:styleId="Heading2">
    <w:name w:val="heading 2"/>
    <w:basedOn w:val="Heading1"/>
    <w:next w:val="BodyText"/>
    <w:link w:val="Heading2Char"/>
    <w:qFormat/>
    <w:rsid w:val="00C8073C"/>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C8073C"/>
    <w:pPr>
      <w:numPr>
        <w:ilvl w:val="0"/>
      </w:numPr>
      <w:spacing w:before="200"/>
      <w:outlineLvl w:val="2"/>
    </w:pPr>
    <w:rPr>
      <w:color w:val="6D6F71"/>
      <w:sz w:val="28"/>
      <w:szCs w:val="28"/>
    </w:rPr>
  </w:style>
  <w:style w:type="paragraph" w:styleId="Heading4">
    <w:name w:val="heading 4"/>
    <w:basedOn w:val="Heading3"/>
    <w:next w:val="BodyText"/>
    <w:link w:val="Heading4Char"/>
    <w:qFormat/>
    <w:rsid w:val="00C8073C"/>
    <w:pPr>
      <w:outlineLvl w:val="3"/>
    </w:pPr>
    <w:rPr>
      <w:color w:val="808184"/>
      <w:sz w:val="24"/>
      <w:szCs w:val="24"/>
    </w:rPr>
  </w:style>
  <w:style w:type="paragraph" w:styleId="Heading5">
    <w:name w:val="heading 5"/>
    <w:basedOn w:val="Normal"/>
    <w:next w:val="BodyText"/>
    <w:link w:val="Heading5Char"/>
    <w:qFormat/>
    <w:rsid w:val="00C8073C"/>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C8073C"/>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C8073C"/>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C8073C"/>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C8073C"/>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73C"/>
    <w:rPr>
      <w:b/>
      <w:color w:val="1E1E1E"/>
      <w:sz w:val="44"/>
    </w:rPr>
  </w:style>
  <w:style w:type="character" w:customStyle="1" w:styleId="Heading2Char">
    <w:name w:val="Heading 2 Char"/>
    <w:basedOn w:val="Heading1Char"/>
    <w:link w:val="Heading2"/>
    <w:rsid w:val="00C8073C"/>
    <w:rPr>
      <w:b/>
      <w:color w:val="000000" w:themeColor="text1"/>
      <w:sz w:val="36"/>
    </w:rPr>
  </w:style>
  <w:style w:type="character" w:customStyle="1" w:styleId="Heading3Char">
    <w:name w:val="Heading 3 Char"/>
    <w:basedOn w:val="Heading2Char"/>
    <w:link w:val="Heading3"/>
    <w:rsid w:val="00C8073C"/>
    <w:rPr>
      <w:b/>
      <w:color w:val="6D6F71"/>
      <w:sz w:val="28"/>
      <w:szCs w:val="28"/>
    </w:rPr>
  </w:style>
  <w:style w:type="character" w:customStyle="1" w:styleId="Heading4Char">
    <w:name w:val="Heading 4 Char"/>
    <w:basedOn w:val="Heading3Char"/>
    <w:link w:val="Heading4"/>
    <w:rsid w:val="00C8073C"/>
    <w:rPr>
      <w:b/>
      <w:color w:val="808184"/>
      <w:sz w:val="24"/>
      <w:szCs w:val="24"/>
    </w:rPr>
  </w:style>
  <w:style w:type="paragraph" w:customStyle="1" w:styleId="Instructiontowriters">
    <w:name w:val="Instruction to writers"/>
    <w:basedOn w:val="Normal"/>
    <w:link w:val="InstructiontowritersChar"/>
    <w:uiPriority w:val="8"/>
    <w:qFormat/>
    <w:rsid w:val="00C8073C"/>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C8073C"/>
    <w:pPr>
      <w:numPr>
        <w:numId w:val="8"/>
      </w:numPr>
    </w:pPr>
  </w:style>
  <w:style w:type="numbering" w:customStyle="1" w:styleId="ListBullet">
    <w:name w:val="List_Bullet"/>
    <w:uiPriority w:val="99"/>
    <w:rsid w:val="00C8073C"/>
    <w:pPr>
      <w:numPr>
        <w:numId w:val="14"/>
      </w:numPr>
    </w:pPr>
  </w:style>
  <w:style w:type="paragraph" w:customStyle="1" w:styleId="Checklist">
    <w:name w:val="Checklist"/>
    <w:basedOn w:val="Normal"/>
    <w:uiPriority w:val="8"/>
    <w:qFormat/>
    <w:rsid w:val="00C8073C"/>
    <w:pPr>
      <w:numPr>
        <w:numId w:val="7"/>
      </w:numPr>
      <w:tabs>
        <w:tab w:val="left" w:pos="397"/>
      </w:tabs>
      <w:spacing w:after="120"/>
    </w:pPr>
  </w:style>
  <w:style w:type="paragraph" w:styleId="TOC4">
    <w:name w:val="toc 4"/>
    <w:basedOn w:val="TOC1"/>
    <w:next w:val="Normal"/>
    <w:uiPriority w:val="99"/>
    <w:semiHidden/>
    <w:rsid w:val="00C8073C"/>
    <w:pPr>
      <w:tabs>
        <w:tab w:val="left" w:pos="680"/>
      </w:tabs>
      <w:ind w:left="680" w:hanging="680"/>
    </w:pPr>
  </w:style>
  <w:style w:type="paragraph" w:styleId="FootnoteText">
    <w:name w:val="footnote text"/>
    <w:basedOn w:val="Normal"/>
    <w:link w:val="FootnoteTextChar"/>
    <w:uiPriority w:val="15"/>
    <w:rsid w:val="00C8073C"/>
    <w:pPr>
      <w:widowControl w:val="0"/>
      <w:spacing w:after="20" w:line="252" w:lineRule="auto"/>
      <w:ind w:left="113" w:hanging="113"/>
    </w:pPr>
    <w:rPr>
      <w:sz w:val="17"/>
    </w:rPr>
  </w:style>
  <w:style w:type="table" w:styleId="TableGrid">
    <w:name w:val="Table Grid"/>
    <w:basedOn w:val="TableNormal"/>
    <w:rsid w:val="00C8073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C8073C"/>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C8073C"/>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C8073C"/>
    <w:rPr>
      <w:rFonts w:ascii="Tahoma" w:hAnsi="Tahoma" w:cs="Tahoma"/>
      <w:sz w:val="16"/>
      <w:szCs w:val="16"/>
    </w:rPr>
  </w:style>
  <w:style w:type="character" w:styleId="CommentReference">
    <w:name w:val="annotation reference"/>
    <w:basedOn w:val="DefaultParagraphFont"/>
    <w:uiPriority w:val="99"/>
    <w:rsid w:val="00C8073C"/>
    <w:rPr>
      <w:sz w:val="16"/>
      <w:szCs w:val="16"/>
    </w:rPr>
  </w:style>
  <w:style w:type="paragraph" w:styleId="CommentText">
    <w:name w:val="annotation text"/>
    <w:basedOn w:val="Normal"/>
    <w:link w:val="CommentTextChar"/>
    <w:semiHidden/>
    <w:unhideWhenUsed/>
    <w:rsid w:val="00C8073C"/>
    <w:pPr>
      <w:spacing w:line="240" w:lineRule="auto"/>
    </w:pPr>
    <w:rPr>
      <w:sz w:val="20"/>
      <w:szCs w:val="20"/>
    </w:rPr>
  </w:style>
  <w:style w:type="paragraph" w:styleId="CommentSubject">
    <w:name w:val="annotation subject"/>
    <w:basedOn w:val="Normal"/>
    <w:link w:val="CommentSubjectChar"/>
    <w:uiPriority w:val="99"/>
    <w:semiHidden/>
    <w:rsid w:val="00C8073C"/>
    <w:rPr>
      <w:b/>
      <w:bCs/>
    </w:rPr>
  </w:style>
  <w:style w:type="numbering" w:customStyle="1" w:styleId="ListTableBullet">
    <w:name w:val="List_Table Bullet"/>
    <w:uiPriority w:val="99"/>
    <w:rsid w:val="00C8073C"/>
    <w:pPr>
      <w:numPr>
        <w:numId w:val="19"/>
      </w:numPr>
    </w:pPr>
  </w:style>
  <w:style w:type="paragraph" w:styleId="DocumentMap">
    <w:name w:val="Document Map"/>
    <w:basedOn w:val="Normal"/>
    <w:link w:val="DocumentMapChar"/>
    <w:uiPriority w:val="99"/>
    <w:semiHidden/>
    <w:rsid w:val="00C8073C"/>
    <w:pPr>
      <w:shd w:val="clear" w:color="auto" w:fill="000080"/>
    </w:pPr>
    <w:rPr>
      <w:rFonts w:ascii="Tahoma" w:hAnsi="Tahoma" w:cs="Tahoma"/>
    </w:rPr>
  </w:style>
  <w:style w:type="character" w:styleId="FootnoteReference">
    <w:name w:val="footnote reference"/>
    <w:basedOn w:val="DefaultParagraphFont"/>
    <w:rsid w:val="00C8073C"/>
    <w:rPr>
      <w:vertAlign w:val="superscript"/>
    </w:rPr>
  </w:style>
  <w:style w:type="paragraph" w:styleId="TOC3">
    <w:name w:val="toc 3"/>
    <w:basedOn w:val="TOC2"/>
    <w:next w:val="Normal"/>
    <w:uiPriority w:val="99"/>
    <w:semiHidden/>
    <w:rsid w:val="00C8073C"/>
    <w:pPr>
      <w:spacing w:before="60"/>
      <w:ind w:left="680"/>
    </w:pPr>
    <w:rPr>
      <w:sz w:val="21"/>
      <w:szCs w:val="22"/>
    </w:rPr>
  </w:style>
  <w:style w:type="paragraph" w:styleId="Header">
    <w:name w:val="header"/>
    <w:basedOn w:val="Normal"/>
    <w:link w:val="HeaderChar"/>
    <w:uiPriority w:val="99"/>
    <w:semiHidden/>
    <w:rsid w:val="00C8073C"/>
    <w:pPr>
      <w:tabs>
        <w:tab w:val="center" w:pos="4153"/>
        <w:tab w:val="right" w:pos="8306"/>
      </w:tabs>
    </w:pPr>
  </w:style>
  <w:style w:type="paragraph" w:styleId="Footer">
    <w:name w:val="footer"/>
    <w:basedOn w:val="Normal"/>
    <w:link w:val="FooterChar"/>
    <w:uiPriority w:val="99"/>
    <w:rsid w:val="00C8073C"/>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C8073C"/>
    <w:rPr>
      <w:sz w:val="18"/>
      <w:shd w:val="clear" w:color="auto" w:fill="C1F0FF"/>
      <w:lang w:eastAsia="en-US"/>
    </w:rPr>
  </w:style>
  <w:style w:type="character" w:styleId="Hyperlink">
    <w:name w:val="Hyperlink"/>
    <w:qFormat/>
    <w:rsid w:val="00C8073C"/>
    <w:rPr>
      <w:rFonts w:ascii="Arial" w:hAnsi="Arial"/>
      <w:color w:val="0000FF"/>
      <w:u w:val="none"/>
    </w:rPr>
  </w:style>
  <w:style w:type="character" w:styleId="FollowedHyperlink">
    <w:name w:val="FollowedHyperlink"/>
    <w:uiPriority w:val="8"/>
    <w:qFormat/>
    <w:rsid w:val="00C8073C"/>
    <w:rPr>
      <w:rFonts w:ascii="Arial" w:hAnsi="Arial"/>
      <w:color w:val="7030A0"/>
      <w:u w:val="none"/>
    </w:rPr>
  </w:style>
  <w:style w:type="paragraph" w:customStyle="1" w:styleId="footnoteseparator">
    <w:name w:val="footnote separator"/>
    <w:basedOn w:val="Normal"/>
    <w:next w:val="FootnoteText"/>
    <w:uiPriority w:val="99"/>
    <w:rsid w:val="00C8073C"/>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C8073C"/>
    <w:pPr>
      <w:tabs>
        <w:tab w:val="left" w:pos="284"/>
      </w:tabs>
      <w:spacing w:before="80"/>
      <w:ind w:left="284" w:hanging="284"/>
    </w:pPr>
  </w:style>
  <w:style w:type="character" w:customStyle="1" w:styleId="Footerbold">
    <w:name w:val="Footer bold"/>
    <w:uiPriority w:val="99"/>
    <w:semiHidden/>
    <w:qFormat/>
    <w:rsid w:val="00C8073C"/>
    <w:rPr>
      <w:rFonts w:ascii="Arial" w:hAnsi="Arial"/>
      <w:b/>
      <w:color w:val="00948D"/>
      <w:sz w:val="16"/>
    </w:rPr>
  </w:style>
  <w:style w:type="paragraph" w:customStyle="1" w:styleId="NoHeading1">
    <w:name w:val="No. Heading 1"/>
    <w:basedOn w:val="Heading1"/>
    <w:next w:val="BodyText"/>
    <w:uiPriority w:val="9"/>
    <w:qFormat/>
    <w:rsid w:val="00C8073C"/>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C8073C"/>
    <w:rPr>
      <w:b/>
      <w:bCs/>
      <w:iCs/>
      <w:color w:val="808184"/>
      <w:szCs w:val="26"/>
    </w:rPr>
  </w:style>
  <w:style w:type="paragraph" w:styleId="Caption">
    <w:name w:val="caption"/>
    <w:basedOn w:val="Normal"/>
    <w:next w:val="Normal"/>
    <w:uiPriority w:val="99"/>
    <w:qFormat/>
    <w:rsid w:val="00C8073C"/>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C8073C"/>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C8073C"/>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C8073C"/>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C8073C"/>
    <w:rPr>
      <w:rFonts w:cs="Arial"/>
      <w:color w:val="808184"/>
      <w:kern w:val="28"/>
      <w:sz w:val="32"/>
      <w:szCs w:val="32"/>
    </w:rPr>
  </w:style>
  <w:style w:type="paragraph" w:styleId="Date">
    <w:name w:val="Date"/>
    <w:basedOn w:val="Normal"/>
    <w:next w:val="Normal"/>
    <w:link w:val="DateChar"/>
    <w:uiPriority w:val="99"/>
    <w:qFormat/>
    <w:rsid w:val="00C8073C"/>
    <w:rPr>
      <w:rFonts w:cs="Arial"/>
      <w:color w:val="808184"/>
      <w:kern w:val="28"/>
      <w:sz w:val="24"/>
      <w:szCs w:val="28"/>
    </w:rPr>
  </w:style>
  <w:style w:type="character" w:customStyle="1" w:styleId="DateChar">
    <w:name w:val="Date Char"/>
    <w:basedOn w:val="DefaultParagraphFont"/>
    <w:link w:val="Date"/>
    <w:uiPriority w:val="99"/>
    <w:rsid w:val="00C8073C"/>
    <w:rPr>
      <w:rFonts w:cs="Arial"/>
      <w:color w:val="808184"/>
      <w:kern w:val="28"/>
      <w:sz w:val="24"/>
      <w:szCs w:val="28"/>
    </w:rPr>
  </w:style>
  <w:style w:type="paragraph" w:styleId="TOCHeading">
    <w:name w:val="TOC Heading"/>
    <w:basedOn w:val="Heading1"/>
    <w:next w:val="Normal"/>
    <w:uiPriority w:val="99"/>
    <w:semiHidden/>
    <w:qFormat/>
    <w:rsid w:val="00C8073C"/>
    <w:pPr>
      <w:spacing w:before="440" w:after="400"/>
    </w:pPr>
    <w:rPr>
      <w:rFonts w:cs="Tahoma"/>
      <w:bCs/>
    </w:rPr>
  </w:style>
  <w:style w:type="table" w:customStyle="1" w:styleId="QCAAtablestyle4">
    <w:name w:val="QCAA table style 4"/>
    <w:basedOn w:val="TableGrid"/>
    <w:rsid w:val="00C8073C"/>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C8073C"/>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C8073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C8073C"/>
    <w:pPr>
      <w:spacing w:after="120"/>
    </w:pPr>
  </w:style>
  <w:style w:type="paragraph" w:styleId="ListNumber">
    <w:name w:val="List Number"/>
    <w:basedOn w:val="Normal"/>
    <w:uiPriority w:val="1"/>
    <w:qFormat/>
    <w:rsid w:val="00C8073C"/>
    <w:pPr>
      <w:numPr>
        <w:numId w:val="20"/>
      </w:numPr>
      <w:spacing w:after="120"/>
    </w:pPr>
  </w:style>
  <w:style w:type="paragraph" w:styleId="ListNumber2">
    <w:name w:val="List Number 2"/>
    <w:basedOn w:val="Normal"/>
    <w:uiPriority w:val="2"/>
    <w:qFormat/>
    <w:rsid w:val="00C8073C"/>
    <w:pPr>
      <w:numPr>
        <w:ilvl w:val="1"/>
        <w:numId w:val="20"/>
      </w:numPr>
      <w:spacing w:after="120"/>
    </w:pPr>
  </w:style>
  <w:style w:type="paragraph" w:styleId="ListNumber3">
    <w:name w:val="List Number 3"/>
    <w:basedOn w:val="Normal"/>
    <w:uiPriority w:val="2"/>
    <w:qFormat/>
    <w:rsid w:val="00C8073C"/>
    <w:pPr>
      <w:numPr>
        <w:ilvl w:val="2"/>
        <w:numId w:val="20"/>
      </w:numPr>
      <w:spacing w:after="120"/>
    </w:pPr>
  </w:style>
  <w:style w:type="numbering" w:customStyle="1" w:styleId="ListNumber0">
    <w:name w:val="List_Number"/>
    <w:uiPriority w:val="99"/>
    <w:rsid w:val="00C8073C"/>
  </w:style>
  <w:style w:type="paragraph" w:customStyle="1" w:styleId="NoHeading2">
    <w:name w:val="No. Heading 2"/>
    <w:basedOn w:val="Heading2"/>
    <w:next w:val="BodyText"/>
    <w:uiPriority w:val="9"/>
    <w:qFormat/>
    <w:rsid w:val="00C8073C"/>
    <w:pPr>
      <w:numPr>
        <w:numId w:val="23"/>
      </w:numPr>
    </w:pPr>
  </w:style>
  <w:style w:type="paragraph" w:customStyle="1" w:styleId="NoHeading3">
    <w:name w:val="No. Heading 3"/>
    <w:basedOn w:val="Heading3"/>
    <w:next w:val="BodyText"/>
    <w:uiPriority w:val="9"/>
    <w:qFormat/>
    <w:rsid w:val="00C8073C"/>
    <w:pPr>
      <w:numPr>
        <w:ilvl w:val="2"/>
        <w:numId w:val="23"/>
      </w:numPr>
    </w:pPr>
    <w:rPr>
      <w:color w:val="808184"/>
    </w:rPr>
  </w:style>
  <w:style w:type="paragraph" w:customStyle="1" w:styleId="TableBullet2">
    <w:name w:val="Table Bullet 2"/>
    <w:basedOn w:val="TableBullet"/>
    <w:uiPriority w:val="4"/>
    <w:qFormat/>
    <w:rsid w:val="003927A5"/>
    <w:pPr>
      <w:widowControl w:val="0"/>
      <w:numPr>
        <w:ilvl w:val="1"/>
      </w:numPr>
      <w:spacing w:after="0" w:line="240" w:lineRule="auto"/>
    </w:pPr>
    <w:rPr>
      <w:rFonts w:asciiTheme="minorHAnsi" w:hAnsiTheme="minorHAnsi"/>
      <w:szCs w:val="18"/>
    </w:rPr>
  </w:style>
  <w:style w:type="paragraph" w:customStyle="1" w:styleId="TableHeading">
    <w:name w:val="Table Heading"/>
    <w:basedOn w:val="Normal"/>
    <w:uiPriority w:val="5"/>
    <w:qFormat/>
    <w:rsid w:val="00C8073C"/>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C8073C"/>
    <w:pPr>
      <w:spacing w:before="40" w:after="40" w:line="254" w:lineRule="auto"/>
    </w:pPr>
    <w:rPr>
      <w:sz w:val="19"/>
    </w:rPr>
  </w:style>
  <w:style w:type="paragraph" w:customStyle="1" w:styleId="TableBullet">
    <w:name w:val="Table Bullet"/>
    <w:basedOn w:val="TableText"/>
    <w:uiPriority w:val="4"/>
    <w:qFormat/>
    <w:rsid w:val="007C2970"/>
    <w:pPr>
      <w:numPr>
        <w:numId w:val="24"/>
      </w:numPr>
      <w:spacing w:before="20" w:after="10" w:line="245" w:lineRule="auto"/>
    </w:pPr>
    <w:rPr>
      <w:color w:val="000000" w:themeColor="text1"/>
      <w:lang w:eastAsia="en-US"/>
    </w:rPr>
  </w:style>
  <w:style w:type="paragraph" w:customStyle="1" w:styleId="ID">
    <w:name w:val="ID"/>
    <w:basedOn w:val="Normal"/>
    <w:uiPriority w:val="99"/>
    <w:rsid w:val="00C8073C"/>
    <w:rPr>
      <w:color w:val="6F7378" w:themeColor="background2" w:themeShade="80"/>
      <w:sz w:val="10"/>
      <w:szCs w:val="10"/>
    </w:rPr>
  </w:style>
  <w:style w:type="paragraph" w:styleId="BodyText">
    <w:name w:val="Body Text"/>
    <w:basedOn w:val="Normal"/>
    <w:link w:val="BodyTextChar"/>
    <w:qFormat/>
    <w:rsid w:val="00C8073C"/>
    <w:pPr>
      <w:spacing w:after="120"/>
    </w:pPr>
    <w:rPr>
      <w:sz w:val="20"/>
    </w:rPr>
  </w:style>
  <w:style w:type="character" w:customStyle="1" w:styleId="BodyTextChar">
    <w:name w:val="Body Text Char"/>
    <w:basedOn w:val="DefaultParagraphFont"/>
    <w:link w:val="BodyText"/>
    <w:rsid w:val="00C8073C"/>
    <w:rPr>
      <w:sz w:val="20"/>
    </w:rPr>
  </w:style>
  <w:style w:type="paragraph" w:styleId="ListBullet0">
    <w:name w:val="List Bullet"/>
    <w:basedOn w:val="BodyText"/>
    <w:uiPriority w:val="1"/>
    <w:qFormat/>
    <w:rsid w:val="00C8073C"/>
    <w:pPr>
      <w:numPr>
        <w:numId w:val="14"/>
      </w:numPr>
      <w:spacing w:after="100"/>
    </w:pPr>
  </w:style>
  <w:style w:type="paragraph" w:styleId="ListBullet2">
    <w:name w:val="List Bullet 2"/>
    <w:basedOn w:val="ListBullet0"/>
    <w:uiPriority w:val="2"/>
    <w:qFormat/>
    <w:rsid w:val="00C8073C"/>
    <w:pPr>
      <w:numPr>
        <w:ilvl w:val="1"/>
      </w:numPr>
    </w:pPr>
  </w:style>
  <w:style w:type="paragraph" w:styleId="ListBullet3">
    <w:name w:val="List Bullet 3"/>
    <w:basedOn w:val="ListBullet0"/>
    <w:uiPriority w:val="2"/>
    <w:qFormat/>
    <w:rsid w:val="00C8073C"/>
    <w:pPr>
      <w:numPr>
        <w:ilvl w:val="2"/>
      </w:numPr>
    </w:pPr>
  </w:style>
  <w:style w:type="numbering" w:customStyle="1" w:styleId="ListHeadings">
    <w:name w:val="List_Headings"/>
    <w:uiPriority w:val="99"/>
    <w:rsid w:val="00C8073C"/>
    <w:pPr>
      <w:numPr>
        <w:numId w:val="16"/>
      </w:numPr>
    </w:pPr>
  </w:style>
  <w:style w:type="paragraph" w:styleId="TOC5">
    <w:name w:val="toc 5"/>
    <w:basedOn w:val="TOC2"/>
    <w:next w:val="Normal"/>
    <w:uiPriority w:val="99"/>
    <w:semiHidden/>
    <w:rsid w:val="00C8073C"/>
    <w:pPr>
      <w:tabs>
        <w:tab w:val="left" w:pos="680"/>
      </w:tabs>
      <w:ind w:left="680" w:hanging="680"/>
    </w:pPr>
  </w:style>
  <w:style w:type="paragraph" w:styleId="TOC6">
    <w:name w:val="toc 6"/>
    <w:basedOn w:val="TOC3"/>
    <w:next w:val="Normal"/>
    <w:uiPriority w:val="99"/>
    <w:semiHidden/>
    <w:rsid w:val="00C8073C"/>
    <w:pPr>
      <w:tabs>
        <w:tab w:val="left" w:pos="1531"/>
      </w:tabs>
      <w:ind w:left="1531" w:hanging="851"/>
    </w:pPr>
  </w:style>
  <w:style w:type="paragraph" w:styleId="TOC9">
    <w:name w:val="toc 9"/>
    <w:basedOn w:val="Normal"/>
    <w:next w:val="Normal"/>
    <w:uiPriority w:val="99"/>
    <w:semiHidden/>
    <w:rsid w:val="00C8073C"/>
    <w:pPr>
      <w:tabs>
        <w:tab w:val="left" w:pos="1134"/>
        <w:tab w:val="right" w:leader="dot" w:pos="8505"/>
      </w:tabs>
      <w:spacing w:before="80"/>
      <w:ind w:left="1134" w:right="1134" w:hanging="1134"/>
    </w:pPr>
  </w:style>
  <w:style w:type="paragraph" w:styleId="TOC7">
    <w:name w:val="toc 7"/>
    <w:basedOn w:val="Normal"/>
    <w:next w:val="Normal"/>
    <w:uiPriority w:val="99"/>
    <w:semiHidden/>
    <w:rsid w:val="00C8073C"/>
  </w:style>
  <w:style w:type="paragraph" w:styleId="TOC8">
    <w:name w:val="toc 8"/>
    <w:basedOn w:val="Normal"/>
    <w:next w:val="Normal"/>
    <w:uiPriority w:val="99"/>
    <w:semiHidden/>
    <w:rsid w:val="00C8073C"/>
  </w:style>
  <w:style w:type="paragraph" w:customStyle="1" w:styleId="FigureStyle">
    <w:name w:val="Figure Style"/>
    <w:basedOn w:val="Normal"/>
    <w:uiPriority w:val="10"/>
    <w:qFormat/>
    <w:rsid w:val="00C8073C"/>
    <w:pPr>
      <w:spacing w:after="240"/>
    </w:pPr>
  </w:style>
  <w:style w:type="paragraph" w:styleId="Quote">
    <w:name w:val="Quote"/>
    <w:aliases w:val="Block Quote"/>
    <w:basedOn w:val="Normal"/>
    <w:next w:val="Normal"/>
    <w:link w:val="QuoteChar"/>
    <w:uiPriority w:val="74"/>
    <w:qFormat/>
    <w:rsid w:val="00C8073C"/>
    <w:pPr>
      <w:spacing w:after="120"/>
      <w:ind w:left="284" w:right="284"/>
    </w:pPr>
    <w:rPr>
      <w:sz w:val="18"/>
    </w:rPr>
  </w:style>
  <w:style w:type="character" w:customStyle="1" w:styleId="QuoteChar">
    <w:name w:val="Quote Char"/>
    <w:aliases w:val="Block Quote Char"/>
    <w:basedOn w:val="DefaultParagraphFont"/>
    <w:link w:val="Quote"/>
    <w:uiPriority w:val="74"/>
    <w:rsid w:val="00C8073C"/>
    <w:rPr>
      <w:sz w:val="18"/>
    </w:rPr>
  </w:style>
  <w:style w:type="paragraph" w:customStyle="1" w:styleId="TableBullet3">
    <w:name w:val="Table Bullet 3"/>
    <w:basedOn w:val="TableBullet2"/>
    <w:uiPriority w:val="4"/>
    <w:qFormat/>
    <w:rsid w:val="00C8073C"/>
    <w:pPr>
      <w:numPr>
        <w:ilvl w:val="2"/>
      </w:numPr>
    </w:pPr>
  </w:style>
  <w:style w:type="paragraph" w:customStyle="1" w:styleId="TableNumber2">
    <w:name w:val="Table Number 2"/>
    <w:basedOn w:val="TableNumber"/>
    <w:uiPriority w:val="18"/>
    <w:qFormat/>
    <w:rsid w:val="00C8073C"/>
    <w:pPr>
      <w:numPr>
        <w:ilvl w:val="1"/>
      </w:numPr>
      <w:tabs>
        <w:tab w:val="clear" w:pos="284"/>
        <w:tab w:val="left" w:pos="567"/>
      </w:tabs>
      <w:spacing w:line="240" w:lineRule="auto"/>
    </w:pPr>
  </w:style>
  <w:style w:type="paragraph" w:customStyle="1" w:styleId="TableNumber">
    <w:name w:val="Table Number"/>
    <w:basedOn w:val="TableText"/>
    <w:uiPriority w:val="18"/>
    <w:qFormat/>
    <w:rsid w:val="00C8073C"/>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C8073C"/>
    <w:pPr>
      <w:numPr>
        <w:numId w:val="26"/>
      </w:numPr>
    </w:pPr>
  </w:style>
  <w:style w:type="numbering" w:customStyle="1" w:styleId="TableBullet0">
    <w:name w:val="TableBullet"/>
    <w:uiPriority w:val="99"/>
    <w:rsid w:val="00C8073C"/>
  </w:style>
  <w:style w:type="numbering" w:customStyle="1" w:styleId="ListPara">
    <w:name w:val="ListPara"/>
    <w:uiPriority w:val="99"/>
    <w:rsid w:val="00C8073C"/>
    <w:pPr>
      <w:numPr>
        <w:numId w:val="22"/>
      </w:numPr>
    </w:pPr>
  </w:style>
  <w:style w:type="character" w:customStyle="1" w:styleId="TableTextChar">
    <w:name w:val="Table Text Char"/>
    <w:link w:val="TableText"/>
    <w:uiPriority w:val="3"/>
    <w:rsid w:val="00C8073C"/>
    <w:rPr>
      <w:sz w:val="19"/>
    </w:rPr>
  </w:style>
  <w:style w:type="numbering" w:customStyle="1" w:styleId="ListParagraph">
    <w:name w:val="List_Paragraph"/>
    <w:uiPriority w:val="99"/>
    <w:rsid w:val="00C8073C"/>
    <w:pPr>
      <w:numPr>
        <w:numId w:val="18"/>
      </w:numPr>
    </w:pPr>
  </w:style>
  <w:style w:type="paragraph" w:customStyle="1" w:styleId="TableNumber3">
    <w:name w:val="Table Number 3"/>
    <w:basedOn w:val="TableNumber2"/>
    <w:uiPriority w:val="18"/>
    <w:qFormat/>
    <w:rsid w:val="00C8073C"/>
    <w:pPr>
      <w:numPr>
        <w:ilvl w:val="2"/>
      </w:numPr>
      <w:tabs>
        <w:tab w:val="clear" w:pos="567"/>
        <w:tab w:val="left" w:pos="851"/>
      </w:tabs>
    </w:pPr>
  </w:style>
  <w:style w:type="numbering" w:customStyle="1" w:styleId="ListTableNumber">
    <w:name w:val="List_TableNumber"/>
    <w:uiPriority w:val="99"/>
    <w:rsid w:val="00C8073C"/>
    <w:pPr>
      <w:numPr>
        <w:numId w:val="21"/>
      </w:numPr>
    </w:pPr>
  </w:style>
  <w:style w:type="table" w:styleId="Table3Deffects3">
    <w:name w:val="Table 3D effects 3"/>
    <w:basedOn w:val="TableNormal"/>
    <w:rsid w:val="00C8073C"/>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C8073C"/>
    <w:rPr>
      <w:rFonts w:ascii="Arial" w:hAnsi="Arial"/>
      <w:color w:val="0000FF"/>
      <w:u w:val="none"/>
    </w:rPr>
  </w:style>
  <w:style w:type="numbering" w:customStyle="1" w:styleId="ListInstruction">
    <w:name w:val="List_Instruction"/>
    <w:uiPriority w:val="99"/>
    <w:rsid w:val="00C8073C"/>
    <w:pPr>
      <w:numPr>
        <w:numId w:val="17"/>
      </w:numPr>
    </w:pPr>
  </w:style>
  <w:style w:type="numbering" w:customStyle="1" w:styleId="ListBullet1">
    <w:name w:val="List_Bullet1"/>
    <w:uiPriority w:val="99"/>
    <w:rsid w:val="00C8073C"/>
    <w:pPr>
      <w:numPr>
        <w:numId w:val="15"/>
      </w:numPr>
    </w:pPr>
  </w:style>
  <w:style w:type="numbering" w:customStyle="1" w:styleId="BulletsList">
    <w:name w:val="BulletsList"/>
    <w:uiPriority w:val="99"/>
    <w:rsid w:val="00C8073C"/>
    <w:pPr>
      <w:numPr>
        <w:numId w:val="2"/>
      </w:numPr>
    </w:pPr>
  </w:style>
  <w:style w:type="numbering" w:customStyle="1" w:styleId="BulletsList1">
    <w:name w:val="BulletsList1"/>
    <w:uiPriority w:val="99"/>
    <w:rsid w:val="00C8073C"/>
    <w:pPr>
      <w:numPr>
        <w:numId w:val="5"/>
      </w:numPr>
    </w:pPr>
  </w:style>
  <w:style w:type="table" w:customStyle="1" w:styleId="QCAAtablestyle1">
    <w:name w:val="QCAA table style 1"/>
    <w:basedOn w:val="TableNormal"/>
    <w:rsid w:val="00C8073C"/>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C8073C"/>
    <w:pPr>
      <w:keepNext/>
    </w:pPr>
  </w:style>
  <w:style w:type="character" w:customStyle="1" w:styleId="CommentTextChar">
    <w:name w:val="Comment Text Char"/>
    <w:basedOn w:val="DefaultParagraphFont"/>
    <w:link w:val="CommentText"/>
    <w:semiHidden/>
    <w:rsid w:val="00C8073C"/>
    <w:rPr>
      <w:sz w:val="20"/>
      <w:szCs w:val="20"/>
    </w:rPr>
  </w:style>
  <w:style w:type="character" w:customStyle="1" w:styleId="CommentSubjectChar">
    <w:name w:val="Comment Subject Char"/>
    <w:basedOn w:val="DefaultParagraphFont"/>
    <w:link w:val="CommentSubject"/>
    <w:uiPriority w:val="99"/>
    <w:semiHidden/>
    <w:rsid w:val="00C8073C"/>
    <w:rPr>
      <w:b/>
      <w:bCs/>
    </w:rPr>
  </w:style>
  <w:style w:type="character" w:customStyle="1" w:styleId="DocumentMapChar">
    <w:name w:val="Document Map Char"/>
    <w:basedOn w:val="DefaultParagraphFont"/>
    <w:link w:val="DocumentMap"/>
    <w:uiPriority w:val="99"/>
    <w:semiHidden/>
    <w:rsid w:val="00C8073C"/>
    <w:rPr>
      <w:rFonts w:ascii="Tahoma" w:hAnsi="Tahoma" w:cs="Tahoma"/>
      <w:shd w:val="clear" w:color="auto" w:fill="000080"/>
    </w:rPr>
  </w:style>
  <w:style w:type="character" w:customStyle="1" w:styleId="FooterChar">
    <w:name w:val="Footer Char"/>
    <w:basedOn w:val="DefaultParagraphFont"/>
    <w:link w:val="Footer"/>
    <w:uiPriority w:val="99"/>
    <w:rsid w:val="00C8073C"/>
    <w:rPr>
      <w:b/>
      <w:color w:val="1E1E1E"/>
      <w:sz w:val="16"/>
      <w:szCs w:val="16"/>
    </w:rPr>
  </w:style>
  <w:style w:type="character" w:customStyle="1" w:styleId="FootnoteTextChar">
    <w:name w:val="Footnote Text Char"/>
    <w:basedOn w:val="DefaultParagraphFont"/>
    <w:link w:val="FootnoteText"/>
    <w:uiPriority w:val="15"/>
    <w:rsid w:val="00C8073C"/>
    <w:rPr>
      <w:sz w:val="17"/>
    </w:rPr>
  </w:style>
  <w:style w:type="character" w:customStyle="1" w:styleId="HeaderChar">
    <w:name w:val="Header Char"/>
    <w:basedOn w:val="DefaultParagraphFont"/>
    <w:link w:val="Header"/>
    <w:uiPriority w:val="99"/>
    <w:semiHidden/>
    <w:rsid w:val="00C8073C"/>
  </w:style>
  <w:style w:type="character" w:customStyle="1" w:styleId="Heading6Char">
    <w:name w:val="Heading 6 Char"/>
    <w:basedOn w:val="DefaultParagraphFont"/>
    <w:link w:val="Heading6"/>
    <w:uiPriority w:val="99"/>
    <w:semiHidden/>
    <w:rsid w:val="00C8073C"/>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C807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C807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C8073C"/>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C8073C"/>
    <w:pPr>
      <w:ind w:left="397"/>
    </w:pPr>
  </w:style>
  <w:style w:type="paragraph" w:customStyle="1" w:styleId="Indentbullets">
    <w:name w:val="Indent bullets"/>
    <w:basedOn w:val="Indentnumbers"/>
    <w:uiPriority w:val="3"/>
    <w:qFormat/>
    <w:rsid w:val="00C8073C"/>
    <w:pPr>
      <w:ind w:left="284"/>
    </w:pPr>
  </w:style>
  <w:style w:type="character" w:styleId="IntenseEmphasis">
    <w:name w:val="Intense Emphasis"/>
    <w:basedOn w:val="DefaultParagraphFont"/>
    <w:uiPriority w:val="99"/>
    <w:semiHidden/>
    <w:rsid w:val="00C8073C"/>
    <w:rPr>
      <w:b/>
      <w:bCs/>
      <w:i/>
      <w:iCs/>
      <w:color w:val="D52B1E" w:themeColor="accent1"/>
    </w:rPr>
  </w:style>
  <w:style w:type="paragraph" w:styleId="ListBullet4">
    <w:name w:val="List Bullet 4"/>
    <w:basedOn w:val="Normal"/>
    <w:uiPriority w:val="99"/>
    <w:semiHidden/>
    <w:rsid w:val="00C8073C"/>
    <w:pPr>
      <w:numPr>
        <w:numId w:val="10"/>
      </w:numPr>
      <w:contextualSpacing/>
    </w:pPr>
  </w:style>
  <w:style w:type="paragraph" w:styleId="ListBullet5">
    <w:name w:val="List Bullet 5"/>
    <w:basedOn w:val="Normal"/>
    <w:uiPriority w:val="99"/>
    <w:semiHidden/>
    <w:rsid w:val="00C8073C"/>
    <w:pPr>
      <w:numPr>
        <w:numId w:val="11"/>
      </w:numPr>
      <w:contextualSpacing/>
    </w:pPr>
  </w:style>
  <w:style w:type="paragraph" w:styleId="ListNumber4">
    <w:name w:val="List Number 4"/>
    <w:basedOn w:val="Normal"/>
    <w:uiPriority w:val="99"/>
    <w:semiHidden/>
    <w:rsid w:val="00C8073C"/>
    <w:pPr>
      <w:numPr>
        <w:numId w:val="12"/>
      </w:numPr>
      <w:contextualSpacing/>
    </w:pPr>
  </w:style>
  <w:style w:type="paragraph" w:styleId="ListNumber5">
    <w:name w:val="List Number 5"/>
    <w:basedOn w:val="Normal"/>
    <w:uiPriority w:val="99"/>
    <w:semiHidden/>
    <w:rsid w:val="00C8073C"/>
    <w:pPr>
      <w:numPr>
        <w:numId w:val="13"/>
      </w:numPr>
      <w:contextualSpacing/>
    </w:pPr>
  </w:style>
  <w:style w:type="paragraph" w:customStyle="1" w:styleId="Mainheading">
    <w:name w:val="Main heading"/>
    <w:basedOn w:val="Normal"/>
    <w:uiPriority w:val="99"/>
    <w:semiHidden/>
    <w:rsid w:val="00C8073C"/>
  </w:style>
  <w:style w:type="paragraph" w:styleId="NoSpacing">
    <w:name w:val="No Spacing"/>
    <w:link w:val="NoSpacingChar"/>
    <w:uiPriority w:val="99"/>
    <w:semiHidden/>
    <w:rsid w:val="00C8073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C8073C"/>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C8073C"/>
    <w:rPr>
      <w:sz w:val="22"/>
      <w:szCs w:val="24"/>
    </w:rPr>
  </w:style>
  <w:style w:type="paragraph" w:customStyle="1" w:styleId="Smallspace">
    <w:name w:val="Small space"/>
    <w:basedOn w:val="BodyText"/>
    <w:next w:val="BodyText"/>
    <w:uiPriority w:val="42"/>
    <w:qFormat/>
    <w:rsid w:val="00C8073C"/>
    <w:pPr>
      <w:spacing w:after="0"/>
    </w:pPr>
    <w:rPr>
      <w:sz w:val="2"/>
      <w:szCs w:val="2"/>
    </w:rPr>
  </w:style>
  <w:style w:type="table" w:styleId="Table3Deffects1">
    <w:name w:val="Table 3D effects 1"/>
    <w:basedOn w:val="TableNormal"/>
    <w:rsid w:val="00C8073C"/>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C8073C"/>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C8073C"/>
    <w:tblPr>
      <w:tblCellMar>
        <w:left w:w="0" w:type="dxa"/>
        <w:right w:w="0" w:type="dxa"/>
      </w:tblCellMar>
    </w:tblPr>
  </w:style>
  <w:style w:type="paragraph" w:customStyle="1" w:styleId="footersubtitle">
    <w:name w:val="footer subtitle"/>
    <w:basedOn w:val="Footer"/>
    <w:uiPriority w:val="99"/>
    <w:qFormat/>
    <w:rsid w:val="00C8073C"/>
    <w:rPr>
      <w:rFonts w:eastAsia="SimSun"/>
      <w:b w:val="0"/>
      <w:color w:val="6F7378" w:themeColor="background2" w:themeShade="80"/>
    </w:rPr>
  </w:style>
  <w:style w:type="table" w:customStyle="1" w:styleId="QCAAtablestyle5">
    <w:name w:val="QCAA table style 5"/>
    <w:basedOn w:val="TableNormal"/>
    <w:uiPriority w:val="99"/>
    <w:rsid w:val="00C8073C"/>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C8073C"/>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C8073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C8073C"/>
  </w:style>
  <w:style w:type="paragraph" w:customStyle="1" w:styleId="Source">
    <w:name w:val="Source"/>
    <w:basedOn w:val="FootnoteText"/>
    <w:link w:val="SourceChar"/>
    <w:uiPriority w:val="42"/>
    <w:qFormat/>
    <w:rsid w:val="00C8073C"/>
    <w:pPr>
      <w:spacing w:after="0" w:line="240" w:lineRule="auto"/>
      <w:ind w:left="0" w:firstLine="0"/>
    </w:pPr>
    <w:rPr>
      <w:sz w:val="18"/>
    </w:rPr>
  </w:style>
  <w:style w:type="character" w:customStyle="1" w:styleId="SourceChar">
    <w:name w:val="Source Char"/>
    <w:link w:val="Source"/>
    <w:uiPriority w:val="42"/>
    <w:locked/>
    <w:rsid w:val="00C8073C"/>
    <w:rPr>
      <w:sz w:val="18"/>
    </w:rPr>
  </w:style>
  <w:style w:type="paragraph" w:customStyle="1" w:styleId="keytext">
    <w:name w:val="key text"/>
    <w:basedOn w:val="Normal"/>
    <w:uiPriority w:val="42"/>
    <w:qFormat/>
    <w:rsid w:val="00C8073C"/>
    <w:pPr>
      <w:spacing w:before="40" w:line="240" w:lineRule="auto"/>
    </w:pPr>
    <w:rPr>
      <w:rFonts w:asciiTheme="minorHAnsi" w:hAnsiTheme="minorHAnsi"/>
      <w:sz w:val="17"/>
      <w:szCs w:val="17"/>
      <w:lang w:eastAsia="en-US"/>
    </w:rPr>
  </w:style>
  <w:style w:type="numbering" w:customStyle="1" w:styleId="BulletsList21">
    <w:name w:val="BulletsList21"/>
    <w:uiPriority w:val="99"/>
    <w:rsid w:val="00C8073C"/>
    <w:pPr>
      <w:numPr>
        <w:numId w:val="6"/>
      </w:numPr>
    </w:pPr>
  </w:style>
  <w:style w:type="numbering" w:customStyle="1" w:styleId="BulletsList11">
    <w:name w:val="BulletsList11"/>
    <w:uiPriority w:val="99"/>
    <w:rsid w:val="00C8073C"/>
  </w:style>
  <w:style w:type="numbering" w:customStyle="1" w:styleId="BulletsList2">
    <w:name w:val="BulletsList2"/>
    <w:uiPriority w:val="99"/>
    <w:rsid w:val="00C8073C"/>
  </w:style>
  <w:style w:type="character" w:styleId="Emphasis">
    <w:name w:val="Emphasis"/>
    <w:uiPriority w:val="99"/>
    <w:qFormat/>
    <w:rsid w:val="00C8073C"/>
    <w:rPr>
      <w:i/>
      <w:iCs/>
    </w:rPr>
  </w:style>
  <w:style w:type="paragraph" w:customStyle="1" w:styleId="footnote">
    <w:name w:val="footnote"/>
    <w:basedOn w:val="Normal"/>
    <w:link w:val="footnoteChar"/>
    <w:uiPriority w:val="22"/>
    <w:rsid w:val="00C8073C"/>
    <w:pPr>
      <w:spacing w:before="120" w:line="200" w:lineRule="atLeast"/>
      <w:ind w:hanging="170"/>
    </w:pPr>
    <w:rPr>
      <w:sz w:val="16"/>
      <w:szCs w:val="22"/>
    </w:rPr>
  </w:style>
  <w:style w:type="paragraph" w:styleId="Revision">
    <w:name w:val="Revision"/>
    <w:hidden/>
    <w:uiPriority w:val="99"/>
    <w:semiHidden/>
    <w:rsid w:val="00AC2123"/>
    <w:pPr>
      <w:spacing w:line="240" w:lineRule="auto"/>
    </w:pPr>
  </w:style>
  <w:style w:type="character" w:customStyle="1" w:styleId="footnoteChar">
    <w:name w:val="footnote Char"/>
    <w:link w:val="footnote"/>
    <w:uiPriority w:val="22"/>
    <w:rsid w:val="00C8073C"/>
    <w:rPr>
      <w:sz w:val="16"/>
      <w:szCs w:val="22"/>
    </w:rPr>
  </w:style>
  <w:style w:type="numbering" w:customStyle="1" w:styleId="ListHeadings1">
    <w:name w:val="List_Headings1"/>
    <w:uiPriority w:val="99"/>
    <w:rsid w:val="00C8073C"/>
  </w:style>
  <w:style w:type="character" w:customStyle="1" w:styleId="shadingdifferences">
    <w:name w:val="shading differences"/>
    <w:uiPriority w:val="4"/>
    <w:qFormat/>
    <w:rsid w:val="00C8073C"/>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C8073C"/>
    <w:tblPr>
      <w:tblCellMar>
        <w:left w:w="0" w:type="dxa"/>
        <w:right w:w="0" w:type="dxa"/>
      </w:tblCellMar>
    </w:tblPr>
  </w:style>
  <w:style w:type="table" w:customStyle="1" w:styleId="TextLayout2">
    <w:name w:val="Text Layout2"/>
    <w:basedOn w:val="TableNormal"/>
    <w:uiPriority w:val="99"/>
    <w:rsid w:val="00C8073C"/>
    <w:tblPr>
      <w:tblCellMar>
        <w:left w:w="0" w:type="dxa"/>
        <w:right w:w="0" w:type="dxa"/>
      </w:tblCellMar>
    </w:tblPr>
  </w:style>
  <w:style w:type="character" w:styleId="Strong">
    <w:name w:val="Strong"/>
    <w:basedOn w:val="DefaultParagraphFont"/>
    <w:uiPriority w:val="3"/>
    <w:rsid w:val="00C8073C"/>
    <w:rPr>
      <w:b/>
      <w:bCs/>
    </w:rPr>
  </w:style>
  <w:style w:type="numbering" w:customStyle="1" w:styleId="ListNumber1">
    <w:name w:val="List_Number1"/>
    <w:uiPriority w:val="99"/>
    <w:rsid w:val="00C8073C"/>
  </w:style>
  <w:style w:type="numbering" w:customStyle="1" w:styleId="ListTableBullet1">
    <w:name w:val="List_Table Bullet1"/>
    <w:uiPriority w:val="99"/>
    <w:rsid w:val="00C8073C"/>
  </w:style>
  <w:style w:type="numbering" w:customStyle="1" w:styleId="ListTableBullet2">
    <w:name w:val="List_Table Bullet2"/>
    <w:uiPriority w:val="99"/>
    <w:rsid w:val="00C8073C"/>
    <w:pPr>
      <w:numPr>
        <w:numId w:val="20"/>
      </w:numPr>
    </w:pPr>
  </w:style>
  <w:style w:type="character" w:styleId="PlaceholderText">
    <w:name w:val="Placeholder Text"/>
    <w:basedOn w:val="DefaultParagraphFont"/>
    <w:uiPriority w:val="99"/>
    <w:semiHidden/>
    <w:rsid w:val="00C8073C"/>
    <w:rPr>
      <w:color w:val="808080"/>
    </w:rPr>
  </w:style>
  <w:style w:type="table" w:customStyle="1" w:styleId="QCAAtablestyle11">
    <w:name w:val="QCAA table style 11"/>
    <w:basedOn w:val="TableNormal"/>
    <w:rsid w:val="00C8073C"/>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Tablebulletlast">
    <w:name w:val="Table bullet last"/>
    <w:basedOn w:val="TableBullet"/>
    <w:uiPriority w:val="7"/>
    <w:qFormat/>
    <w:rsid w:val="00C8073C"/>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7C297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7C2970"/>
    <w:pPr>
      <w:spacing w:before="20" w:after="0"/>
    </w:pPr>
    <w:rPr>
      <w:szCs w:val="19"/>
      <w:lang w:eastAsia="en-US"/>
    </w:rPr>
  </w:style>
  <w:style w:type="paragraph" w:customStyle="1" w:styleId="Sourcenotes">
    <w:name w:val="Source notes"/>
    <w:basedOn w:val="Source"/>
    <w:uiPriority w:val="42"/>
    <w:qFormat/>
    <w:rsid w:val="003073C6"/>
    <w:rPr>
      <w:rFonts w:asciiTheme="minorHAnsi" w:hAnsiTheme="minorHAnsi"/>
      <w:noProof/>
      <w:sz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15" w:unhideWhenUsed="1"/>
    <w:lsdException w:name="annotation text" w:uiPriority="0"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2" w:qFormat="1"/>
    <w:lsdException w:name="List Bullet 3" w:semiHidden="0" w:uiPriority="2"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2"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8" w:unhideWhenUsed="1" w:qFormat="1"/>
    <w:lsdException w:name="Strong" w:uiPriority="3"/>
    <w:lsdException w:name="Emphasis" w:qFormat="1"/>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42"/>
    <w:qFormat/>
    <w:rsid w:val="00C8073C"/>
  </w:style>
  <w:style w:type="paragraph" w:styleId="Heading1">
    <w:name w:val="heading 1"/>
    <w:basedOn w:val="Normal"/>
    <w:next w:val="BodyText"/>
    <w:link w:val="Heading1Char"/>
    <w:qFormat/>
    <w:rsid w:val="00C8073C"/>
    <w:pPr>
      <w:keepNext/>
      <w:keepLines/>
      <w:spacing w:before="600" w:after="240"/>
      <w:outlineLvl w:val="0"/>
    </w:pPr>
    <w:rPr>
      <w:b/>
      <w:color w:val="1E1E1E"/>
      <w:sz w:val="44"/>
    </w:rPr>
  </w:style>
  <w:style w:type="paragraph" w:styleId="Heading2">
    <w:name w:val="heading 2"/>
    <w:basedOn w:val="Heading1"/>
    <w:next w:val="BodyText"/>
    <w:link w:val="Heading2Char"/>
    <w:qFormat/>
    <w:rsid w:val="00C8073C"/>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C8073C"/>
    <w:pPr>
      <w:numPr>
        <w:ilvl w:val="0"/>
      </w:numPr>
      <w:spacing w:before="200"/>
      <w:outlineLvl w:val="2"/>
    </w:pPr>
    <w:rPr>
      <w:color w:val="6D6F71"/>
      <w:sz w:val="28"/>
      <w:szCs w:val="28"/>
    </w:rPr>
  </w:style>
  <w:style w:type="paragraph" w:styleId="Heading4">
    <w:name w:val="heading 4"/>
    <w:basedOn w:val="Heading3"/>
    <w:next w:val="BodyText"/>
    <w:link w:val="Heading4Char"/>
    <w:qFormat/>
    <w:rsid w:val="00C8073C"/>
    <w:pPr>
      <w:outlineLvl w:val="3"/>
    </w:pPr>
    <w:rPr>
      <w:color w:val="808184"/>
      <w:sz w:val="24"/>
      <w:szCs w:val="24"/>
    </w:rPr>
  </w:style>
  <w:style w:type="paragraph" w:styleId="Heading5">
    <w:name w:val="heading 5"/>
    <w:basedOn w:val="Normal"/>
    <w:next w:val="BodyText"/>
    <w:link w:val="Heading5Char"/>
    <w:qFormat/>
    <w:rsid w:val="00C8073C"/>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C8073C"/>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C8073C"/>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C8073C"/>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C8073C"/>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73C"/>
    <w:rPr>
      <w:b/>
      <w:color w:val="1E1E1E"/>
      <w:sz w:val="44"/>
    </w:rPr>
  </w:style>
  <w:style w:type="character" w:customStyle="1" w:styleId="Heading2Char">
    <w:name w:val="Heading 2 Char"/>
    <w:basedOn w:val="Heading1Char"/>
    <w:link w:val="Heading2"/>
    <w:rsid w:val="00C8073C"/>
    <w:rPr>
      <w:b/>
      <w:color w:val="000000" w:themeColor="text1"/>
      <w:sz w:val="36"/>
    </w:rPr>
  </w:style>
  <w:style w:type="character" w:customStyle="1" w:styleId="Heading3Char">
    <w:name w:val="Heading 3 Char"/>
    <w:basedOn w:val="Heading2Char"/>
    <w:link w:val="Heading3"/>
    <w:rsid w:val="00C8073C"/>
    <w:rPr>
      <w:b/>
      <w:color w:val="6D6F71"/>
      <w:sz w:val="28"/>
      <w:szCs w:val="28"/>
    </w:rPr>
  </w:style>
  <w:style w:type="character" w:customStyle="1" w:styleId="Heading4Char">
    <w:name w:val="Heading 4 Char"/>
    <w:basedOn w:val="Heading3Char"/>
    <w:link w:val="Heading4"/>
    <w:rsid w:val="00C8073C"/>
    <w:rPr>
      <w:b/>
      <w:color w:val="808184"/>
      <w:sz w:val="24"/>
      <w:szCs w:val="24"/>
    </w:rPr>
  </w:style>
  <w:style w:type="paragraph" w:customStyle="1" w:styleId="Instructiontowriters">
    <w:name w:val="Instruction to writers"/>
    <w:basedOn w:val="Normal"/>
    <w:link w:val="InstructiontowritersChar"/>
    <w:uiPriority w:val="8"/>
    <w:qFormat/>
    <w:rsid w:val="00C8073C"/>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C8073C"/>
    <w:pPr>
      <w:numPr>
        <w:numId w:val="8"/>
      </w:numPr>
    </w:pPr>
  </w:style>
  <w:style w:type="numbering" w:customStyle="1" w:styleId="ListBullet">
    <w:name w:val="List_Bullet"/>
    <w:uiPriority w:val="99"/>
    <w:rsid w:val="00C8073C"/>
    <w:pPr>
      <w:numPr>
        <w:numId w:val="14"/>
      </w:numPr>
    </w:pPr>
  </w:style>
  <w:style w:type="paragraph" w:customStyle="1" w:styleId="Checklist">
    <w:name w:val="Checklist"/>
    <w:basedOn w:val="Normal"/>
    <w:uiPriority w:val="8"/>
    <w:qFormat/>
    <w:rsid w:val="00C8073C"/>
    <w:pPr>
      <w:numPr>
        <w:numId w:val="7"/>
      </w:numPr>
      <w:tabs>
        <w:tab w:val="left" w:pos="397"/>
      </w:tabs>
      <w:spacing w:after="120"/>
    </w:pPr>
  </w:style>
  <w:style w:type="paragraph" w:styleId="TOC4">
    <w:name w:val="toc 4"/>
    <w:basedOn w:val="TOC1"/>
    <w:next w:val="Normal"/>
    <w:uiPriority w:val="99"/>
    <w:semiHidden/>
    <w:rsid w:val="00C8073C"/>
    <w:pPr>
      <w:tabs>
        <w:tab w:val="left" w:pos="680"/>
      </w:tabs>
      <w:ind w:left="680" w:hanging="680"/>
    </w:pPr>
  </w:style>
  <w:style w:type="paragraph" w:styleId="FootnoteText">
    <w:name w:val="footnote text"/>
    <w:basedOn w:val="Normal"/>
    <w:link w:val="FootnoteTextChar"/>
    <w:uiPriority w:val="15"/>
    <w:rsid w:val="00C8073C"/>
    <w:pPr>
      <w:widowControl w:val="0"/>
      <w:spacing w:after="20" w:line="252" w:lineRule="auto"/>
      <w:ind w:left="113" w:hanging="113"/>
    </w:pPr>
    <w:rPr>
      <w:sz w:val="17"/>
    </w:rPr>
  </w:style>
  <w:style w:type="table" w:styleId="TableGrid">
    <w:name w:val="Table Grid"/>
    <w:basedOn w:val="TableNormal"/>
    <w:rsid w:val="00C8073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C8073C"/>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C8073C"/>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C8073C"/>
    <w:rPr>
      <w:rFonts w:ascii="Tahoma" w:hAnsi="Tahoma" w:cs="Tahoma"/>
      <w:sz w:val="16"/>
      <w:szCs w:val="16"/>
    </w:rPr>
  </w:style>
  <w:style w:type="character" w:styleId="CommentReference">
    <w:name w:val="annotation reference"/>
    <w:basedOn w:val="DefaultParagraphFont"/>
    <w:uiPriority w:val="99"/>
    <w:rsid w:val="00C8073C"/>
    <w:rPr>
      <w:sz w:val="16"/>
      <w:szCs w:val="16"/>
    </w:rPr>
  </w:style>
  <w:style w:type="paragraph" w:styleId="CommentText">
    <w:name w:val="annotation text"/>
    <w:basedOn w:val="Normal"/>
    <w:link w:val="CommentTextChar"/>
    <w:semiHidden/>
    <w:unhideWhenUsed/>
    <w:rsid w:val="00C8073C"/>
    <w:pPr>
      <w:spacing w:line="240" w:lineRule="auto"/>
    </w:pPr>
    <w:rPr>
      <w:sz w:val="20"/>
      <w:szCs w:val="20"/>
    </w:rPr>
  </w:style>
  <w:style w:type="paragraph" w:styleId="CommentSubject">
    <w:name w:val="annotation subject"/>
    <w:basedOn w:val="Normal"/>
    <w:link w:val="CommentSubjectChar"/>
    <w:uiPriority w:val="99"/>
    <w:semiHidden/>
    <w:rsid w:val="00C8073C"/>
    <w:rPr>
      <w:b/>
      <w:bCs/>
    </w:rPr>
  </w:style>
  <w:style w:type="numbering" w:customStyle="1" w:styleId="ListTableBullet">
    <w:name w:val="List_Table Bullet"/>
    <w:uiPriority w:val="99"/>
    <w:rsid w:val="00C8073C"/>
    <w:pPr>
      <w:numPr>
        <w:numId w:val="19"/>
      </w:numPr>
    </w:pPr>
  </w:style>
  <w:style w:type="paragraph" w:styleId="DocumentMap">
    <w:name w:val="Document Map"/>
    <w:basedOn w:val="Normal"/>
    <w:link w:val="DocumentMapChar"/>
    <w:uiPriority w:val="99"/>
    <w:semiHidden/>
    <w:rsid w:val="00C8073C"/>
    <w:pPr>
      <w:shd w:val="clear" w:color="auto" w:fill="000080"/>
    </w:pPr>
    <w:rPr>
      <w:rFonts w:ascii="Tahoma" w:hAnsi="Tahoma" w:cs="Tahoma"/>
    </w:rPr>
  </w:style>
  <w:style w:type="character" w:styleId="FootnoteReference">
    <w:name w:val="footnote reference"/>
    <w:basedOn w:val="DefaultParagraphFont"/>
    <w:rsid w:val="00C8073C"/>
    <w:rPr>
      <w:vertAlign w:val="superscript"/>
    </w:rPr>
  </w:style>
  <w:style w:type="paragraph" w:styleId="TOC3">
    <w:name w:val="toc 3"/>
    <w:basedOn w:val="TOC2"/>
    <w:next w:val="Normal"/>
    <w:uiPriority w:val="99"/>
    <w:semiHidden/>
    <w:rsid w:val="00C8073C"/>
    <w:pPr>
      <w:spacing w:before="60"/>
      <w:ind w:left="680"/>
    </w:pPr>
    <w:rPr>
      <w:sz w:val="21"/>
      <w:szCs w:val="22"/>
    </w:rPr>
  </w:style>
  <w:style w:type="paragraph" w:styleId="Header">
    <w:name w:val="header"/>
    <w:basedOn w:val="Normal"/>
    <w:link w:val="HeaderChar"/>
    <w:uiPriority w:val="99"/>
    <w:semiHidden/>
    <w:rsid w:val="00C8073C"/>
    <w:pPr>
      <w:tabs>
        <w:tab w:val="center" w:pos="4153"/>
        <w:tab w:val="right" w:pos="8306"/>
      </w:tabs>
    </w:pPr>
  </w:style>
  <w:style w:type="paragraph" w:styleId="Footer">
    <w:name w:val="footer"/>
    <w:basedOn w:val="Normal"/>
    <w:link w:val="FooterChar"/>
    <w:uiPriority w:val="99"/>
    <w:rsid w:val="00C8073C"/>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C8073C"/>
    <w:rPr>
      <w:sz w:val="18"/>
      <w:shd w:val="clear" w:color="auto" w:fill="C1F0FF"/>
      <w:lang w:eastAsia="en-US"/>
    </w:rPr>
  </w:style>
  <w:style w:type="character" w:styleId="Hyperlink">
    <w:name w:val="Hyperlink"/>
    <w:qFormat/>
    <w:rsid w:val="00C8073C"/>
    <w:rPr>
      <w:rFonts w:ascii="Arial" w:hAnsi="Arial"/>
      <w:color w:val="0000FF"/>
      <w:u w:val="none"/>
    </w:rPr>
  </w:style>
  <w:style w:type="character" w:styleId="FollowedHyperlink">
    <w:name w:val="FollowedHyperlink"/>
    <w:uiPriority w:val="8"/>
    <w:qFormat/>
    <w:rsid w:val="00C8073C"/>
    <w:rPr>
      <w:rFonts w:ascii="Arial" w:hAnsi="Arial"/>
      <w:color w:val="7030A0"/>
      <w:u w:val="none"/>
    </w:rPr>
  </w:style>
  <w:style w:type="paragraph" w:customStyle="1" w:styleId="footnoteseparator">
    <w:name w:val="footnote separator"/>
    <w:basedOn w:val="Normal"/>
    <w:next w:val="FootnoteText"/>
    <w:uiPriority w:val="99"/>
    <w:rsid w:val="00C8073C"/>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C8073C"/>
    <w:pPr>
      <w:tabs>
        <w:tab w:val="left" w:pos="284"/>
      </w:tabs>
      <w:spacing w:before="80"/>
      <w:ind w:left="284" w:hanging="284"/>
    </w:pPr>
  </w:style>
  <w:style w:type="character" w:customStyle="1" w:styleId="Footerbold">
    <w:name w:val="Footer bold"/>
    <w:uiPriority w:val="99"/>
    <w:semiHidden/>
    <w:qFormat/>
    <w:rsid w:val="00C8073C"/>
    <w:rPr>
      <w:rFonts w:ascii="Arial" w:hAnsi="Arial"/>
      <w:b/>
      <w:color w:val="00948D"/>
      <w:sz w:val="16"/>
    </w:rPr>
  </w:style>
  <w:style w:type="paragraph" w:customStyle="1" w:styleId="NoHeading1">
    <w:name w:val="No. Heading 1"/>
    <w:basedOn w:val="Heading1"/>
    <w:next w:val="BodyText"/>
    <w:uiPriority w:val="9"/>
    <w:qFormat/>
    <w:rsid w:val="00C8073C"/>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C8073C"/>
    <w:rPr>
      <w:b/>
      <w:bCs/>
      <w:iCs/>
      <w:color w:val="808184"/>
      <w:szCs w:val="26"/>
    </w:rPr>
  </w:style>
  <w:style w:type="paragraph" w:styleId="Caption">
    <w:name w:val="caption"/>
    <w:basedOn w:val="Normal"/>
    <w:next w:val="Normal"/>
    <w:uiPriority w:val="99"/>
    <w:qFormat/>
    <w:rsid w:val="00C8073C"/>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C8073C"/>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C8073C"/>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C8073C"/>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C8073C"/>
    <w:rPr>
      <w:rFonts w:cs="Arial"/>
      <w:color w:val="808184"/>
      <w:kern w:val="28"/>
      <w:sz w:val="32"/>
      <w:szCs w:val="32"/>
    </w:rPr>
  </w:style>
  <w:style w:type="paragraph" w:styleId="Date">
    <w:name w:val="Date"/>
    <w:basedOn w:val="Normal"/>
    <w:next w:val="Normal"/>
    <w:link w:val="DateChar"/>
    <w:uiPriority w:val="99"/>
    <w:qFormat/>
    <w:rsid w:val="00C8073C"/>
    <w:rPr>
      <w:rFonts w:cs="Arial"/>
      <w:color w:val="808184"/>
      <w:kern w:val="28"/>
      <w:sz w:val="24"/>
      <w:szCs w:val="28"/>
    </w:rPr>
  </w:style>
  <w:style w:type="character" w:customStyle="1" w:styleId="DateChar">
    <w:name w:val="Date Char"/>
    <w:basedOn w:val="DefaultParagraphFont"/>
    <w:link w:val="Date"/>
    <w:uiPriority w:val="99"/>
    <w:rsid w:val="00C8073C"/>
    <w:rPr>
      <w:rFonts w:cs="Arial"/>
      <w:color w:val="808184"/>
      <w:kern w:val="28"/>
      <w:sz w:val="24"/>
      <w:szCs w:val="28"/>
    </w:rPr>
  </w:style>
  <w:style w:type="paragraph" w:styleId="TOCHeading">
    <w:name w:val="TOC Heading"/>
    <w:basedOn w:val="Heading1"/>
    <w:next w:val="Normal"/>
    <w:uiPriority w:val="99"/>
    <w:semiHidden/>
    <w:qFormat/>
    <w:rsid w:val="00C8073C"/>
    <w:pPr>
      <w:spacing w:before="440" w:after="400"/>
    </w:pPr>
    <w:rPr>
      <w:rFonts w:cs="Tahoma"/>
      <w:bCs/>
    </w:rPr>
  </w:style>
  <w:style w:type="table" w:customStyle="1" w:styleId="QCAAtablestyle4">
    <w:name w:val="QCAA table style 4"/>
    <w:basedOn w:val="TableGrid"/>
    <w:rsid w:val="00C8073C"/>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C8073C"/>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C8073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C8073C"/>
    <w:pPr>
      <w:spacing w:after="120"/>
    </w:pPr>
  </w:style>
  <w:style w:type="paragraph" w:styleId="ListNumber">
    <w:name w:val="List Number"/>
    <w:basedOn w:val="Normal"/>
    <w:uiPriority w:val="1"/>
    <w:qFormat/>
    <w:rsid w:val="00C8073C"/>
    <w:pPr>
      <w:numPr>
        <w:numId w:val="20"/>
      </w:numPr>
      <w:spacing w:after="120"/>
    </w:pPr>
  </w:style>
  <w:style w:type="paragraph" w:styleId="ListNumber2">
    <w:name w:val="List Number 2"/>
    <w:basedOn w:val="Normal"/>
    <w:uiPriority w:val="2"/>
    <w:qFormat/>
    <w:rsid w:val="00C8073C"/>
    <w:pPr>
      <w:numPr>
        <w:ilvl w:val="1"/>
        <w:numId w:val="20"/>
      </w:numPr>
      <w:spacing w:after="120"/>
    </w:pPr>
  </w:style>
  <w:style w:type="paragraph" w:styleId="ListNumber3">
    <w:name w:val="List Number 3"/>
    <w:basedOn w:val="Normal"/>
    <w:uiPriority w:val="2"/>
    <w:qFormat/>
    <w:rsid w:val="00C8073C"/>
    <w:pPr>
      <w:numPr>
        <w:ilvl w:val="2"/>
        <w:numId w:val="20"/>
      </w:numPr>
      <w:spacing w:after="120"/>
    </w:pPr>
  </w:style>
  <w:style w:type="numbering" w:customStyle="1" w:styleId="ListNumber0">
    <w:name w:val="List_Number"/>
    <w:uiPriority w:val="99"/>
    <w:rsid w:val="00C8073C"/>
  </w:style>
  <w:style w:type="paragraph" w:customStyle="1" w:styleId="NoHeading2">
    <w:name w:val="No. Heading 2"/>
    <w:basedOn w:val="Heading2"/>
    <w:next w:val="BodyText"/>
    <w:uiPriority w:val="9"/>
    <w:qFormat/>
    <w:rsid w:val="00C8073C"/>
    <w:pPr>
      <w:numPr>
        <w:numId w:val="23"/>
      </w:numPr>
    </w:pPr>
  </w:style>
  <w:style w:type="paragraph" w:customStyle="1" w:styleId="NoHeading3">
    <w:name w:val="No. Heading 3"/>
    <w:basedOn w:val="Heading3"/>
    <w:next w:val="BodyText"/>
    <w:uiPriority w:val="9"/>
    <w:qFormat/>
    <w:rsid w:val="00C8073C"/>
    <w:pPr>
      <w:numPr>
        <w:ilvl w:val="2"/>
        <w:numId w:val="23"/>
      </w:numPr>
    </w:pPr>
    <w:rPr>
      <w:color w:val="808184"/>
    </w:rPr>
  </w:style>
  <w:style w:type="paragraph" w:customStyle="1" w:styleId="TableBullet2">
    <w:name w:val="Table Bullet 2"/>
    <w:basedOn w:val="TableBullet"/>
    <w:uiPriority w:val="4"/>
    <w:qFormat/>
    <w:rsid w:val="003927A5"/>
    <w:pPr>
      <w:widowControl w:val="0"/>
      <w:numPr>
        <w:ilvl w:val="1"/>
      </w:numPr>
      <w:spacing w:after="0" w:line="240" w:lineRule="auto"/>
    </w:pPr>
    <w:rPr>
      <w:rFonts w:asciiTheme="minorHAnsi" w:hAnsiTheme="minorHAnsi"/>
      <w:szCs w:val="18"/>
    </w:rPr>
  </w:style>
  <w:style w:type="paragraph" w:customStyle="1" w:styleId="TableHeading">
    <w:name w:val="Table Heading"/>
    <w:basedOn w:val="Normal"/>
    <w:uiPriority w:val="5"/>
    <w:qFormat/>
    <w:rsid w:val="00C8073C"/>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C8073C"/>
    <w:pPr>
      <w:spacing w:before="40" w:after="40" w:line="254" w:lineRule="auto"/>
    </w:pPr>
    <w:rPr>
      <w:sz w:val="19"/>
    </w:rPr>
  </w:style>
  <w:style w:type="paragraph" w:customStyle="1" w:styleId="TableBullet">
    <w:name w:val="Table Bullet"/>
    <w:basedOn w:val="TableText"/>
    <w:uiPriority w:val="4"/>
    <w:qFormat/>
    <w:rsid w:val="007C2970"/>
    <w:pPr>
      <w:numPr>
        <w:numId w:val="24"/>
      </w:numPr>
      <w:spacing w:before="20" w:after="10" w:line="245" w:lineRule="auto"/>
    </w:pPr>
    <w:rPr>
      <w:color w:val="000000" w:themeColor="text1"/>
      <w:lang w:eastAsia="en-US"/>
    </w:rPr>
  </w:style>
  <w:style w:type="paragraph" w:customStyle="1" w:styleId="ID">
    <w:name w:val="ID"/>
    <w:basedOn w:val="Normal"/>
    <w:uiPriority w:val="99"/>
    <w:rsid w:val="00C8073C"/>
    <w:rPr>
      <w:color w:val="6F7378" w:themeColor="background2" w:themeShade="80"/>
      <w:sz w:val="10"/>
      <w:szCs w:val="10"/>
    </w:rPr>
  </w:style>
  <w:style w:type="paragraph" w:styleId="BodyText">
    <w:name w:val="Body Text"/>
    <w:basedOn w:val="Normal"/>
    <w:link w:val="BodyTextChar"/>
    <w:qFormat/>
    <w:rsid w:val="00C8073C"/>
    <w:pPr>
      <w:spacing w:after="120"/>
    </w:pPr>
    <w:rPr>
      <w:sz w:val="20"/>
    </w:rPr>
  </w:style>
  <w:style w:type="character" w:customStyle="1" w:styleId="BodyTextChar">
    <w:name w:val="Body Text Char"/>
    <w:basedOn w:val="DefaultParagraphFont"/>
    <w:link w:val="BodyText"/>
    <w:rsid w:val="00C8073C"/>
    <w:rPr>
      <w:sz w:val="20"/>
    </w:rPr>
  </w:style>
  <w:style w:type="paragraph" w:styleId="ListBullet0">
    <w:name w:val="List Bullet"/>
    <w:basedOn w:val="BodyText"/>
    <w:uiPriority w:val="1"/>
    <w:qFormat/>
    <w:rsid w:val="00C8073C"/>
    <w:pPr>
      <w:numPr>
        <w:numId w:val="14"/>
      </w:numPr>
      <w:spacing w:after="100"/>
    </w:pPr>
  </w:style>
  <w:style w:type="paragraph" w:styleId="ListBullet2">
    <w:name w:val="List Bullet 2"/>
    <w:basedOn w:val="ListBullet0"/>
    <w:uiPriority w:val="2"/>
    <w:qFormat/>
    <w:rsid w:val="00C8073C"/>
    <w:pPr>
      <w:numPr>
        <w:ilvl w:val="1"/>
      </w:numPr>
    </w:pPr>
  </w:style>
  <w:style w:type="paragraph" w:styleId="ListBullet3">
    <w:name w:val="List Bullet 3"/>
    <w:basedOn w:val="ListBullet0"/>
    <w:uiPriority w:val="2"/>
    <w:qFormat/>
    <w:rsid w:val="00C8073C"/>
    <w:pPr>
      <w:numPr>
        <w:ilvl w:val="2"/>
      </w:numPr>
    </w:pPr>
  </w:style>
  <w:style w:type="numbering" w:customStyle="1" w:styleId="ListHeadings">
    <w:name w:val="List_Headings"/>
    <w:uiPriority w:val="99"/>
    <w:rsid w:val="00C8073C"/>
    <w:pPr>
      <w:numPr>
        <w:numId w:val="16"/>
      </w:numPr>
    </w:pPr>
  </w:style>
  <w:style w:type="paragraph" w:styleId="TOC5">
    <w:name w:val="toc 5"/>
    <w:basedOn w:val="TOC2"/>
    <w:next w:val="Normal"/>
    <w:uiPriority w:val="99"/>
    <w:semiHidden/>
    <w:rsid w:val="00C8073C"/>
    <w:pPr>
      <w:tabs>
        <w:tab w:val="left" w:pos="680"/>
      </w:tabs>
      <w:ind w:left="680" w:hanging="680"/>
    </w:pPr>
  </w:style>
  <w:style w:type="paragraph" w:styleId="TOC6">
    <w:name w:val="toc 6"/>
    <w:basedOn w:val="TOC3"/>
    <w:next w:val="Normal"/>
    <w:uiPriority w:val="99"/>
    <w:semiHidden/>
    <w:rsid w:val="00C8073C"/>
    <w:pPr>
      <w:tabs>
        <w:tab w:val="left" w:pos="1531"/>
      </w:tabs>
      <w:ind w:left="1531" w:hanging="851"/>
    </w:pPr>
  </w:style>
  <w:style w:type="paragraph" w:styleId="TOC9">
    <w:name w:val="toc 9"/>
    <w:basedOn w:val="Normal"/>
    <w:next w:val="Normal"/>
    <w:uiPriority w:val="99"/>
    <w:semiHidden/>
    <w:rsid w:val="00C8073C"/>
    <w:pPr>
      <w:tabs>
        <w:tab w:val="left" w:pos="1134"/>
        <w:tab w:val="right" w:leader="dot" w:pos="8505"/>
      </w:tabs>
      <w:spacing w:before="80"/>
      <w:ind w:left="1134" w:right="1134" w:hanging="1134"/>
    </w:pPr>
  </w:style>
  <w:style w:type="paragraph" w:styleId="TOC7">
    <w:name w:val="toc 7"/>
    <w:basedOn w:val="Normal"/>
    <w:next w:val="Normal"/>
    <w:uiPriority w:val="99"/>
    <w:semiHidden/>
    <w:rsid w:val="00C8073C"/>
  </w:style>
  <w:style w:type="paragraph" w:styleId="TOC8">
    <w:name w:val="toc 8"/>
    <w:basedOn w:val="Normal"/>
    <w:next w:val="Normal"/>
    <w:uiPriority w:val="99"/>
    <w:semiHidden/>
    <w:rsid w:val="00C8073C"/>
  </w:style>
  <w:style w:type="paragraph" w:customStyle="1" w:styleId="FigureStyle">
    <w:name w:val="Figure Style"/>
    <w:basedOn w:val="Normal"/>
    <w:uiPriority w:val="10"/>
    <w:qFormat/>
    <w:rsid w:val="00C8073C"/>
    <w:pPr>
      <w:spacing w:after="240"/>
    </w:pPr>
  </w:style>
  <w:style w:type="paragraph" w:styleId="Quote">
    <w:name w:val="Quote"/>
    <w:aliases w:val="Block Quote"/>
    <w:basedOn w:val="Normal"/>
    <w:next w:val="Normal"/>
    <w:link w:val="QuoteChar"/>
    <w:uiPriority w:val="74"/>
    <w:qFormat/>
    <w:rsid w:val="00C8073C"/>
    <w:pPr>
      <w:spacing w:after="120"/>
      <w:ind w:left="284" w:right="284"/>
    </w:pPr>
    <w:rPr>
      <w:sz w:val="18"/>
    </w:rPr>
  </w:style>
  <w:style w:type="character" w:customStyle="1" w:styleId="QuoteChar">
    <w:name w:val="Quote Char"/>
    <w:aliases w:val="Block Quote Char"/>
    <w:basedOn w:val="DefaultParagraphFont"/>
    <w:link w:val="Quote"/>
    <w:uiPriority w:val="74"/>
    <w:rsid w:val="00C8073C"/>
    <w:rPr>
      <w:sz w:val="18"/>
    </w:rPr>
  </w:style>
  <w:style w:type="paragraph" w:customStyle="1" w:styleId="TableBullet3">
    <w:name w:val="Table Bullet 3"/>
    <w:basedOn w:val="TableBullet2"/>
    <w:uiPriority w:val="4"/>
    <w:qFormat/>
    <w:rsid w:val="00C8073C"/>
    <w:pPr>
      <w:numPr>
        <w:ilvl w:val="2"/>
      </w:numPr>
    </w:pPr>
  </w:style>
  <w:style w:type="paragraph" w:customStyle="1" w:styleId="TableNumber2">
    <w:name w:val="Table Number 2"/>
    <w:basedOn w:val="TableNumber"/>
    <w:uiPriority w:val="18"/>
    <w:qFormat/>
    <w:rsid w:val="00C8073C"/>
    <w:pPr>
      <w:numPr>
        <w:ilvl w:val="1"/>
      </w:numPr>
      <w:tabs>
        <w:tab w:val="clear" w:pos="284"/>
        <w:tab w:val="left" w:pos="567"/>
      </w:tabs>
      <w:spacing w:line="240" w:lineRule="auto"/>
    </w:pPr>
  </w:style>
  <w:style w:type="paragraph" w:customStyle="1" w:styleId="TableNumber">
    <w:name w:val="Table Number"/>
    <w:basedOn w:val="TableText"/>
    <w:uiPriority w:val="18"/>
    <w:qFormat/>
    <w:rsid w:val="00C8073C"/>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C8073C"/>
    <w:pPr>
      <w:numPr>
        <w:numId w:val="26"/>
      </w:numPr>
    </w:pPr>
  </w:style>
  <w:style w:type="numbering" w:customStyle="1" w:styleId="TableBullet0">
    <w:name w:val="TableBullet"/>
    <w:uiPriority w:val="99"/>
    <w:rsid w:val="00C8073C"/>
  </w:style>
  <w:style w:type="numbering" w:customStyle="1" w:styleId="ListPara">
    <w:name w:val="ListPara"/>
    <w:uiPriority w:val="99"/>
    <w:rsid w:val="00C8073C"/>
    <w:pPr>
      <w:numPr>
        <w:numId w:val="22"/>
      </w:numPr>
    </w:pPr>
  </w:style>
  <w:style w:type="character" w:customStyle="1" w:styleId="TableTextChar">
    <w:name w:val="Table Text Char"/>
    <w:link w:val="TableText"/>
    <w:uiPriority w:val="3"/>
    <w:rsid w:val="00C8073C"/>
    <w:rPr>
      <w:sz w:val="19"/>
    </w:rPr>
  </w:style>
  <w:style w:type="numbering" w:customStyle="1" w:styleId="ListParagraph">
    <w:name w:val="List_Paragraph"/>
    <w:uiPriority w:val="99"/>
    <w:rsid w:val="00C8073C"/>
    <w:pPr>
      <w:numPr>
        <w:numId w:val="18"/>
      </w:numPr>
    </w:pPr>
  </w:style>
  <w:style w:type="paragraph" w:customStyle="1" w:styleId="TableNumber3">
    <w:name w:val="Table Number 3"/>
    <w:basedOn w:val="TableNumber2"/>
    <w:uiPriority w:val="18"/>
    <w:qFormat/>
    <w:rsid w:val="00C8073C"/>
    <w:pPr>
      <w:numPr>
        <w:ilvl w:val="2"/>
      </w:numPr>
      <w:tabs>
        <w:tab w:val="clear" w:pos="567"/>
        <w:tab w:val="left" w:pos="851"/>
      </w:tabs>
    </w:pPr>
  </w:style>
  <w:style w:type="numbering" w:customStyle="1" w:styleId="ListTableNumber">
    <w:name w:val="List_TableNumber"/>
    <w:uiPriority w:val="99"/>
    <w:rsid w:val="00C8073C"/>
    <w:pPr>
      <w:numPr>
        <w:numId w:val="21"/>
      </w:numPr>
    </w:pPr>
  </w:style>
  <w:style w:type="table" w:styleId="Table3Deffects3">
    <w:name w:val="Table 3D effects 3"/>
    <w:basedOn w:val="TableNormal"/>
    <w:rsid w:val="00C8073C"/>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C8073C"/>
    <w:rPr>
      <w:rFonts w:ascii="Arial" w:hAnsi="Arial"/>
      <w:color w:val="0000FF"/>
      <w:u w:val="none"/>
    </w:rPr>
  </w:style>
  <w:style w:type="numbering" w:customStyle="1" w:styleId="ListInstruction">
    <w:name w:val="List_Instruction"/>
    <w:uiPriority w:val="99"/>
    <w:rsid w:val="00C8073C"/>
    <w:pPr>
      <w:numPr>
        <w:numId w:val="17"/>
      </w:numPr>
    </w:pPr>
  </w:style>
  <w:style w:type="numbering" w:customStyle="1" w:styleId="ListBullet1">
    <w:name w:val="List_Bullet1"/>
    <w:uiPriority w:val="99"/>
    <w:rsid w:val="00C8073C"/>
    <w:pPr>
      <w:numPr>
        <w:numId w:val="15"/>
      </w:numPr>
    </w:pPr>
  </w:style>
  <w:style w:type="numbering" w:customStyle="1" w:styleId="BulletsList">
    <w:name w:val="BulletsList"/>
    <w:uiPriority w:val="99"/>
    <w:rsid w:val="00C8073C"/>
    <w:pPr>
      <w:numPr>
        <w:numId w:val="2"/>
      </w:numPr>
    </w:pPr>
  </w:style>
  <w:style w:type="numbering" w:customStyle="1" w:styleId="BulletsList1">
    <w:name w:val="BulletsList1"/>
    <w:uiPriority w:val="99"/>
    <w:rsid w:val="00C8073C"/>
    <w:pPr>
      <w:numPr>
        <w:numId w:val="5"/>
      </w:numPr>
    </w:pPr>
  </w:style>
  <w:style w:type="table" w:customStyle="1" w:styleId="QCAAtablestyle1">
    <w:name w:val="QCAA table style 1"/>
    <w:basedOn w:val="TableNormal"/>
    <w:rsid w:val="00C8073C"/>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C8073C"/>
    <w:pPr>
      <w:keepNext/>
    </w:pPr>
  </w:style>
  <w:style w:type="character" w:customStyle="1" w:styleId="CommentTextChar">
    <w:name w:val="Comment Text Char"/>
    <w:basedOn w:val="DefaultParagraphFont"/>
    <w:link w:val="CommentText"/>
    <w:semiHidden/>
    <w:rsid w:val="00C8073C"/>
    <w:rPr>
      <w:sz w:val="20"/>
      <w:szCs w:val="20"/>
    </w:rPr>
  </w:style>
  <w:style w:type="character" w:customStyle="1" w:styleId="CommentSubjectChar">
    <w:name w:val="Comment Subject Char"/>
    <w:basedOn w:val="DefaultParagraphFont"/>
    <w:link w:val="CommentSubject"/>
    <w:uiPriority w:val="99"/>
    <w:semiHidden/>
    <w:rsid w:val="00C8073C"/>
    <w:rPr>
      <w:b/>
      <w:bCs/>
    </w:rPr>
  </w:style>
  <w:style w:type="character" w:customStyle="1" w:styleId="DocumentMapChar">
    <w:name w:val="Document Map Char"/>
    <w:basedOn w:val="DefaultParagraphFont"/>
    <w:link w:val="DocumentMap"/>
    <w:uiPriority w:val="99"/>
    <w:semiHidden/>
    <w:rsid w:val="00C8073C"/>
    <w:rPr>
      <w:rFonts w:ascii="Tahoma" w:hAnsi="Tahoma" w:cs="Tahoma"/>
      <w:shd w:val="clear" w:color="auto" w:fill="000080"/>
    </w:rPr>
  </w:style>
  <w:style w:type="character" w:customStyle="1" w:styleId="FooterChar">
    <w:name w:val="Footer Char"/>
    <w:basedOn w:val="DefaultParagraphFont"/>
    <w:link w:val="Footer"/>
    <w:uiPriority w:val="99"/>
    <w:rsid w:val="00C8073C"/>
    <w:rPr>
      <w:b/>
      <w:color w:val="1E1E1E"/>
      <w:sz w:val="16"/>
      <w:szCs w:val="16"/>
    </w:rPr>
  </w:style>
  <w:style w:type="character" w:customStyle="1" w:styleId="FootnoteTextChar">
    <w:name w:val="Footnote Text Char"/>
    <w:basedOn w:val="DefaultParagraphFont"/>
    <w:link w:val="FootnoteText"/>
    <w:uiPriority w:val="15"/>
    <w:rsid w:val="00C8073C"/>
    <w:rPr>
      <w:sz w:val="17"/>
    </w:rPr>
  </w:style>
  <w:style w:type="character" w:customStyle="1" w:styleId="HeaderChar">
    <w:name w:val="Header Char"/>
    <w:basedOn w:val="DefaultParagraphFont"/>
    <w:link w:val="Header"/>
    <w:uiPriority w:val="99"/>
    <w:semiHidden/>
    <w:rsid w:val="00C8073C"/>
  </w:style>
  <w:style w:type="character" w:customStyle="1" w:styleId="Heading6Char">
    <w:name w:val="Heading 6 Char"/>
    <w:basedOn w:val="DefaultParagraphFont"/>
    <w:link w:val="Heading6"/>
    <w:uiPriority w:val="99"/>
    <w:semiHidden/>
    <w:rsid w:val="00C8073C"/>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C807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C807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C8073C"/>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C8073C"/>
    <w:pPr>
      <w:ind w:left="397"/>
    </w:pPr>
  </w:style>
  <w:style w:type="paragraph" w:customStyle="1" w:styleId="Indentbullets">
    <w:name w:val="Indent bullets"/>
    <w:basedOn w:val="Indentnumbers"/>
    <w:uiPriority w:val="3"/>
    <w:qFormat/>
    <w:rsid w:val="00C8073C"/>
    <w:pPr>
      <w:ind w:left="284"/>
    </w:pPr>
  </w:style>
  <w:style w:type="character" w:styleId="IntenseEmphasis">
    <w:name w:val="Intense Emphasis"/>
    <w:basedOn w:val="DefaultParagraphFont"/>
    <w:uiPriority w:val="99"/>
    <w:semiHidden/>
    <w:rsid w:val="00C8073C"/>
    <w:rPr>
      <w:b/>
      <w:bCs/>
      <w:i/>
      <w:iCs/>
      <w:color w:val="D52B1E" w:themeColor="accent1"/>
    </w:rPr>
  </w:style>
  <w:style w:type="paragraph" w:styleId="ListBullet4">
    <w:name w:val="List Bullet 4"/>
    <w:basedOn w:val="Normal"/>
    <w:uiPriority w:val="99"/>
    <w:semiHidden/>
    <w:rsid w:val="00C8073C"/>
    <w:pPr>
      <w:numPr>
        <w:numId w:val="10"/>
      </w:numPr>
      <w:contextualSpacing/>
    </w:pPr>
  </w:style>
  <w:style w:type="paragraph" w:styleId="ListBullet5">
    <w:name w:val="List Bullet 5"/>
    <w:basedOn w:val="Normal"/>
    <w:uiPriority w:val="99"/>
    <w:semiHidden/>
    <w:rsid w:val="00C8073C"/>
    <w:pPr>
      <w:numPr>
        <w:numId w:val="11"/>
      </w:numPr>
      <w:contextualSpacing/>
    </w:pPr>
  </w:style>
  <w:style w:type="paragraph" w:styleId="ListNumber4">
    <w:name w:val="List Number 4"/>
    <w:basedOn w:val="Normal"/>
    <w:uiPriority w:val="99"/>
    <w:semiHidden/>
    <w:rsid w:val="00C8073C"/>
    <w:pPr>
      <w:numPr>
        <w:numId w:val="12"/>
      </w:numPr>
      <w:contextualSpacing/>
    </w:pPr>
  </w:style>
  <w:style w:type="paragraph" w:styleId="ListNumber5">
    <w:name w:val="List Number 5"/>
    <w:basedOn w:val="Normal"/>
    <w:uiPriority w:val="99"/>
    <w:semiHidden/>
    <w:rsid w:val="00C8073C"/>
    <w:pPr>
      <w:numPr>
        <w:numId w:val="13"/>
      </w:numPr>
      <w:contextualSpacing/>
    </w:pPr>
  </w:style>
  <w:style w:type="paragraph" w:customStyle="1" w:styleId="Mainheading">
    <w:name w:val="Main heading"/>
    <w:basedOn w:val="Normal"/>
    <w:uiPriority w:val="99"/>
    <w:semiHidden/>
    <w:rsid w:val="00C8073C"/>
  </w:style>
  <w:style w:type="paragraph" w:styleId="NoSpacing">
    <w:name w:val="No Spacing"/>
    <w:link w:val="NoSpacingChar"/>
    <w:uiPriority w:val="99"/>
    <w:semiHidden/>
    <w:rsid w:val="00C8073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C8073C"/>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C8073C"/>
    <w:rPr>
      <w:sz w:val="22"/>
      <w:szCs w:val="24"/>
    </w:rPr>
  </w:style>
  <w:style w:type="paragraph" w:customStyle="1" w:styleId="Smallspace">
    <w:name w:val="Small space"/>
    <w:basedOn w:val="BodyText"/>
    <w:next w:val="BodyText"/>
    <w:uiPriority w:val="42"/>
    <w:qFormat/>
    <w:rsid w:val="00C8073C"/>
    <w:pPr>
      <w:spacing w:after="0"/>
    </w:pPr>
    <w:rPr>
      <w:sz w:val="2"/>
      <w:szCs w:val="2"/>
    </w:rPr>
  </w:style>
  <w:style w:type="table" w:styleId="Table3Deffects1">
    <w:name w:val="Table 3D effects 1"/>
    <w:basedOn w:val="TableNormal"/>
    <w:rsid w:val="00C8073C"/>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C8073C"/>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C8073C"/>
    <w:tblPr>
      <w:tblCellMar>
        <w:left w:w="0" w:type="dxa"/>
        <w:right w:w="0" w:type="dxa"/>
      </w:tblCellMar>
    </w:tblPr>
  </w:style>
  <w:style w:type="paragraph" w:customStyle="1" w:styleId="footersubtitle">
    <w:name w:val="footer subtitle"/>
    <w:basedOn w:val="Footer"/>
    <w:uiPriority w:val="99"/>
    <w:qFormat/>
    <w:rsid w:val="00C8073C"/>
    <w:rPr>
      <w:rFonts w:eastAsia="SimSun"/>
      <w:b w:val="0"/>
      <w:color w:val="6F7378" w:themeColor="background2" w:themeShade="80"/>
    </w:rPr>
  </w:style>
  <w:style w:type="table" w:customStyle="1" w:styleId="QCAAtablestyle5">
    <w:name w:val="QCAA table style 5"/>
    <w:basedOn w:val="TableNormal"/>
    <w:uiPriority w:val="99"/>
    <w:rsid w:val="00C8073C"/>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C8073C"/>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C8073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C8073C"/>
  </w:style>
  <w:style w:type="paragraph" w:customStyle="1" w:styleId="Source">
    <w:name w:val="Source"/>
    <w:basedOn w:val="FootnoteText"/>
    <w:link w:val="SourceChar"/>
    <w:uiPriority w:val="42"/>
    <w:qFormat/>
    <w:rsid w:val="00C8073C"/>
    <w:pPr>
      <w:spacing w:after="0" w:line="240" w:lineRule="auto"/>
      <w:ind w:left="0" w:firstLine="0"/>
    </w:pPr>
    <w:rPr>
      <w:sz w:val="18"/>
    </w:rPr>
  </w:style>
  <w:style w:type="character" w:customStyle="1" w:styleId="SourceChar">
    <w:name w:val="Source Char"/>
    <w:link w:val="Source"/>
    <w:uiPriority w:val="42"/>
    <w:locked/>
    <w:rsid w:val="00C8073C"/>
    <w:rPr>
      <w:sz w:val="18"/>
    </w:rPr>
  </w:style>
  <w:style w:type="paragraph" w:customStyle="1" w:styleId="keytext">
    <w:name w:val="key text"/>
    <w:basedOn w:val="Normal"/>
    <w:uiPriority w:val="42"/>
    <w:qFormat/>
    <w:rsid w:val="00C8073C"/>
    <w:pPr>
      <w:spacing w:before="40" w:line="240" w:lineRule="auto"/>
    </w:pPr>
    <w:rPr>
      <w:rFonts w:asciiTheme="minorHAnsi" w:hAnsiTheme="minorHAnsi"/>
      <w:sz w:val="17"/>
      <w:szCs w:val="17"/>
      <w:lang w:eastAsia="en-US"/>
    </w:rPr>
  </w:style>
  <w:style w:type="numbering" w:customStyle="1" w:styleId="BulletsList21">
    <w:name w:val="BulletsList21"/>
    <w:uiPriority w:val="99"/>
    <w:rsid w:val="00C8073C"/>
    <w:pPr>
      <w:numPr>
        <w:numId w:val="6"/>
      </w:numPr>
    </w:pPr>
  </w:style>
  <w:style w:type="numbering" w:customStyle="1" w:styleId="BulletsList11">
    <w:name w:val="BulletsList11"/>
    <w:uiPriority w:val="99"/>
    <w:rsid w:val="00C8073C"/>
  </w:style>
  <w:style w:type="numbering" w:customStyle="1" w:styleId="BulletsList2">
    <w:name w:val="BulletsList2"/>
    <w:uiPriority w:val="99"/>
    <w:rsid w:val="00C8073C"/>
  </w:style>
  <w:style w:type="character" w:styleId="Emphasis">
    <w:name w:val="Emphasis"/>
    <w:uiPriority w:val="99"/>
    <w:qFormat/>
    <w:rsid w:val="00C8073C"/>
    <w:rPr>
      <w:i/>
      <w:iCs/>
    </w:rPr>
  </w:style>
  <w:style w:type="paragraph" w:customStyle="1" w:styleId="footnote">
    <w:name w:val="footnote"/>
    <w:basedOn w:val="Normal"/>
    <w:link w:val="footnoteChar"/>
    <w:uiPriority w:val="22"/>
    <w:rsid w:val="00C8073C"/>
    <w:pPr>
      <w:spacing w:before="120" w:line="200" w:lineRule="atLeast"/>
      <w:ind w:hanging="170"/>
    </w:pPr>
    <w:rPr>
      <w:sz w:val="16"/>
      <w:szCs w:val="22"/>
    </w:rPr>
  </w:style>
  <w:style w:type="paragraph" w:styleId="Revision">
    <w:name w:val="Revision"/>
    <w:hidden/>
    <w:uiPriority w:val="99"/>
    <w:semiHidden/>
    <w:rsid w:val="00AC2123"/>
    <w:pPr>
      <w:spacing w:line="240" w:lineRule="auto"/>
    </w:pPr>
  </w:style>
  <w:style w:type="character" w:customStyle="1" w:styleId="footnoteChar">
    <w:name w:val="footnote Char"/>
    <w:link w:val="footnote"/>
    <w:uiPriority w:val="22"/>
    <w:rsid w:val="00C8073C"/>
    <w:rPr>
      <w:sz w:val="16"/>
      <w:szCs w:val="22"/>
    </w:rPr>
  </w:style>
  <w:style w:type="numbering" w:customStyle="1" w:styleId="ListHeadings1">
    <w:name w:val="List_Headings1"/>
    <w:uiPriority w:val="99"/>
    <w:rsid w:val="00C8073C"/>
  </w:style>
  <w:style w:type="character" w:customStyle="1" w:styleId="shadingdifferences">
    <w:name w:val="shading differences"/>
    <w:uiPriority w:val="4"/>
    <w:qFormat/>
    <w:rsid w:val="00C8073C"/>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C8073C"/>
    <w:tblPr>
      <w:tblCellMar>
        <w:left w:w="0" w:type="dxa"/>
        <w:right w:w="0" w:type="dxa"/>
      </w:tblCellMar>
    </w:tblPr>
  </w:style>
  <w:style w:type="table" w:customStyle="1" w:styleId="TextLayout2">
    <w:name w:val="Text Layout2"/>
    <w:basedOn w:val="TableNormal"/>
    <w:uiPriority w:val="99"/>
    <w:rsid w:val="00C8073C"/>
    <w:tblPr>
      <w:tblCellMar>
        <w:left w:w="0" w:type="dxa"/>
        <w:right w:w="0" w:type="dxa"/>
      </w:tblCellMar>
    </w:tblPr>
  </w:style>
  <w:style w:type="character" w:styleId="Strong">
    <w:name w:val="Strong"/>
    <w:basedOn w:val="DefaultParagraphFont"/>
    <w:uiPriority w:val="3"/>
    <w:rsid w:val="00C8073C"/>
    <w:rPr>
      <w:b/>
      <w:bCs/>
    </w:rPr>
  </w:style>
  <w:style w:type="numbering" w:customStyle="1" w:styleId="ListNumber1">
    <w:name w:val="List_Number1"/>
    <w:uiPriority w:val="99"/>
    <w:rsid w:val="00C8073C"/>
  </w:style>
  <w:style w:type="numbering" w:customStyle="1" w:styleId="ListTableBullet1">
    <w:name w:val="List_Table Bullet1"/>
    <w:uiPriority w:val="99"/>
    <w:rsid w:val="00C8073C"/>
  </w:style>
  <w:style w:type="numbering" w:customStyle="1" w:styleId="ListTableBullet2">
    <w:name w:val="List_Table Bullet2"/>
    <w:uiPriority w:val="99"/>
    <w:rsid w:val="00C8073C"/>
    <w:pPr>
      <w:numPr>
        <w:numId w:val="20"/>
      </w:numPr>
    </w:pPr>
  </w:style>
  <w:style w:type="character" w:styleId="PlaceholderText">
    <w:name w:val="Placeholder Text"/>
    <w:basedOn w:val="DefaultParagraphFont"/>
    <w:uiPriority w:val="99"/>
    <w:semiHidden/>
    <w:rsid w:val="00C8073C"/>
    <w:rPr>
      <w:color w:val="808080"/>
    </w:rPr>
  </w:style>
  <w:style w:type="table" w:customStyle="1" w:styleId="QCAAtablestyle11">
    <w:name w:val="QCAA table style 11"/>
    <w:basedOn w:val="TableNormal"/>
    <w:rsid w:val="00C8073C"/>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Tablebulletlast">
    <w:name w:val="Table bullet last"/>
    <w:basedOn w:val="TableBullet"/>
    <w:uiPriority w:val="7"/>
    <w:qFormat/>
    <w:rsid w:val="00C8073C"/>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7C297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7C2970"/>
    <w:pPr>
      <w:spacing w:before="20" w:after="0"/>
    </w:pPr>
    <w:rPr>
      <w:szCs w:val="19"/>
      <w:lang w:eastAsia="en-US"/>
    </w:rPr>
  </w:style>
  <w:style w:type="paragraph" w:customStyle="1" w:styleId="Sourcenotes">
    <w:name w:val="Source notes"/>
    <w:basedOn w:val="Source"/>
    <w:uiPriority w:val="42"/>
    <w:qFormat/>
    <w:rsid w:val="003073C6"/>
    <w:rPr>
      <w:rFonts w:asciiTheme="minorHAnsi" w:hAnsiTheme="minorHAnsi"/>
      <w:noProof/>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5690440">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straliancurriculum.edu.au/Science/Curriculum/F-1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0BD31A64BA4C8FBC60ECEF06CE4F9A"/>
        <w:category>
          <w:name w:val="General"/>
          <w:gallery w:val="placeholder"/>
        </w:category>
        <w:types>
          <w:type w:val="bbPlcHdr"/>
        </w:types>
        <w:behaviors>
          <w:behavior w:val="content"/>
        </w:behaviors>
        <w:guid w:val="{513B55A2-1163-4584-B5FD-6C8A593B572B}"/>
      </w:docPartPr>
      <w:docPartBody>
        <w:p w:rsidR="003B4511" w:rsidRDefault="005063F9" w:rsidP="005063F9">
          <w:pPr>
            <w:pStyle w:val="D10BD31A64BA4C8FBC60ECEF06CE4F9A"/>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3"/>
    <w:rsid w:val="00013BC6"/>
    <w:rsid w:val="00087A49"/>
    <w:rsid w:val="00146CB5"/>
    <w:rsid w:val="002308E7"/>
    <w:rsid w:val="0030051A"/>
    <w:rsid w:val="003B4511"/>
    <w:rsid w:val="003F718E"/>
    <w:rsid w:val="00426C97"/>
    <w:rsid w:val="004B502C"/>
    <w:rsid w:val="005063F9"/>
    <w:rsid w:val="00580853"/>
    <w:rsid w:val="005E5891"/>
    <w:rsid w:val="00813E70"/>
    <w:rsid w:val="00A55F14"/>
    <w:rsid w:val="00B20873"/>
    <w:rsid w:val="00C0031F"/>
    <w:rsid w:val="00DE0ADA"/>
    <w:rsid w:val="00F463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 w:type="paragraph" w:customStyle="1" w:styleId="A776C0D5DC9C4B8896FF9F6C0F7E5800">
    <w:name w:val="A776C0D5DC9C4B8896FF9F6C0F7E5800"/>
    <w:rsid w:val="00087A49"/>
  </w:style>
  <w:style w:type="paragraph" w:customStyle="1" w:styleId="D10BD31A64BA4C8FBC60ECEF06CE4F9A">
    <w:name w:val="D10BD31A64BA4C8FBC60ECEF06CE4F9A"/>
    <w:rsid w:val="005063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 w:type="paragraph" w:customStyle="1" w:styleId="A776C0D5DC9C4B8896FF9F6C0F7E5800">
    <w:name w:val="A776C0D5DC9C4B8896FF9F6C0F7E5800"/>
    <w:rsid w:val="00087A49"/>
  </w:style>
  <w:style w:type="paragraph" w:customStyle="1" w:styleId="D10BD31A64BA4C8FBC60ECEF06CE4F9A">
    <w:name w:val="D10BD31A64BA4C8FBC60ECEF06CE4F9A"/>
    <w:rsid w:val="00506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2019-06-17T00:00:00</PublishDate>
  <Abstract>Year 7 standard elaborations — Australian Curriculum: Science </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infopath/2007/PartnerControls"/>
    <ds:schemaRef ds:uri="http://purl.org/dc/elements/1.1/"/>
    <ds:schemaRef ds:uri="http://schemas.microsoft.com/office/2006/metadata/properties"/>
    <ds:schemaRef ds:uri="78c0712b-c315-463b-80c2-228949093bd8"/>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6ED03426-45C5-467D-B841-C74C8A0F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2641</Words>
  <Characters>16339</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Year 7 standard elaborations Australian Curriculum: Science</vt:lpstr>
    </vt:vector>
  </TitlesOfParts>
  <Company>Queensland Curriculum and Assessment Authority</Company>
  <LinksUpToDate>false</LinksUpToDate>
  <CharactersWithSpaces>18943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 Australian Curriculum: Science</dc:title>
  <dc:subject>Science</dc:subject>
  <dc:creator>Queensland Curriculum and Assessment Authority</dc:creator>
  <cp:lastModifiedBy>GHig</cp:lastModifiedBy>
  <cp:revision>36</cp:revision>
  <cp:lastPrinted>2019-06-20T01:25:00Z</cp:lastPrinted>
  <dcterms:created xsi:type="dcterms:W3CDTF">2017-01-17T02:32:00Z</dcterms:created>
  <dcterms:modified xsi:type="dcterms:W3CDTF">2019-06-28T01:36:00Z</dcterms:modified>
  <cp:category>190670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