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3Deffects3"/>
        <w:tblpPr w:vertAnchor="page" w:horzAnchor="page" w:tblpX="455" w:tblpY="285"/>
        <w:tblOverlap w:val="never"/>
        <w:tblW w:w="16103" w:type="dxa"/>
        <w:tblBorders>
          <w:bottom w:val="single" w:sz="12" w:space="0" w:color="D52B1E"/>
        </w:tblBorders>
        <w:tblCellMar>
          <w:left w:w="0" w:type="dxa"/>
        </w:tblCellMar>
        <w:tblLook w:val="0600" w:firstRow="0" w:lastRow="0" w:firstColumn="0" w:lastColumn="0" w:noHBand="1" w:noVBand="1"/>
      </w:tblPr>
      <w:tblGrid>
        <w:gridCol w:w="966"/>
        <w:gridCol w:w="15137"/>
      </w:tblGrid>
      <w:tr w:rsidR="001E0FC5" w14:paraId="65DC98C9" w14:textId="77777777" w:rsidTr="00A76019">
        <w:trPr>
          <w:trHeight w:val="1615"/>
        </w:trPr>
        <w:tc>
          <w:tcPr>
            <w:tcW w:w="964" w:type="dxa"/>
            <w:tcBorders>
              <w:bottom w:val="nil"/>
            </w:tcBorders>
            <w:tcMar>
              <w:left w:w="0" w:type="dxa"/>
              <w:bottom w:w="0" w:type="dxa"/>
              <w:right w:w="0" w:type="dxa"/>
            </w:tcMar>
            <w:vAlign w:val="bottom"/>
          </w:tcPr>
          <w:p w14:paraId="579B889B" w14:textId="77777777" w:rsidR="001E0FC5" w:rsidRPr="00F57CBD" w:rsidRDefault="001E0FC5" w:rsidP="00A76019">
            <w:pPr>
              <w:pStyle w:val="FootnoteText"/>
            </w:pPr>
            <w:bookmarkStart w:id="0" w:name="_Toc234219367"/>
          </w:p>
        </w:tc>
        <w:tc>
          <w:tcPr>
            <w:tcW w:w="15110" w:type="dxa"/>
            <w:tcBorders>
              <w:bottom w:val="single" w:sz="12" w:space="0" w:color="D52B1E"/>
            </w:tcBorders>
            <w:vAlign w:val="bottom"/>
          </w:tcPr>
          <w:sdt>
            <w:sdtPr>
              <w:rPr>
                <w:color w:val="1E1E1E"/>
              </w:rPr>
              <w:alias w:val="Document title"/>
              <w:tag w:val="Document title"/>
              <w:id w:val="1744602064"/>
              <w:placeholder>
                <w:docPart w:val="A776C0D5DC9C4B8896FF9F6C0F7E5800"/>
              </w:placeholder>
              <w:dataBinding w:prefixMappings="xmlns:ns0='http://schemas.microsoft.com/office/2006/coverPageProps' " w:xpath="/ns0:CoverPageProperties[1]/ns0:Abstract[1]" w:storeItemID="{55AF091B-3C7A-41E3-B477-F2FDAA23CFDA}"/>
              <w:text w:multiLine="1"/>
            </w:sdtPr>
            <w:sdtEndPr/>
            <w:sdtContent>
              <w:p w14:paraId="04D476C2" w14:textId="77777777" w:rsidR="001E0FC5" w:rsidRPr="000F044B" w:rsidRDefault="001E0FC5" w:rsidP="00A76019">
                <w:pPr>
                  <w:pStyle w:val="Title"/>
                  <w:spacing w:before="400"/>
                </w:pPr>
                <w:r>
                  <w:rPr>
                    <w:color w:val="1E1E1E"/>
                  </w:rPr>
                  <w:t xml:space="preserve">Year 6 standard elaborations — Australian Curriculum: Science </w:t>
                </w:r>
              </w:p>
            </w:sdtContent>
          </w:sdt>
        </w:tc>
      </w:tr>
      <w:bookmarkEnd w:id="0"/>
    </w:tbl>
    <w:p w14:paraId="5ADE4C95" w14:textId="77777777" w:rsidR="001E0FC5" w:rsidRPr="00E50FFD" w:rsidRDefault="001E0FC5" w:rsidP="001E0FC5">
      <w:pPr>
        <w:pStyle w:val="Smallspace"/>
      </w:pPr>
    </w:p>
    <w:p w14:paraId="1D2CC9BF" w14:textId="77777777" w:rsidR="001E0FC5" w:rsidRPr="00E50FFD" w:rsidRDefault="001E0FC5" w:rsidP="001E0FC5">
      <w:pPr>
        <w:sectPr w:rsidR="001E0FC5" w:rsidRPr="00E50FFD" w:rsidSect="001E0FC5">
          <w:footerReference w:type="even" r:id="rId14"/>
          <w:footerReference w:type="default" r:id="rId15"/>
          <w:pgSz w:w="16840" w:h="11907" w:orient="landscape" w:code="9"/>
          <w:pgMar w:top="1134" w:right="1418" w:bottom="1701" w:left="1418" w:header="567" w:footer="425" w:gutter="0"/>
          <w:cols w:space="720"/>
          <w:formProt w:val="0"/>
          <w:noEndnote/>
          <w:docGrid w:linePitch="299"/>
        </w:sectPr>
      </w:pPr>
    </w:p>
    <w:p w14:paraId="5A446127" w14:textId="77777777" w:rsidR="001E0FC5" w:rsidRPr="003637BE" w:rsidRDefault="001E0FC5" w:rsidP="001E0FC5">
      <w:pPr>
        <w:pStyle w:val="Smallspace"/>
      </w:pPr>
    </w:p>
    <w:p w14:paraId="159E2EB3" w14:textId="77777777" w:rsidR="003F7D98" w:rsidRPr="00834FBA" w:rsidRDefault="003F7D98" w:rsidP="003F7D98">
      <w:pPr>
        <w:pStyle w:val="Heading3"/>
      </w:pPr>
      <w:r w:rsidRPr="00834FBA">
        <w:t>Purpose</w:t>
      </w:r>
    </w:p>
    <w:p w14:paraId="05BD3F77" w14:textId="77777777" w:rsidR="00EB376D" w:rsidRPr="009B59EC" w:rsidRDefault="00EB376D" w:rsidP="00EB376D">
      <w:pPr>
        <w:pStyle w:val="BodyText"/>
      </w:pPr>
      <w:r w:rsidRPr="009B59EC">
        <w:t>The standard elaborations (SEs) provide additional clarity when using the Australian Curriculum achievement standard to make judgments on a five-point scale. They can be used as a tool for:</w:t>
      </w:r>
    </w:p>
    <w:p w14:paraId="48387E70" w14:textId="77777777" w:rsidR="00EB376D" w:rsidRPr="009B59EC" w:rsidRDefault="00EB376D" w:rsidP="00EB376D">
      <w:pPr>
        <w:pStyle w:val="ListBullet0"/>
        <w:numPr>
          <w:ilvl w:val="0"/>
          <w:numId w:val="2"/>
        </w:numPr>
      </w:pPr>
      <w:r w:rsidRPr="009B59EC">
        <w:t>making consistent and comparable judgments about the evidence of learning in a folio of student work</w:t>
      </w:r>
    </w:p>
    <w:p w14:paraId="3A577018" w14:textId="77777777" w:rsidR="00EB376D" w:rsidRPr="009B59EC" w:rsidRDefault="00EB376D" w:rsidP="00EB376D">
      <w:pPr>
        <w:pStyle w:val="ListBullet0"/>
        <w:numPr>
          <w:ilvl w:val="0"/>
          <w:numId w:val="2"/>
        </w:numPr>
      </w:pPr>
      <w:proofErr w:type="gramStart"/>
      <w:r w:rsidRPr="009B59EC">
        <w:t>developing</w:t>
      </w:r>
      <w:proofErr w:type="gramEnd"/>
      <w:r w:rsidRPr="009B59EC">
        <w:t xml:space="preserve"> task-specific standards for individual assessment tasks.</w:t>
      </w:r>
    </w:p>
    <w:p w14:paraId="7BD54622" w14:textId="77777777" w:rsidR="003F7D98" w:rsidRPr="00834FBA" w:rsidRDefault="003F7D98" w:rsidP="003F7D98">
      <w:pPr>
        <w:pStyle w:val="Heading3"/>
      </w:pPr>
      <w:r w:rsidRPr="00834FBA">
        <w:t>Structure</w:t>
      </w:r>
    </w:p>
    <w:p w14:paraId="29555666" w14:textId="77777777" w:rsidR="0095669F" w:rsidRPr="002E4973" w:rsidRDefault="0095669F" w:rsidP="00504743">
      <w:pPr>
        <w:pStyle w:val="BodyText"/>
      </w:pPr>
      <w:r w:rsidRPr="002E4973">
        <w:t xml:space="preserve">The SEs are developed using the </w:t>
      </w:r>
      <w:r w:rsidRPr="001F65BE">
        <w:rPr>
          <w:rStyle w:val="Strong"/>
        </w:rPr>
        <w:t>Australian Curriculum achievement standard</w:t>
      </w:r>
      <w:r w:rsidRPr="002E4973">
        <w:t xml:space="preserve">. The achievement standard for Science describes the learning expected of students at each year level. Teachers use the achievement standard during and at the end of a period of teaching to make on-balance judgments about the quality of learning students demonstrate. </w:t>
      </w:r>
    </w:p>
    <w:p w14:paraId="49E04F96" w14:textId="77777777" w:rsidR="0095669F" w:rsidRPr="00F2628C" w:rsidRDefault="0095669F" w:rsidP="0095669F">
      <w:pPr>
        <w:pStyle w:val="BodyText"/>
      </w:pPr>
      <w:r w:rsidRPr="00F2628C">
        <w:t xml:space="preserve">In Queensland the achievement standard represents the </w:t>
      </w:r>
      <w:r>
        <w:rPr>
          <w:rStyle w:val="Strong"/>
        </w:rPr>
        <w:t>C</w:t>
      </w:r>
      <w:r w:rsidRPr="00EB58EC">
        <w:rPr>
          <w:rStyle w:val="Strong"/>
        </w:rPr>
        <w:t xml:space="preserve"> standard </w:t>
      </w:r>
      <w:r w:rsidRPr="00F2628C">
        <w:t xml:space="preserve">— a sound level of knowledge and understanding of the content, and application of skills. The SEs </w:t>
      </w:r>
      <w:proofErr w:type="gramStart"/>
      <w:r w:rsidRPr="00F2628C">
        <w:t>are</w:t>
      </w:r>
      <w:proofErr w:type="gramEnd"/>
      <w:r w:rsidRPr="00F2628C">
        <w:t xml:space="preserve"> presented </w:t>
      </w:r>
      <w:r w:rsidRPr="002E4973">
        <w:t>in a matrix. The</w:t>
      </w:r>
      <w:r w:rsidRPr="00F2628C">
        <w:t xml:space="preserve"> </w:t>
      </w:r>
      <w:r w:rsidRPr="005A24B4">
        <w:rPr>
          <w:rStyle w:val="shadingdifferences"/>
        </w:rPr>
        <w:t>discernible differences</w:t>
      </w:r>
      <w:r w:rsidRPr="00EB58EC">
        <w:t xml:space="preserve"> </w:t>
      </w:r>
      <w:r w:rsidRPr="00F2628C">
        <w:t>or degrees of quality associated with the five-point scale are highlighted to identify the characteristics of student work on which teacher judgments are made. T</w:t>
      </w:r>
      <w:r>
        <w:t>erms are described in the N</w:t>
      </w:r>
      <w:r w:rsidRPr="00F2628C">
        <w:t xml:space="preserve">otes </w:t>
      </w:r>
      <w:r>
        <w:t xml:space="preserve">section </w:t>
      </w:r>
      <w:r w:rsidRPr="00F2628C">
        <w:t>following the matrix.</w:t>
      </w:r>
    </w:p>
    <w:tbl>
      <w:tblPr>
        <w:tblStyle w:val="QCAAtablestyle1"/>
        <w:tblW w:w="0" w:type="auto"/>
        <w:tblLook w:val="04A0" w:firstRow="1" w:lastRow="0" w:firstColumn="1" w:lastColumn="0" w:noHBand="0" w:noVBand="1"/>
      </w:tblPr>
      <w:tblGrid>
        <w:gridCol w:w="14107"/>
      </w:tblGrid>
      <w:tr w:rsidR="001E0FC5" w14:paraId="5E45740F" w14:textId="77777777" w:rsidTr="00A76019">
        <w:trPr>
          <w:cnfStyle w:val="100000000000" w:firstRow="1" w:lastRow="0" w:firstColumn="0" w:lastColumn="0" w:oddVBand="0" w:evenVBand="0" w:oddHBand="0" w:evenHBand="0" w:firstRowFirstColumn="0" w:firstRowLastColumn="0" w:lastRowFirstColumn="0" w:lastRowLastColumn="0"/>
        </w:trPr>
        <w:tc>
          <w:tcPr>
            <w:tcW w:w="14107" w:type="dxa"/>
          </w:tcPr>
          <w:p w14:paraId="7359FCD5" w14:textId="77777777" w:rsidR="001E0FC5" w:rsidRDefault="001E0FC5" w:rsidP="00A76019">
            <w:pPr>
              <w:pStyle w:val="TableHeading"/>
            </w:pPr>
            <w:r>
              <w:t>Year 6 Australian Curriculum: Science achievement standard</w:t>
            </w:r>
          </w:p>
        </w:tc>
      </w:tr>
      <w:tr w:rsidR="001E0FC5" w14:paraId="63C13FFA" w14:textId="77777777" w:rsidTr="00A76019">
        <w:tc>
          <w:tcPr>
            <w:tcW w:w="14107" w:type="dxa"/>
          </w:tcPr>
          <w:p w14:paraId="6761EA40" w14:textId="77777777" w:rsidR="0095669F" w:rsidRPr="0095669F" w:rsidRDefault="0095669F" w:rsidP="0095669F">
            <w:pPr>
              <w:pStyle w:val="BodyText"/>
              <w:spacing w:line="264" w:lineRule="auto"/>
            </w:pPr>
            <w:r w:rsidRPr="0095669F">
              <w:t>By the end of Year 6, students compare and classify different types of observable changes to materials. They analyse requirements for the transfer of electricity and describe how energy can be transformed from one form to another when generating electricity. They explain how natural events cause rapid change to Earth’s surface. They describe and predict the effect of environmental changes on individual living things. Students explain how scientific knowledge helps us to solve problems and inform decisions and identify historical and cultural contributions.</w:t>
            </w:r>
          </w:p>
          <w:p w14:paraId="05E60101" w14:textId="5596E8E2" w:rsidR="001E0FC5" w:rsidRDefault="0095669F" w:rsidP="0095669F">
            <w:pPr>
              <w:pStyle w:val="BodyText"/>
              <w:spacing w:after="40" w:line="264" w:lineRule="auto"/>
            </w:pPr>
            <w:r w:rsidRPr="0095669F">
              <w:t>Students follow procedures to develop investigable questions and design investigations into simple cause-and-effect relationships. They identify variables to be changed and measured and describe potential safety risks when planning methods. They collect, organise and interpret their data, identifying where improvements to their methods or research could improve the data. They describe and analyse relationships in data using appropriate representations and construct multimodal texts to communicate ideas, methods and findings.</w:t>
            </w:r>
          </w:p>
        </w:tc>
      </w:tr>
      <w:tr w:rsidR="001E0FC5" w14:paraId="78FCCD57" w14:textId="77777777" w:rsidTr="00A76019">
        <w:tc>
          <w:tcPr>
            <w:tcW w:w="14107" w:type="dxa"/>
          </w:tcPr>
          <w:p w14:paraId="07C05801" w14:textId="6E004366" w:rsidR="001E0FC5" w:rsidRPr="00E5541C" w:rsidRDefault="00A37D26" w:rsidP="0064795C">
            <w:pPr>
              <w:pStyle w:val="Source"/>
              <w:tabs>
                <w:tab w:val="left" w:pos="738"/>
              </w:tabs>
              <w:ind w:left="738" w:hanging="709"/>
              <w:rPr>
                <w:color w:val="808080" w:themeColor="background1" w:themeShade="80"/>
              </w:rPr>
            </w:pPr>
            <w:r>
              <w:rPr>
                <w:spacing w:val="-2"/>
              </w:rPr>
              <w:t>Source:</w:t>
            </w:r>
            <w:r>
              <w:rPr>
                <w:spacing w:val="-2"/>
              </w:rPr>
              <w:tab/>
            </w:r>
            <w:r w:rsidR="001E0FC5" w:rsidRPr="00E5541C">
              <w:rPr>
                <w:color w:val="808080" w:themeColor="background1" w:themeShade="80"/>
                <w:spacing w:val="-2"/>
              </w:rPr>
              <w:t>Australian Curriculum, Assessment and Reporting Authority</w:t>
            </w:r>
            <w:r w:rsidR="0064795C">
              <w:rPr>
                <w:color w:val="808080" w:themeColor="background1" w:themeShade="80"/>
                <w:spacing w:val="-2"/>
              </w:rPr>
              <w:t xml:space="preserve"> </w:t>
            </w:r>
            <w:r w:rsidR="000866C1">
              <w:rPr>
                <w:color w:val="808080" w:themeColor="background1" w:themeShade="80"/>
                <w:spacing w:val="-2"/>
              </w:rPr>
              <w:t>(</w:t>
            </w:r>
            <w:r w:rsidR="001E0FC5" w:rsidRPr="00E5541C">
              <w:rPr>
                <w:color w:val="808080" w:themeColor="background1" w:themeShade="80"/>
                <w:spacing w:val="-2"/>
              </w:rPr>
              <w:t xml:space="preserve">ACARA), </w:t>
            </w:r>
            <w:r w:rsidR="001E0FC5" w:rsidRPr="00E5541C">
              <w:rPr>
                <w:i/>
                <w:color w:val="808080" w:themeColor="background1" w:themeShade="80"/>
                <w:spacing w:val="-2"/>
              </w:rPr>
              <w:t>Australian Curri</w:t>
            </w:r>
            <w:r w:rsidR="001E0FC5" w:rsidRPr="0038223B">
              <w:rPr>
                <w:i/>
                <w:color w:val="808080" w:themeColor="background1" w:themeShade="80"/>
                <w:spacing w:val="-2"/>
              </w:rPr>
              <w:t xml:space="preserve">culum </w:t>
            </w:r>
            <w:r w:rsidR="00AB6F4C">
              <w:rPr>
                <w:i/>
                <w:color w:val="808080" w:themeColor="background1" w:themeShade="80"/>
                <w:spacing w:val="-2"/>
              </w:rPr>
              <w:t xml:space="preserve">Version 8 </w:t>
            </w:r>
            <w:r w:rsidR="001E0FC5" w:rsidRPr="0038223B">
              <w:rPr>
                <w:i/>
                <w:color w:val="808080" w:themeColor="background1" w:themeShade="80"/>
                <w:spacing w:val="-2"/>
              </w:rPr>
              <w:t>Science for Foundation–10</w:t>
            </w:r>
            <w:r w:rsidR="001E0FC5" w:rsidRPr="0038223B">
              <w:rPr>
                <w:color w:val="808080" w:themeColor="background1" w:themeShade="80"/>
                <w:spacing w:val="-2"/>
              </w:rPr>
              <w:t xml:space="preserve">, </w:t>
            </w:r>
            <w:hyperlink r:id="rId16" w:history="1">
              <w:r w:rsidR="001E0FC5">
                <w:rPr>
                  <w:rStyle w:val="Hyperlink"/>
                </w:rPr>
                <w:t>www.australiancurriculum.edu.au/Science/Curriculum/F-10</w:t>
              </w:r>
            </w:hyperlink>
          </w:p>
        </w:tc>
      </w:tr>
    </w:tbl>
    <w:p w14:paraId="778A0D0B" w14:textId="5F975A85" w:rsidR="001E0FC5" w:rsidRDefault="001E0FC5" w:rsidP="001E0FC5">
      <w:pPr>
        <w:pStyle w:val="Heading2"/>
        <w:tabs>
          <w:tab w:val="right" w:pos="13948"/>
        </w:tabs>
      </w:pPr>
      <w:r>
        <w:lastRenderedPageBreak/>
        <w:t>Year 6 Science standard elaborations</w:t>
      </w:r>
    </w:p>
    <w:tbl>
      <w:tblPr>
        <w:tblStyle w:val="QCAAtablestyle2"/>
        <w:tblW w:w="4900" w:type="pct"/>
        <w:tblLayout w:type="fixed"/>
        <w:tblLook w:val="04A0" w:firstRow="1" w:lastRow="0" w:firstColumn="1" w:lastColumn="0" w:noHBand="0" w:noVBand="1"/>
      </w:tblPr>
      <w:tblGrid>
        <w:gridCol w:w="443"/>
        <w:gridCol w:w="560"/>
        <w:gridCol w:w="2586"/>
        <w:gridCol w:w="2587"/>
        <w:gridCol w:w="2586"/>
        <w:gridCol w:w="2587"/>
        <w:gridCol w:w="2587"/>
      </w:tblGrid>
      <w:tr w:rsidR="001E0FC5" w:rsidRPr="00AE64FE" w14:paraId="52E4BB9C" w14:textId="77777777" w:rsidTr="006D3537">
        <w:trPr>
          <w:cnfStyle w:val="100000000000" w:firstRow="1" w:lastRow="0" w:firstColumn="0" w:lastColumn="0" w:oddVBand="0" w:evenVBand="0" w:oddHBand="0" w:evenHBand="0" w:firstRowFirstColumn="0" w:firstRowLastColumn="0" w:lastRowFirstColumn="0" w:lastRowLastColumn="0"/>
          <w:trHeight w:val="68"/>
          <w:tblHeader/>
        </w:trPr>
        <w:tc>
          <w:tcPr>
            <w:cnfStyle w:val="001000000100" w:firstRow="0" w:lastRow="0" w:firstColumn="1" w:lastColumn="0" w:oddVBand="0" w:evenVBand="0" w:oddHBand="0" w:evenHBand="0" w:firstRowFirstColumn="1" w:firstRowLastColumn="0" w:lastRowFirstColumn="0" w:lastRowLastColumn="0"/>
            <w:tcW w:w="1003" w:type="dxa"/>
            <w:gridSpan w:val="2"/>
            <w:tcBorders>
              <w:bottom w:val="nil"/>
            </w:tcBorders>
            <w:vAlign w:val="center"/>
          </w:tcPr>
          <w:p w14:paraId="062346B3" w14:textId="77777777" w:rsidR="001E0FC5" w:rsidRPr="00AE64FE" w:rsidRDefault="001E0FC5" w:rsidP="00AE64FE">
            <w:pPr>
              <w:pStyle w:val="TableHeading"/>
              <w:jc w:val="center"/>
            </w:pPr>
          </w:p>
        </w:tc>
        <w:tc>
          <w:tcPr>
            <w:tcW w:w="2586" w:type="dxa"/>
            <w:vAlign w:val="center"/>
          </w:tcPr>
          <w:p w14:paraId="125C037E" w14:textId="77777777" w:rsidR="001E0FC5" w:rsidRPr="00AE64FE" w:rsidRDefault="001E0FC5" w:rsidP="00AE64FE">
            <w:pPr>
              <w:pStyle w:val="TableHeading"/>
              <w:jc w:val="center"/>
              <w:cnfStyle w:val="100000000000" w:firstRow="1" w:lastRow="0" w:firstColumn="0" w:lastColumn="0" w:oddVBand="0" w:evenVBand="0" w:oddHBand="0" w:evenHBand="0" w:firstRowFirstColumn="0" w:firstRowLastColumn="0" w:lastRowFirstColumn="0" w:lastRowLastColumn="0"/>
            </w:pPr>
            <w:r w:rsidRPr="00AE64FE">
              <w:t>A</w:t>
            </w:r>
          </w:p>
        </w:tc>
        <w:tc>
          <w:tcPr>
            <w:tcW w:w="2587" w:type="dxa"/>
            <w:vAlign w:val="center"/>
          </w:tcPr>
          <w:p w14:paraId="6EFEB0AB" w14:textId="77777777" w:rsidR="001E0FC5" w:rsidRPr="00AE64FE" w:rsidRDefault="001E0FC5" w:rsidP="00AE64FE">
            <w:pPr>
              <w:pStyle w:val="TableHeading"/>
              <w:jc w:val="center"/>
              <w:cnfStyle w:val="100000000000" w:firstRow="1" w:lastRow="0" w:firstColumn="0" w:lastColumn="0" w:oddVBand="0" w:evenVBand="0" w:oddHBand="0" w:evenHBand="0" w:firstRowFirstColumn="0" w:firstRowLastColumn="0" w:lastRowFirstColumn="0" w:lastRowLastColumn="0"/>
            </w:pPr>
            <w:r w:rsidRPr="00AE64FE">
              <w:t>B</w:t>
            </w:r>
          </w:p>
        </w:tc>
        <w:tc>
          <w:tcPr>
            <w:tcW w:w="2586" w:type="dxa"/>
            <w:vAlign w:val="center"/>
          </w:tcPr>
          <w:p w14:paraId="3BCC7D4B" w14:textId="77777777" w:rsidR="001E0FC5" w:rsidRPr="00AE64FE" w:rsidRDefault="001E0FC5" w:rsidP="00AE64FE">
            <w:pPr>
              <w:pStyle w:val="TableHeading"/>
              <w:jc w:val="center"/>
              <w:cnfStyle w:val="100000000000" w:firstRow="1" w:lastRow="0" w:firstColumn="0" w:lastColumn="0" w:oddVBand="0" w:evenVBand="0" w:oddHBand="0" w:evenHBand="0" w:firstRowFirstColumn="0" w:firstRowLastColumn="0" w:lastRowFirstColumn="0" w:lastRowLastColumn="0"/>
            </w:pPr>
            <w:r w:rsidRPr="00AE64FE">
              <w:t>C</w:t>
            </w:r>
          </w:p>
        </w:tc>
        <w:tc>
          <w:tcPr>
            <w:tcW w:w="2587" w:type="dxa"/>
            <w:vAlign w:val="center"/>
          </w:tcPr>
          <w:p w14:paraId="2EEF72C0" w14:textId="77777777" w:rsidR="001E0FC5" w:rsidRPr="00AE64FE" w:rsidRDefault="001E0FC5" w:rsidP="00AE64FE">
            <w:pPr>
              <w:pStyle w:val="TableHeading"/>
              <w:jc w:val="center"/>
              <w:cnfStyle w:val="100000000000" w:firstRow="1" w:lastRow="0" w:firstColumn="0" w:lastColumn="0" w:oddVBand="0" w:evenVBand="0" w:oddHBand="0" w:evenHBand="0" w:firstRowFirstColumn="0" w:firstRowLastColumn="0" w:lastRowFirstColumn="0" w:lastRowLastColumn="0"/>
            </w:pPr>
            <w:r w:rsidRPr="00AE64FE">
              <w:t>D</w:t>
            </w:r>
          </w:p>
        </w:tc>
        <w:tc>
          <w:tcPr>
            <w:tcW w:w="2587" w:type="dxa"/>
            <w:vAlign w:val="center"/>
          </w:tcPr>
          <w:p w14:paraId="3311F4AF" w14:textId="77777777" w:rsidR="001E0FC5" w:rsidRPr="00AE64FE" w:rsidRDefault="001E0FC5" w:rsidP="00AE64FE">
            <w:pPr>
              <w:pStyle w:val="TableHeading"/>
              <w:jc w:val="center"/>
              <w:cnfStyle w:val="100000000000" w:firstRow="1" w:lastRow="0" w:firstColumn="0" w:lastColumn="0" w:oddVBand="0" w:evenVBand="0" w:oddHBand="0" w:evenHBand="0" w:firstRowFirstColumn="0" w:firstRowLastColumn="0" w:lastRowFirstColumn="0" w:lastRowLastColumn="0"/>
            </w:pPr>
            <w:r w:rsidRPr="00AE64FE">
              <w:t>E</w:t>
            </w:r>
          </w:p>
        </w:tc>
      </w:tr>
      <w:tr w:rsidR="001E0FC5" w14:paraId="00FF2C08" w14:textId="77777777" w:rsidTr="006D3537">
        <w:trPr>
          <w:cnfStyle w:val="100000000000" w:firstRow="1" w:lastRow="0" w:firstColumn="0" w:lastColumn="0" w:oddVBand="0" w:evenVBand="0" w:oddHBand="0" w:evenHBand="0" w:firstRowFirstColumn="0" w:firstRowLastColumn="0" w:lastRowFirstColumn="0" w:lastRowLastColumn="0"/>
          <w:trHeight w:val="201"/>
          <w:tblHeader/>
        </w:trPr>
        <w:tc>
          <w:tcPr>
            <w:cnfStyle w:val="001000000100" w:firstRow="0" w:lastRow="0" w:firstColumn="1" w:lastColumn="0" w:oddVBand="0" w:evenVBand="0" w:oddHBand="0" w:evenHBand="0" w:firstRowFirstColumn="1" w:firstRowLastColumn="0" w:lastRowFirstColumn="0" w:lastRowLastColumn="0"/>
            <w:tcW w:w="1003" w:type="dxa"/>
            <w:gridSpan w:val="2"/>
            <w:tcBorders>
              <w:bottom w:val="single" w:sz="4" w:space="0" w:color="A6A8AB"/>
            </w:tcBorders>
            <w:shd w:val="clear" w:color="auto" w:fill="auto"/>
          </w:tcPr>
          <w:p w14:paraId="2BFE27F0" w14:textId="77777777" w:rsidR="001E0FC5" w:rsidRDefault="001E0FC5" w:rsidP="00A76019">
            <w:pPr>
              <w:pStyle w:val="BodyText"/>
            </w:pPr>
          </w:p>
        </w:tc>
        <w:tc>
          <w:tcPr>
            <w:tcW w:w="12933" w:type="dxa"/>
            <w:gridSpan w:val="5"/>
            <w:tcBorders>
              <w:bottom w:val="single" w:sz="4" w:space="0" w:color="A6A8AB"/>
            </w:tcBorders>
            <w:shd w:val="clear" w:color="auto" w:fill="E6E7E8" w:themeFill="background2"/>
            <w:vAlign w:val="center"/>
          </w:tcPr>
          <w:p w14:paraId="504EFAFA" w14:textId="77777777" w:rsidR="001E0FC5" w:rsidRDefault="001E0FC5" w:rsidP="00AE64FE">
            <w:pPr>
              <w:pStyle w:val="Tablesubhead"/>
              <w:cnfStyle w:val="100000000000" w:firstRow="1" w:lastRow="0" w:firstColumn="0" w:lastColumn="0" w:oddVBand="0" w:evenVBand="0" w:oddHBand="0" w:evenHBand="0" w:firstRowFirstColumn="0" w:firstRowLastColumn="0" w:lastRowFirstColumn="0" w:lastRowLastColumn="0"/>
            </w:pPr>
            <w:r w:rsidRPr="008403F3">
              <w:t xml:space="preserve">The folio of </w:t>
            </w:r>
            <w:r>
              <w:t>student</w:t>
            </w:r>
            <w:r w:rsidRPr="008403F3">
              <w:t xml:space="preserve"> work has the following characteristics:</w:t>
            </w:r>
          </w:p>
        </w:tc>
      </w:tr>
      <w:tr w:rsidR="00D47E3E" w14:paraId="66CFCE10" w14:textId="77777777" w:rsidTr="006D3537">
        <w:trPr>
          <w:cantSplit/>
          <w:trHeight w:val="1284"/>
        </w:trPr>
        <w:tc>
          <w:tcPr>
            <w:cnfStyle w:val="001000000000" w:firstRow="0" w:lastRow="0" w:firstColumn="1" w:lastColumn="0" w:oddVBand="0" w:evenVBand="0" w:oddHBand="0" w:evenHBand="0" w:firstRowFirstColumn="0" w:firstRowLastColumn="0" w:lastRowFirstColumn="0" w:lastRowLastColumn="0"/>
            <w:tcW w:w="443" w:type="dxa"/>
            <w:vMerge w:val="restart"/>
            <w:tcBorders>
              <w:top w:val="single" w:sz="4" w:space="0" w:color="A6A8AB"/>
            </w:tcBorders>
            <w:textDirection w:val="btLr"/>
            <w:vAlign w:val="center"/>
          </w:tcPr>
          <w:p w14:paraId="7C363CE5" w14:textId="48662C58" w:rsidR="00D47E3E" w:rsidRPr="00AE64FE" w:rsidRDefault="00D47E3E" w:rsidP="00AE64FE">
            <w:pPr>
              <w:pStyle w:val="Tableheadingcolumns"/>
            </w:pPr>
            <w:r w:rsidRPr="00AE64FE">
              <w:t>Science understanding</w:t>
            </w:r>
          </w:p>
        </w:tc>
        <w:tc>
          <w:tcPr>
            <w:tcW w:w="560" w:type="dxa"/>
            <w:tcBorders>
              <w:top w:val="single" w:sz="4" w:space="0" w:color="A6A8AB"/>
            </w:tcBorders>
            <w:shd w:val="clear" w:color="auto" w:fill="E6E7E8"/>
            <w:textDirection w:val="btLr"/>
            <w:vAlign w:val="center"/>
          </w:tcPr>
          <w:p w14:paraId="47CB25B6" w14:textId="77777777" w:rsidR="00D47E3E" w:rsidRPr="00F71A04" w:rsidRDefault="00D47E3E" w:rsidP="00AE64FE">
            <w:pPr>
              <w:pStyle w:val="Tableheadingcolumns"/>
              <w:cnfStyle w:val="000000000000" w:firstRow="0" w:lastRow="0" w:firstColumn="0" w:lastColumn="0" w:oddVBand="0" w:evenVBand="0" w:oddHBand="0" w:evenHBand="0" w:firstRowFirstColumn="0" w:firstRowLastColumn="0" w:lastRowFirstColumn="0" w:lastRowLastColumn="0"/>
            </w:pPr>
            <w:r w:rsidRPr="00F71A04">
              <w:t>Chemical sciences</w:t>
            </w:r>
          </w:p>
        </w:tc>
        <w:tc>
          <w:tcPr>
            <w:tcW w:w="2586" w:type="dxa"/>
            <w:tcBorders>
              <w:top w:val="single" w:sz="4" w:space="0" w:color="A6A8AB"/>
            </w:tcBorders>
          </w:tcPr>
          <w:p w14:paraId="57728F28" w14:textId="082B60C4" w:rsidR="00D47E3E" w:rsidRPr="00397F99" w:rsidRDefault="00D26D1E" w:rsidP="00AE64F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reasoned</w:t>
            </w:r>
            <w:r w:rsidR="00D47E3E" w:rsidRPr="005D76C2">
              <w:t xml:space="preserve"> </w:t>
            </w:r>
            <w:r w:rsidR="00D47E3E" w:rsidRPr="00443AB2">
              <w:t>comparisons and classifications</w:t>
            </w:r>
            <w:r w:rsidR="00D47E3E" w:rsidRPr="00094B71">
              <w:t xml:space="preserve"> of </w:t>
            </w:r>
            <w:r w:rsidR="00D47E3E" w:rsidRPr="008162AE">
              <w:t>different types of observable changes to materials</w:t>
            </w:r>
            <w:r w:rsidR="00D47E3E">
              <w:t xml:space="preserve"> </w:t>
            </w:r>
          </w:p>
        </w:tc>
        <w:tc>
          <w:tcPr>
            <w:tcW w:w="2587" w:type="dxa"/>
            <w:tcBorders>
              <w:top w:val="single" w:sz="4" w:space="0" w:color="A6A8AB"/>
            </w:tcBorders>
          </w:tcPr>
          <w:p w14:paraId="60EADBC7" w14:textId="776C819E" w:rsidR="00D47E3E" w:rsidRPr="00397F99" w:rsidRDefault="00D26D1E" w:rsidP="00AE64F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D47E3E" w:rsidRPr="003C3E32">
              <w:t xml:space="preserve"> </w:t>
            </w:r>
            <w:r w:rsidR="00D47E3E" w:rsidRPr="00443AB2">
              <w:t>comparisons and classifications</w:t>
            </w:r>
            <w:r w:rsidR="00D47E3E" w:rsidRPr="00094B71">
              <w:t xml:space="preserve"> of</w:t>
            </w:r>
            <w:r w:rsidR="00D47E3E" w:rsidRPr="00443AB2">
              <w:t xml:space="preserve"> </w:t>
            </w:r>
            <w:r w:rsidR="00D47E3E" w:rsidRPr="008162AE">
              <w:t>different types of observable changes to materials</w:t>
            </w:r>
          </w:p>
        </w:tc>
        <w:tc>
          <w:tcPr>
            <w:tcW w:w="2586" w:type="dxa"/>
            <w:tcBorders>
              <w:top w:val="single" w:sz="4" w:space="0" w:color="A6A8AB"/>
            </w:tcBorders>
          </w:tcPr>
          <w:p w14:paraId="2CFE50DD" w14:textId="59B2F907" w:rsidR="00D47E3E" w:rsidRPr="00397F99" w:rsidRDefault="00D47E3E" w:rsidP="00AE64FE">
            <w:pPr>
              <w:pStyle w:val="TableText"/>
              <w:cnfStyle w:val="000000000000" w:firstRow="0" w:lastRow="0" w:firstColumn="0" w:lastColumn="0" w:oddVBand="0" w:evenVBand="0" w:oddHBand="0" w:evenHBand="0" w:firstRowFirstColumn="0" w:firstRowLastColumn="0" w:lastRowFirstColumn="0" w:lastRowLastColumn="0"/>
            </w:pPr>
            <w:r w:rsidRPr="00443AB2">
              <w:t>comparison</w:t>
            </w:r>
            <w:r w:rsidR="006D3537">
              <w:t>s</w:t>
            </w:r>
            <w:r w:rsidRPr="00443AB2">
              <w:t xml:space="preserve"> and classification</w:t>
            </w:r>
            <w:r w:rsidR="006D3537">
              <w:t>s</w:t>
            </w:r>
            <w:r w:rsidRPr="00094B71">
              <w:t xml:space="preserve"> of</w:t>
            </w:r>
            <w:r w:rsidRPr="008162AE">
              <w:t xml:space="preserve"> different types of observable changes to materials</w:t>
            </w:r>
          </w:p>
        </w:tc>
        <w:tc>
          <w:tcPr>
            <w:tcW w:w="2587" w:type="dxa"/>
            <w:tcBorders>
              <w:top w:val="single" w:sz="4" w:space="0" w:color="A6A8AB"/>
            </w:tcBorders>
          </w:tcPr>
          <w:p w14:paraId="3370F385" w14:textId="3D26C05C" w:rsidR="00D47E3E" w:rsidRPr="00397F99" w:rsidRDefault="00D47E3E" w:rsidP="00AE64F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rsidRPr="008D3976">
              <w:t xml:space="preserve"> of </w:t>
            </w:r>
            <w:r>
              <w:t xml:space="preserve">different types of observable changes to </w:t>
            </w:r>
            <w:r w:rsidRPr="008D3976">
              <w:t>materials</w:t>
            </w:r>
          </w:p>
        </w:tc>
        <w:tc>
          <w:tcPr>
            <w:tcW w:w="2587" w:type="dxa"/>
            <w:tcBorders>
              <w:top w:val="single" w:sz="4" w:space="0" w:color="A6A8AB"/>
            </w:tcBorders>
          </w:tcPr>
          <w:p w14:paraId="0F3B08DD" w14:textId="77777777" w:rsidR="00D47E3E" w:rsidRPr="00397F99" w:rsidRDefault="00D47E3E" w:rsidP="00AE64FE">
            <w:pPr>
              <w:pStyle w:val="TableText"/>
              <w:cnfStyle w:val="000000000000" w:firstRow="0" w:lastRow="0" w:firstColumn="0" w:lastColumn="0" w:oddVBand="0" w:evenVBand="0" w:oddHBand="0" w:evenHBand="0" w:firstRowFirstColumn="0" w:firstRowLastColumn="0" w:lastRowFirstColumn="0" w:lastRowLastColumn="0"/>
              <w:rPr>
                <w:sz w:val="18"/>
                <w:szCs w:val="18"/>
              </w:rPr>
            </w:pPr>
            <w:r w:rsidRPr="006D3537">
              <w:rPr>
                <w:rStyle w:val="shadingdifferences"/>
              </w:rPr>
              <w:t>statements about</w:t>
            </w:r>
            <w:r>
              <w:t xml:space="preserve"> types of observable changes to materials</w:t>
            </w:r>
          </w:p>
        </w:tc>
      </w:tr>
      <w:tr w:rsidR="00D47E3E" w14:paraId="6CF1FDF2" w14:textId="77777777" w:rsidTr="006D3537">
        <w:trPr>
          <w:cantSplit/>
          <w:trHeight w:val="1911"/>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0F19765A" w14:textId="77777777" w:rsidR="00D47E3E" w:rsidRPr="00AE64FE" w:rsidRDefault="00D47E3E" w:rsidP="00AE64FE">
            <w:pPr>
              <w:pStyle w:val="Tableheadingcolumns"/>
            </w:pPr>
          </w:p>
        </w:tc>
        <w:tc>
          <w:tcPr>
            <w:tcW w:w="560" w:type="dxa"/>
            <w:tcBorders>
              <w:top w:val="single" w:sz="4" w:space="0" w:color="A6A8AB"/>
            </w:tcBorders>
            <w:shd w:val="clear" w:color="auto" w:fill="E6E7E8"/>
            <w:textDirection w:val="btLr"/>
            <w:vAlign w:val="center"/>
          </w:tcPr>
          <w:p w14:paraId="5EDE1B5B" w14:textId="4572E9CE" w:rsidR="00D47E3E" w:rsidRPr="00AE64FE" w:rsidRDefault="00D47E3E" w:rsidP="00AE64FE">
            <w:pPr>
              <w:pStyle w:val="Tableheadingcolumns"/>
              <w:cnfStyle w:val="000000000000" w:firstRow="0" w:lastRow="0" w:firstColumn="0" w:lastColumn="0" w:oddVBand="0" w:evenVBand="0" w:oddHBand="0" w:evenHBand="0" w:firstRowFirstColumn="0" w:firstRowLastColumn="0" w:lastRowFirstColumn="0" w:lastRowLastColumn="0"/>
            </w:pPr>
            <w:r w:rsidRPr="00AE64FE">
              <w:t xml:space="preserve">Physical </w:t>
            </w:r>
            <w:r w:rsidR="00F71A04">
              <w:br/>
            </w:r>
            <w:r w:rsidRPr="00AE64FE">
              <w:t>sciences</w:t>
            </w:r>
          </w:p>
        </w:tc>
        <w:tc>
          <w:tcPr>
            <w:tcW w:w="2586" w:type="dxa"/>
            <w:tcBorders>
              <w:top w:val="single" w:sz="4" w:space="0" w:color="A6A8AB"/>
            </w:tcBorders>
          </w:tcPr>
          <w:p w14:paraId="09CC68E6" w14:textId="7D4909D6" w:rsidR="00D47E3E" w:rsidRPr="003C3E32" w:rsidRDefault="00D26D1E" w:rsidP="00F71A04">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reasoned</w:t>
            </w:r>
            <w:r w:rsidR="00D47E3E">
              <w:t xml:space="preserve"> </w:t>
            </w:r>
            <w:r w:rsidR="00D47E3E" w:rsidRPr="008C5345">
              <w:t>analysis of</w:t>
            </w:r>
            <w:r w:rsidR="00D47E3E" w:rsidRPr="00094B71">
              <w:t xml:space="preserve"> </w:t>
            </w:r>
            <w:r w:rsidR="00D47E3E" w:rsidRPr="00AE64FE">
              <w:t>the requirements</w:t>
            </w:r>
            <w:r w:rsidR="00D47E3E" w:rsidRPr="008162AE">
              <w:t xml:space="preserve"> for </w:t>
            </w:r>
            <w:r w:rsidR="00D47E3E">
              <w:t>the transfer of electricity</w:t>
            </w:r>
          </w:p>
          <w:p w14:paraId="01E0F62E" w14:textId="3A0CD507" w:rsidR="00D47E3E" w:rsidRPr="009D494E" w:rsidRDefault="00D26D1E" w:rsidP="00F71A04">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thorough</w:t>
            </w:r>
            <w:r w:rsidR="00D47E3E" w:rsidRPr="00AE64FE">
              <w:t xml:space="preserve"> </w:t>
            </w:r>
            <w:r w:rsidR="00D47E3E" w:rsidRPr="008C5345">
              <w:t xml:space="preserve">description </w:t>
            </w:r>
            <w:r w:rsidR="00D47E3E" w:rsidRPr="00094B71">
              <w:t xml:space="preserve">of how </w:t>
            </w:r>
            <w:r w:rsidR="00D47E3E" w:rsidRPr="003C3E32">
              <w:t xml:space="preserve">energy can be transformed from one form to another when generating electricity </w:t>
            </w:r>
          </w:p>
        </w:tc>
        <w:tc>
          <w:tcPr>
            <w:tcW w:w="2587" w:type="dxa"/>
            <w:tcBorders>
              <w:top w:val="single" w:sz="4" w:space="0" w:color="A6A8AB"/>
            </w:tcBorders>
          </w:tcPr>
          <w:p w14:paraId="2E510626" w14:textId="7EEDFD0B" w:rsidR="00D47E3E" w:rsidRDefault="00D26D1E" w:rsidP="00F71A04">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D47E3E">
              <w:t xml:space="preserve"> </w:t>
            </w:r>
            <w:r w:rsidR="00D47E3E" w:rsidRPr="008C5345">
              <w:t>analysis of the</w:t>
            </w:r>
            <w:r w:rsidR="00D47E3E" w:rsidRPr="00AE64FE">
              <w:t xml:space="preserve"> requirements</w:t>
            </w:r>
            <w:r w:rsidR="00D47E3E" w:rsidRPr="008162AE">
              <w:t xml:space="preserve"> for </w:t>
            </w:r>
            <w:r>
              <w:t>the transfer of electricity</w:t>
            </w:r>
          </w:p>
          <w:p w14:paraId="7565A590" w14:textId="5A48A379" w:rsidR="00D47E3E" w:rsidRPr="003C3E32" w:rsidRDefault="00254A11" w:rsidP="00F71A04">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00D47E3E" w:rsidRPr="00AE64FE">
              <w:t xml:space="preserve"> </w:t>
            </w:r>
            <w:r w:rsidR="00D47E3E" w:rsidRPr="008C5345">
              <w:t>description</w:t>
            </w:r>
            <w:r w:rsidR="00D47E3E" w:rsidRPr="0043370D">
              <w:t xml:space="preserve"> </w:t>
            </w:r>
            <w:r w:rsidR="00D47E3E" w:rsidRPr="00094B71">
              <w:t xml:space="preserve">of how energy </w:t>
            </w:r>
            <w:r w:rsidR="00D47E3E" w:rsidRPr="003C3E32">
              <w:t>can be transformed from one form to another when generating electricity</w:t>
            </w:r>
            <w:r w:rsidR="00D47E3E">
              <w:t xml:space="preserve"> </w:t>
            </w:r>
          </w:p>
        </w:tc>
        <w:tc>
          <w:tcPr>
            <w:tcW w:w="2586" w:type="dxa"/>
            <w:tcBorders>
              <w:top w:val="single" w:sz="4" w:space="0" w:color="A6A8AB"/>
            </w:tcBorders>
          </w:tcPr>
          <w:p w14:paraId="578D7A46" w14:textId="77777777" w:rsidR="00D47E3E" w:rsidRDefault="00D47E3E" w:rsidP="00F71A04">
            <w:pPr>
              <w:pStyle w:val="TableBullet"/>
              <w:cnfStyle w:val="000000000000" w:firstRow="0" w:lastRow="0" w:firstColumn="0" w:lastColumn="0" w:oddVBand="0" w:evenVBand="0" w:oddHBand="0" w:evenHBand="0" w:firstRowFirstColumn="0" w:firstRowLastColumn="0" w:lastRowFirstColumn="0" w:lastRowLastColumn="0"/>
            </w:pPr>
            <w:r w:rsidRPr="00F71A04">
              <w:t>analysis of requirements</w:t>
            </w:r>
            <w:r w:rsidRPr="008162AE">
              <w:t xml:space="preserve"> for </w:t>
            </w:r>
            <w:r>
              <w:t xml:space="preserve">the transfer of electricity </w:t>
            </w:r>
          </w:p>
          <w:p w14:paraId="6998BE19" w14:textId="77777777" w:rsidR="00D47E3E" w:rsidRPr="00D22E4D" w:rsidRDefault="00D47E3E" w:rsidP="00F71A04">
            <w:pPr>
              <w:pStyle w:val="TableBullet"/>
              <w:cnfStyle w:val="000000000000" w:firstRow="0" w:lastRow="0" w:firstColumn="0" w:lastColumn="0" w:oddVBand="0" w:evenVBand="0" w:oddHBand="0" w:evenHBand="0" w:firstRowFirstColumn="0" w:firstRowLastColumn="0" w:lastRowFirstColumn="0" w:lastRowLastColumn="0"/>
            </w:pPr>
            <w:r w:rsidRPr="008C5345">
              <w:t>description of</w:t>
            </w:r>
            <w:r w:rsidRPr="00094B71">
              <w:rPr>
                <w:rFonts w:cs="Tahoma"/>
                <w:szCs w:val="16"/>
              </w:rPr>
              <w:t xml:space="preserve"> how</w:t>
            </w:r>
            <w:r w:rsidRPr="008162AE">
              <w:t xml:space="preserve"> energy can be transformed from one form to another when generating electricity</w:t>
            </w:r>
          </w:p>
        </w:tc>
        <w:tc>
          <w:tcPr>
            <w:tcW w:w="2587" w:type="dxa"/>
            <w:tcBorders>
              <w:top w:val="single" w:sz="4" w:space="0" w:color="A6A8AB"/>
            </w:tcBorders>
          </w:tcPr>
          <w:p w14:paraId="23C1A9CA" w14:textId="65B0526C" w:rsidR="00D47E3E" w:rsidRDefault="00D47E3E" w:rsidP="00F71A04">
            <w:pPr>
              <w:pStyle w:val="TableBullet"/>
              <w:cnfStyle w:val="000000000000" w:firstRow="0" w:lastRow="0" w:firstColumn="0" w:lastColumn="0" w:oddVBand="0" w:evenVBand="0" w:oddHBand="0" w:evenHBand="0" w:firstRowFirstColumn="0" w:firstRowLastColumn="0" w:lastRowFirstColumn="0" w:lastRowLastColumn="0"/>
            </w:pPr>
            <w:r w:rsidRPr="00FD4EB1">
              <w:rPr>
                <w:rStyle w:val="shadingdifferences"/>
              </w:rPr>
              <w:t>descri</w:t>
            </w:r>
            <w:r>
              <w:rPr>
                <w:rStyle w:val="shadingdifferences"/>
              </w:rPr>
              <w:t>ption</w:t>
            </w:r>
            <w:r w:rsidRPr="00094B71">
              <w:t xml:space="preserve"> of</w:t>
            </w:r>
            <w:r w:rsidR="002C482F">
              <w:t xml:space="preserve"> </w:t>
            </w:r>
            <w:r w:rsidRPr="00AE64FE">
              <w:t>requirements</w:t>
            </w:r>
            <w:r w:rsidRPr="008162AE">
              <w:t xml:space="preserve"> for </w:t>
            </w:r>
            <w:r>
              <w:t xml:space="preserve">the transfer of electricity </w:t>
            </w:r>
          </w:p>
          <w:p w14:paraId="579B62A7" w14:textId="77777777" w:rsidR="00D47E3E" w:rsidRPr="003C3E32" w:rsidRDefault="00D47E3E" w:rsidP="00F71A04">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identification</w:t>
            </w:r>
            <w:r w:rsidRPr="00094B71">
              <w:rPr>
                <w:rFonts w:cs="Tahoma"/>
                <w:szCs w:val="16"/>
              </w:rPr>
              <w:t xml:space="preserve"> of </w:t>
            </w:r>
            <w:r w:rsidRPr="003C3E32">
              <w:t>energy transform</w:t>
            </w:r>
            <w:r>
              <w:t>ations</w:t>
            </w:r>
            <w:r w:rsidRPr="003C3E32">
              <w:t xml:space="preserve"> when generating electricity</w:t>
            </w:r>
          </w:p>
        </w:tc>
        <w:tc>
          <w:tcPr>
            <w:tcW w:w="2587" w:type="dxa"/>
            <w:tcBorders>
              <w:top w:val="single" w:sz="4" w:space="0" w:color="A6A8AB"/>
            </w:tcBorders>
          </w:tcPr>
          <w:p w14:paraId="7F248A50" w14:textId="12CD9105" w:rsidR="00D47E3E" w:rsidRDefault="008C5345" w:rsidP="00F71A04">
            <w:pPr>
              <w:pStyle w:val="TableBullet"/>
              <w:cnfStyle w:val="000000000000" w:firstRow="0" w:lastRow="0" w:firstColumn="0" w:lastColumn="0" w:oddVBand="0" w:evenVBand="0" w:oddHBand="0" w:evenHBand="0" w:firstRowFirstColumn="0" w:firstRowLastColumn="0" w:lastRowFirstColumn="0" w:lastRowLastColumn="0"/>
            </w:pPr>
            <w:r w:rsidRPr="006D3537">
              <w:rPr>
                <w:rStyle w:val="shadingdifferences"/>
              </w:rPr>
              <w:t>statements</w:t>
            </w:r>
            <w:r w:rsidR="00D47E3E" w:rsidRPr="006D3537">
              <w:rPr>
                <w:rStyle w:val="shadingdifferences"/>
              </w:rPr>
              <w:t xml:space="preserve"> about</w:t>
            </w:r>
            <w:r w:rsidR="00D47E3E" w:rsidRPr="008C5345">
              <w:t xml:space="preserve"> </w:t>
            </w:r>
            <w:r w:rsidR="00D47E3E">
              <w:t xml:space="preserve">the transfer of electricity </w:t>
            </w:r>
          </w:p>
          <w:p w14:paraId="37DB239D" w14:textId="3B6EBE96" w:rsidR="00D47E3E" w:rsidRPr="003C3E32" w:rsidRDefault="006D3537" w:rsidP="00F71A04">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00254A11">
              <w:t xml:space="preserve"> </w:t>
            </w:r>
            <w:r w:rsidR="00D47E3E" w:rsidRPr="003C3E32">
              <w:t xml:space="preserve">energy transformations </w:t>
            </w:r>
          </w:p>
        </w:tc>
      </w:tr>
      <w:tr w:rsidR="00D47E3E" w14:paraId="760EA08E" w14:textId="77777777" w:rsidTr="006D3537">
        <w:trPr>
          <w:cantSplit/>
          <w:trHeight w:val="1532"/>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407E8D94" w14:textId="77777777" w:rsidR="00D47E3E" w:rsidRPr="00AE64FE" w:rsidRDefault="00D47E3E" w:rsidP="00AE64FE">
            <w:pPr>
              <w:pStyle w:val="Tableheadingcolumns"/>
            </w:pPr>
          </w:p>
        </w:tc>
        <w:tc>
          <w:tcPr>
            <w:tcW w:w="560" w:type="dxa"/>
            <w:tcBorders>
              <w:top w:val="single" w:sz="4" w:space="0" w:color="A6A8AB"/>
            </w:tcBorders>
            <w:shd w:val="clear" w:color="auto" w:fill="E6E7E8"/>
            <w:textDirection w:val="btLr"/>
            <w:vAlign w:val="center"/>
          </w:tcPr>
          <w:p w14:paraId="520A4CD1" w14:textId="6FFF5DC6" w:rsidR="00D47E3E" w:rsidRPr="00F71A04" w:rsidRDefault="00D47E3E" w:rsidP="00AE64FE">
            <w:pPr>
              <w:pStyle w:val="Tableheadingcolumns"/>
              <w:cnfStyle w:val="000000000000" w:firstRow="0" w:lastRow="0" w:firstColumn="0" w:lastColumn="0" w:oddVBand="0" w:evenVBand="0" w:oddHBand="0" w:evenHBand="0" w:firstRowFirstColumn="0" w:firstRowLastColumn="0" w:lastRowFirstColumn="0" w:lastRowLastColumn="0"/>
            </w:pPr>
            <w:r w:rsidRPr="00F71A04">
              <w:t>Earth and space sciences</w:t>
            </w:r>
          </w:p>
        </w:tc>
        <w:tc>
          <w:tcPr>
            <w:tcW w:w="2586" w:type="dxa"/>
            <w:tcBorders>
              <w:top w:val="single" w:sz="4" w:space="0" w:color="A6A8AB"/>
              <w:bottom w:val="single" w:sz="4" w:space="0" w:color="A9ACB0" w:themeColor="background2" w:themeShade="BF"/>
            </w:tcBorders>
          </w:tcPr>
          <w:p w14:paraId="7031D6E6" w14:textId="627860E9" w:rsidR="00D47E3E" w:rsidRPr="00D22E4D" w:rsidRDefault="00D26D1E" w:rsidP="00AE64F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reasoned</w:t>
            </w:r>
            <w:r w:rsidR="00D47E3E" w:rsidRPr="00214E20">
              <w:t xml:space="preserve"> </w:t>
            </w:r>
            <w:r w:rsidR="00D47E3E" w:rsidRPr="00B57A9C">
              <w:t xml:space="preserve">explanation </w:t>
            </w:r>
            <w:r w:rsidR="00D47E3E" w:rsidRPr="00094B71">
              <w:t>of how</w:t>
            </w:r>
            <w:r w:rsidR="00D47E3E" w:rsidRPr="008162AE">
              <w:t xml:space="preserve"> natural events cause rapid change to Earth’s surface</w:t>
            </w:r>
          </w:p>
        </w:tc>
        <w:tc>
          <w:tcPr>
            <w:tcW w:w="2587" w:type="dxa"/>
            <w:tcBorders>
              <w:top w:val="single" w:sz="4" w:space="0" w:color="A6A8AB"/>
              <w:bottom w:val="single" w:sz="4" w:space="0" w:color="A9ACB0" w:themeColor="background2" w:themeShade="BF"/>
            </w:tcBorders>
          </w:tcPr>
          <w:p w14:paraId="430E21C0" w14:textId="77777777" w:rsidR="00D47E3E" w:rsidRPr="00D22E4D" w:rsidRDefault="00D47E3E" w:rsidP="00AE64FE">
            <w:pPr>
              <w:pStyle w:val="TableText"/>
              <w:cnfStyle w:val="000000000000" w:firstRow="0" w:lastRow="0" w:firstColumn="0" w:lastColumn="0" w:oddVBand="0" w:evenVBand="0" w:oddHBand="0" w:evenHBand="0" w:firstRowFirstColumn="0" w:firstRowLastColumn="0" w:lastRowFirstColumn="0" w:lastRowLastColumn="0"/>
              <w:rPr>
                <w:sz w:val="21"/>
                <w:szCs w:val="19"/>
              </w:rPr>
            </w:pPr>
            <w:r>
              <w:rPr>
                <w:rStyle w:val="shadingdifferences"/>
              </w:rPr>
              <w:t>informed</w:t>
            </w:r>
            <w:r w:rsidRPr="003C3E32">
              <w:t xml:space="preserve"> </w:t>
            </w:r>
            <w:r w:rsidRPr="00B57A9C">
              <w:t>explanation</w:t>
            </w:r>
            <w:r w:rsidRPr="00094B71">
              <w:t xml:space="preserve"> of</w:t>
            </w:r>
            <w:r w:rsidRPr="00B57A9C">
              <w:t xml:space="preserve"> how</w:t>
            </w:r>
            <w:r w:rsidRPr="008162AE">
              <w:t xml:space="preserve"> natural events cause rapid change to Earth’s surface</w:t>
            </w:r>
          </w:p>
        </w:tc>
        <w:tc>
          <w:tcPr>
            <w:tcW w:w="2586" w:type="dxa"/>
            <w:tcBorders>
              <w:top w:val="single" w:sz="4" w:space="0" w:color="A6A8AB"/>
              <w:bottom w:val="single" w:sz="4" w:space="0" w:color="A9ACB0" w:themeColor="background2" w:themeShade="BF"/>
            </w:tcBorders>
          </w:tcPr>
          <w:p w14:paraId="1031A7AF" w14:textId="77777777" w:rsidR="00D47E3E" w:rsidRPr="00D22E4D" w:rsidRDefault="00D47E3E" w:rsidP="00AE64FE">
            <w:pPr>
              <w:pStyle w:val="TableText"/>
              <w:cnfStyle w:val="000000000000" w:firstRow="0" w:lastRow="0" w:firstColumn="0" w:lastColumn="0" w:oddVBand="0" w:evenVBand="0" w:oddHBand="0" w:evenHBand="0" w:firstRowFirstColumn="0" w:firstRowLastColumn="0" w:lastRowFirstColumn="0" w:lastRowLastColumn="0"/>
            </w:pPr>
            <w:r w:rsidRPr="00B57A9C">
              <w:t>explanation</w:t>
            </w:r>
            <w:r w:rsidRPr="00094B71">
              <w:t xml:space="preserve"> of how</w:t>
            </w:r>
            <w:r w:rsidRPr="008162AE">
              <w:t xml:space="preserve"> </w:t>
            </w:r>
            <w:r w:rsidRPr="00B57A9C">
              <w:t>natural</w:t>
            </w:r>
            <w:r w:rsidRPr="008162AE">
              <w:t xml:space="preserve"> events cause rapid change to Earth’s surface</w:t>
            </w:r>
          </w:p>
        </w:tc>
        <w:tc>
          <w:tcPr>
            <w:tcW w:w="2587" w:type="dxa"/>
            <w:tcBorders>
              <w:top w:val="single" w:sz="4" w:space="0" w:color="A6A8AB"/>
              <w:bottom w:val="single" w:sz="4" w:space="0" w:color="A9ACB0" w:themeColor="background2" w:themeShade="BF"/>
            </w:tcBorders>
          </w:tcPr>
          <w:p w14:paraId="5BFA8B63" w14:textId="17A80483" w:rsidR="00D47E3E" w:rsidRPr="00D22E4D" w:rsidRDefault="00D47E3E" w:rsidP="00AE64FE">
            <w:pPr>
              <w:pStyle w:val="TableText"/>
              <w:cnfStyle w:val="000000000000" w:firstRow="0" w:lastRow="0" w:firstColumn="0" w:lastColumn="0" w:oddVBand="0" w:evenVBand="0" w:oddHBand="0" w:evenHBand="0" w:firstRowFirstColumn="0" w:firstRowLastColumn="0" w:lastRowFirstColumn="0" w:lastRowLastColumn="0"/>
              <w:rPr>
                <w:sz w:val="21"/>
                <w:szCs w:val="19"/>
              </w:rPr>
            </w:pPr>
            <w:r w:rsidRPr="00A76019">
              <w:rPr>
                <w:rStyle w:val="shadingdifferences"/>
              </w:rPr>
              <w:t>description</w:t>
            </w:r>
            <w:r w:rsidR="00B57A9C">
              <w:t xml:space="preserve"> of natural events causing</w:t>
            </w:r>
            <w:r w:rsidRPr="008162AE">
              <w:t xml:space="preserve"> rapid change to </w:t>
            </w:r>
            <w:r w:rsidR="00B57A9C">
              <w:t xml:space="preserve">the </w:t>
            </w:r>
            <w:r w:rsidRPr="008162AE">
              <w:t>Earth’s surface</w:t>
            </w:r>
          </w:p>
        </w:tc>
        <w:tc>
          <w:tcPr>
            <w:tcW w:w="2587" w:type="dxa"/>
            <w:tcBorders>
              <w:top w:val="single" w:sz="4" w:space="0" w:color="A6A8AB"/>
              <w:bottom w:val="single" w:sz="4" w:space="0" w:color="A9ACB0" w:themeColor="background2" w:themeShade="BF"/>
            </w:tcBorders>
          </w:tcPr>
          <w:p w14:paraId="35C23240" w14:textId="6110DE09" w:rsidR="00D47E3E" w:rsidRPr="00D22E4D" w:rsidRDefault="006D3537" w:rsidP="00AE64FE">
            <w:pPr>
              <w:pStyle w:val="TableText"/>
              <w:cnfStyle w:val="000000000000" w:firstRow="0" w:lastRow="0" w:firstColumn="0" w:lastColumn="0" w:oddVBand="0" w:evenVBand="0" w:oddHBand="0" w:evenHBand="0" w:firstRowFirstColumn="0" w:firstRowLastColumn="0" w:lastRowFirstColumn="0" w:lastRowLastColumn="0"/>
              <w:rPr>
                <w:sz w:val="21"/>
                <w:szCs w:val="19"/>
              </w:rPr>
            </w:pPr>
            <w:r>
              <w:rPr>
                <w:rStyle w:val="shadingdifferences"/>
              </w:rPr>
              <w:t>statements about</w:t>
            </w:r>
            <w:r w:rsidR="00B57A9C">
              <w:t xml:space="preserve"> natural events causing</w:t>
            </w:r>
            <w:r w:rsidR="00D47E3E" w:rsidRPr="008162AE">
              <w:t xml:space="preserve"> change to </w:t>
            </w:r>
            <w:r w:rsidR="00B57A9C">
              <w:t xml:space="preserve">the </w:t>
            </w:r>
            <w:r w:rsidR="00D47E3E" w:rsidRPr="008162AE">
              <w:t>Earth’s surface</w:t>
            </w:r>
          </w:p>
        </w:tc>
      </w:tr>
      <w:tr w:rsidR="00D47E3E" w14:paraId="2F1C386C" w14:textId="77777777" w:rsidTr="006D3537">
        <w:trPr>
          <w:cantSplit/>
          <w:trHeight w:val="1570"/>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6B097F06" w14:textId="77777777" w:rsidR="00D47E3E" w:rsidRPr="00AE64FE" w:rsidRDefault="00D47E3E" w:rsidP="00AE64FE">
            <w:pPr>
              <w:pStyle w:val="Tableheadingcolumns"/>
            </w:pPr>
          </w:p>
        </w:tc>
        <w:tc>
          <w:tcPr>
            <w:tcW w:w="560" w:type="dxa"/>
            <w:shd w:val="clear" w:color="auto" w:fill="E6E7E8"/>
            <w:textDirection w:val="btLr"/>
            <w:vAlign w:val="center"/>
          </w:tcPr>
          <w:p w14:paraId="665AF9B8" w14:textId="77777777" w:rsidR="00D47E3E" w:rsidRPr="00F71A04" w:rsidRDefault="00D47E3E" w:rsidP="00AE64FE">
            <w:pPr>
              <w:pStyle w:val="Tableheadingcolumns"/>
              <w:cnfStyle w:val="000000000000" w:firstRow="0" w:lastRow="0" w:firstColumn="0" w:lastColumn="0" w:oddVBand="0" w:evenVBand="0" w:oddHBand="0" w:evenHBand="0" w:firstRowFirstColumn="0" w:firstRowLastColumn="0" w:lastRowFirstColumn="0" w:lastRowLastColumn="0"/>
            </w:pPr>
            <w:r w:rsidRPr="00F71A04">
              <w:t>Biological sciences</w:t>
            </w:r>
          </w:p>
        </w:tc>
        <w:tc>
          <w:tcPr>
            <w:tcW w:w="2586" w:type="dxa"/>
            <w:tcBorders>
              <w:top w:val="single" w:sz="4" w:space="0" w:color="A9ACB0" w:themeColor="background2" w:themeShade="BF"/>
            </w:tcBorders>
          </w:tcPr>
          <w:p w14:paraId="4B2B0174" w14:textId="6E5F9EC9" w:rsidR="00D47E3E" w:rsidRPr="00F71A04" w:rsidRDefault="00D26D1E" w:rsidP="00AE64FE">
            <w:pPr>
              <w:pStyle w:val="TableText"/>
              <w:cnfStyle w:val="000000000000" w:firstRow="0" w:lastRow="0" w:firstColumn="0" w:lastColumn="0" w:oddVBand="0" w:evenVBand="0" w:oddHBand="0" w:evenHBand="0" w:firstRowFirstColumn="0" w:firstRowLastColumn="0" w:lastRowFirstColumn="0" w:lastRowLastColumn="0"/>
              <w:rPr>
                <w:sz w:val="20"/>
                <w:szCs w:val="19"/>
              </w:rPr>
            </w:pPr>
            <w:r w:rsidRPr="00F71A04">
              <w:rPr>
                <w:rStyle w:val="shadingdifferences"/>
              </w:rPr>
              <w:t>thorough</w:t>
            </w:r>
            <w:r w:rsidR="002C482F">
              <w:t xml:space="preserve"> </w:t>
            </w:r>
            <w:r w:rsidR="00D47E3E" w:rsidRPr="00F71A04">
              <w:t xml:space="preserve">description and </w:t>
            </w:r>
            <w:r w:rsidR="00D47E3E" w:rsidRPr="00F71A04">
              <w:rPr>
                <w:rStyle w:val="shadingdifferences"/>
              </w:rPr>
              <w:t>reasoned</w:t>
            </w:r>
            <w:r w:rsidR="00D47E3E" w:rsidRPr="00F71A04">
              <w:t xml:space="preserve"> prediction of</w:t>
            </w:r>
            <w:r w:rsidR="002C482F">
              <w:t xml:space="preserve"> </w:t>
            </w:r>
            <w:r w:rsidR="00D47E3E" w:rsidRPr="00F71A04">
              <w:t>the effect of environmental</w:t>
            </w:r>
            <w:r w:rsidR="00D47E3E" w:rsidRPr="00F71A04">
              <w:rPr>
                <w:rFonts w:cs="Tahoma"/>
                <w:szCs w:val="16"/>
              </w:rPr>
              <w:t xml:space="preserve"> changes on individual living things </w:t>
            </w:r>
          </w:p>
        </w:tc>
        <w:tc>
          <w:tcPr>
            <w:tcW w:w="2587" w:type="dxa"/>
            <w:tcBorders>
              <w:top w:val="single" w:sz="4" w:space="0" w:color="A9ACB0" w:themeColor="background2" w:themeShade="BF"/>
            </w:tcBorders>
          </w:tcPr>
          <w:p w14:paraId="4BE39169" w14:textId="00806B00" w:rsidR="00D47E3E" w:rsidRPr="00F71A04" w:rsidRDefault="00254A11" w:rsidP="00AE64FE">
            <w:pPr>
              <w:pStyle w:val="TableText"/>
              <w:cnfStyle w:val="000000000000" w:firstRow="0" w:lastRow="0" w:firstColumn="0" w:lastColumn="0" w:oddVBand="0" w:evenVBand="0" w:oddHBand="0" w:evenHBand="0" w:firstRowFirstColumn="0" w:firstRowLastColumn="0" w:lastRowFirstColumn="0" w:lastRowLastColumn="0"/>
              <w:rPr>
                <w:sz w:val="20"/>
                <w:szCs w:val="19"/>
              </w:rPr>
            </w:pPr>
            <w:r w:rsidRPr="00F71A04">
              <w:rPr>
                <w:rStyle w:val="shadingdifferences"/>
              </w:rPr>
              <w:t>informed</w:t>
            </w:r>
            <w:r w:rsidR="00D47E3E" w:rsidRPr="00F71A04">
              <w:t xml:space="preserve"> description and </w:t>
            </w:r>
            <w:r w:rsidR="00D47E3E" w:rsidRPr="00F71A04">
              <w:rPr>
                <w:rStyle w:val="shadingdifferences"/>
              </w:rPr>
              <w:t>plausible</w:t>
            </w:r>
            <w:r w:rsidR="00D47E3E" w:rsidRPr="00F71A04">
              <w:t xml:space="preserve"> prediction of</w:t>
            </w:r>
            <w:r w:rsidR="002C482F">
              <w:t xml:space="preserve"> </w:t>
            </w:r>
            <w:r w:rsidR="00D47E3E" w:rsidRPr="00F71A04">
              <w:t>the</w:t>
            </w:r>
            <w:r w:rsidR="00D47E3E" w:rsidRPr="00F71A04">
              <w:rPr>
                <w:rFonts w:cs="Tahoma"/>
                <w:szCs w:val="16"/>
              </w:rPr>
              <w:t xml:space="preserve"> effect of environmental changes on individual living things</w:t>
            </w:r>
          </w:p>
        </w:tc>
        <w:tc>
          <w:tcPr>
            <w:tcW w:w="2586" w:type="dxa"/>
            <w:tcBorders>
              <w:top w:val="single" w:sz="4" w:space="0" w:color="A9ACB0" w:themeColor="background2" w:themeShade="BF"/>
            </w:tcBorders>
          </w:tcPr>
          <w:p w14:paraId="744E53EA" w14:textId="77777777" w:rsidR="00D47E3E" w:rsidRPr="00F71A04" w:rsidRDefault="00D47E3E" w:rsidP="00AE64FE">
            <w:pPr>
              <w:pStyle w:val="TableText"/>
              <w:cnfStyle w:val="000000000000" w:firstRow="0" w:lastRow="0" w:firstColumn="0" w:lastColumn="0" w:oddVBand="0" w:evenVBand="0" w:oddHBand="0" w:evenHBand="0" w:firstRowFirstColumn="0" w:firstRowLastColumn="0" w:lastRowFirstColumn="0" w:lastRowLastColumn="0"/>
              <w:rPr>
                <w:rFonts w:cs="Tahoma"/>
                <w:szCs w:val="16"/>
              </w:rPr>
            </w:pPr>
            <w:r w:rsidRPr="00F71A04">
              <w:t xml:space="preserve">description and prediction of </w:t>
            </w:r>
            <w:r w:rsidRPr="00F71A04">
              <w:rPr>
                <w:rFonts w:cs="Tahoma"/>
                <w:szCs w:val="16"/>
              </w:rPr>
              <w:t>the effect of environmental changes on individual living things</w:t>
            </w:r>
          </w:p>
        </w:tc>
        <w:tc>
          <w:tcPr>
            <w:tcW w:w="2587" w:type="dxa"/>
            <w:tcBorders>
              <w:top w:val="single" w:sz="4" w:space="0" w:color="A9ACB0" w:themeColor="background2" w:themeShade="BF"/>
            </w:tcBorders>
          </w:tcPr>
          <w:p w14:paraId="7BF631FD" w14:textId="496FE748" w:rsidR="00D47E3E" w:rsidRPr="00F71A04" w:rsidRDefault="00D47E3E" w:rsidP="00AE64FE">
            <w:pPr>
              <w:pStyle w:val="TableText"/>
              <w:cnfStyle w:val="000000000000" w:firstRow="0" w:lastRow="0" w:firstColumn="0" w:lastColumn="0" w:oddVBand="0" w:evenVBand="0" w:oddHBand="0" w:evenHBand="0" w:firstRowFirstColumn="0" w:firstRowLastColumn="0" w:lastRowFirstColumn="0" w:lastRowLastColumn="0"/>
              <w:rPr>
                <w:sz w:val="21"/>
                <w:szCs w:val="19"/>
              </w:rPr>
            </w:pPr>
            <w:r w:rsidRPr="00F71A04">
              <w:rPr>
                <w:rStyle w:val="shadingdifferences"/>
              </w:rPr>
              <w:t>identification</w:t>
            </w:r>
            <w:r w:rsidRPr="00F71A04">
              <w:t xml:space="preserve"> of </w:t>
            </w:r>
            <w:r w:rsidR="00817134" w:rsidRPr="00F71A04">
              <w:rPr>
                <w:rFonts w:cs="Tahoma"/>
                <w:szCs w:val="16"/>
              </w:rPr>
              <w:t>effects</w:t>
            </w:r>
            <w:r w:rsidRPr="00F71A04">
              <w:rPr>
                <w:rFonts w:cs="Tahoma"/>
                <w:szCs w:val="16"/>
              </w:rPr>
              <w:t xml:space="preserve"> of environmental changes on liv</w:t>
            </w:r>
            <w:r w:rsidRPr="00F71A04">
              <w:rPr>
                <w:rFonts w:cs="Tahoma"/>
                <w:i/>
                <w:szCs w:val="16"/>
              </w:rPr>
              <w:t>i</w:t>
            </w:r>
            <w:r w:rsidRPr="00F71A04">
              <w:rPr>
                <w:rFonts w:cs="Tahoma"/>
                <w:szCs w:val="16"/>
              </w:rPr>
              <w:t>ng things</w:t>
            </w:r>
          </w:p>
        </w:tc>
        <w:tc>
          <w:tcPr>
            <w:tcW w:w="2587" w:type="dxa"/>
            <w:tcBorders>
              <w:top w:val="single" w:sz="4" w:space="0" w:color="A9ACB0" w:themeColor="background2" w:themeShade="BF"/>
            </w:tcBorders>
          </w:tcPr>
          <w:p w14:paraId="2EE8AC06" w14:textId="1F7532FA" w:rsidR="00D47E3E" w:rsidRPr="00F71A04" w:rsidRDefault="006D3537" w:rsidP="00AE64FE">
            <w:pPr>
              <w:pStyle w:val="TableText"/>
              <w:cnfStyle w:val="000000000000" w:firstRow="0" w:lastRow="0" w:firstColumn="0" w:lastColumn="0" w:oddVBand="0" w:evenVBand="0" w:oddHBand="0" w:evenHBand="0" w:firstRowFirstColumn="0" w:firstRowLastColumn="0" w:lastRowFirstColumn="0" w:lastRowLastColumn="0"/>
              <w:rPr>
                <w:sz w:val="21"/>
                <w:szCs w:val="19"/>
              </w:rPr>
            </w:pPr>
            <w:r>
              <w:rPr>
                <w:rStyle w:val="shadingdifferences"/>
              </w:rPr>
              <w:t>statements about</w:t>
            </w:r>
            <w:r w:rsidR="00D47E3E" w:rsidRPr="00F71A04">
              <w:rPr>
                <w:rStyle w:val="BodyTextChar"/>
              </w:rPr>
              <w:t xml:space="preserve"> </w:t>
            </w:r>
            <w:r w:rsidR="00D47E3E" w:rsidRPr="00F71A04">
              <w:rPr>
                <w:rFonts w:cs="Tahoma"/>
                <w:szCs w:val="16"/>
              </w:rPr>
              <w:t xml:space="preserve">the environment </w:t>
            </w:r>
            <w:r w:rsidR="00B7059A" w:rsidRPr="00F71A04">
              <w:rPr>
                <w:rFonts w:cs="Tahoma"/>
                <w:szCs w:val="16"/>
              </w:rPr>
              <w:t>and</w:t>
            </w:r>
            <w:r w:rsidR="00D47E3E" w:rsidRPr="00F71A04">
              <w:rPr>
                <w:rFonts w:cs="Tahoma"/>
                <w:szCs w:val="16"/>
              </w:rPr>
              <w:t xml:space="preserve"> living things</w:t>
            </w:r>
          </w:p>
        </w:tc>
      </w:tr>
      <w:tr w:rsidR="00D47E3E" w14:paraId="27F7E55E" w14:textId="77777777" w:rsidTr="006D3537">
        <w:trPr>
          <w:cantSplit/>
          <w:trHeight w:val="1902"/>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2B2D6D3D" w14:textId="61AF082F" w:rsidR="00D47E3E" w:rsidRPr="00AE64FE" w:rsidRDefault="00D47E3E" w:rsidP="00AE64FE">
            <w:pPr>
              <w:pStyle w:val="Tableheadingcolumns"/>
            </w:pPr>
            <w:r w:rsidRPr="00AE64FE">
              <w:lastRenderedPageBreak/>
              <w:t>Science as a human endeavour</w:t>
            </w:r>
          </w:p>
        </w:tc>
        <w:tc>
          <w:tcPr>
            <w:tcW w:w="560" w:type="dxa"/>
            <w:shd w:val="clear" w:color="auto" w:fill="E6E7E8" w:themeFill="background2"/>
            <w:textDirection w:val="btLr"/>
            <w:vAlign w:val="center"/>
          </w:tcPr>
          <w:p w14:paraId="666E45F7" w14:textId="6E71FEBF" w:rsidR="00D47E3E" w:rsidRPr="00AE64FE" w:rsidRDefault="00D47E3E" w:rsidP="00910425">
            <w:pPr>
              <w:pStyle w:val="Tableheadingcolumns"/>
              <w:cnfStyle w:val="000000000000" w:firstRow="0" w:lastRow="0" w:firstColumn="0" w:lastColumn="0" w:oddVBand="0" w:evenVBand="0" w:oddHBand="0" w:evenHBand="0" w:firstRowFirstColumn="0" w:firstRowLastColumn="0" w:lastRowFirstColumn="0" w:lastRowLastColumn="0"/>
            </w:pPr>
            <w:r w:rsidRPr="00AE64FE">
              <w:t xml:space="preserve">Use and </w:t>
            </w:r>
            <w:r w:rsidR="00910425">
              <w:t>i</w:t>
            </w:r>
            <w:r w:rsidRPr="00AE64FE">
              <w:t xml:space="preserve">nfluence </w:t>
            </w:r>
            <w:r w:rsidR="00910425">
              <w:br/>
            </w:r>
            <w:r w:rsidRPr="00AE64FE">
              <w:t>of science</w:t>
            </w:r>
          </w:p>
        </w:tc>
        <w:tc>
          <w:tcPr>
            <w:tcW w:w="2586" w:type="dxa"/>
          </w:tcPr>
          <w:p w14:paraId="33CCA620" w14:textId="7B454A66" w:rsidR="00D47E3E" w:rsidRPr="00DD4711" w:rsidRDefault="00D47E3E" w:rsidP="00AE64F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reasoned</w:t>
            </w:r>
            <w:r w:rsidRPr="00AE64FE">
              <w:t xml:space="preserve"> </w:t>
            </w:r>
            <w:r w:rsidRPr="00571D83">
              <w:t xml:space="preserve">explanation </w:t>
            </w:r>
            <w:r w:rsidRPr="00094B71">
              <w:t>of how</w:t>
            </w:r>
            <w:r w:rsidRPr="0048040B">
              <w:rPr>
                <w:rStyle w:val="shadingkeyaspects"/>
                <w:shd w:val="clear" w:color="auto" w:fill="auto"/>
              </w:rPr>
              <w:t xml:space="preserve"> scien</w:t>
            </w:r>
            <w:r w:rsidR="005F3288">
              <w:rPr>
                <w:rStyle w:val="shadingkeyaspects"/>
                <w:shd w:val="clear" w:color="auto" w:fill="auto"/>
              </w:rPr>
              <w:t xml:space="preserve">tific knowledge helps </w:t>
            </w:r>
            <w:r w:rsidRPr="0048040B">
              <w:rPr>
                <w:rStyle w:val="shadingkeyaspects"/>
                <w:shd w:val="clear" w:color="auto" w:fill="auto"/>
              </w:rPr>
              <w:t xml:space="preserve">to </w:t>
            </w:r>
            <w:r w:rsidRPr="00AE64FE">
              <w:t>solve problems and inform decisions</w:t>
            </w:r>
          </w:p>
        </w:tc>
        <w:tc>
          <w:tcPr>
            <w:tcW w:w="2587" w:type="dxa"/>
          </w:tcPr>
          <w:p w14:paraId="2A563882" w14:textId="327CAD19" w:rsidR="00D47E3E" w:rsidRPr="00DD4711" w:rsidRDefault="00D47E3E" w:rsidP="00AE64F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informed</w:t>
            </w:r>
            <w:r w:rsidRPr="00AE64FE">
              <w:t xml:space="preserve"> </w:t>
            </w:r>
            <w:r w:rsidRPr="00571D83">
              <w:t>explanation</w:t>
            </w:r>
            <w:r w:rsidRPr="00094B71">
              <w:t xml:space="preserve"> of how </w:t>
            </w:r>
            <w:r w:rsidR="005F3288">
              <w:rPr>
                <w:rStyle w:val="shadingkeyaspects"/>
                <w:shd w:val="clear" w:color="auto" w:fill="auto"/>
              </w:rPr>
              <w:t xml:space="preserve">scientific knowledge helps </w:t>
            </w:r>
            <w:r w:rsidRPr="0048040B">
              <w:rPr>
                <w:rStyle w:val="shadingkeyaspects"/>
                <w:shd w:val="clear" w:color="auto" w:fill="auto"/>
              </w:rPr>
              <w:t xml:space="preserve">to </w:t>
            </w:r>
            <w:r w:rsidRPr="00AE64FE">
              <w:t>solve problems and inform decisions</w:t>
            </w:r>
          </w:p>
        </w:tc>
        <w:tc>
          <w:tcPr>
            <w:tcW w:w="2586" w:type="dxa"/>
          </w:tcPr>
          <w:p w14:paraId="6E4B444C" w14:textId="527F653C" w:rsidR="00D47E3E" w:rsidRPr="00DD4711" w:rsidRDefault="00D47E3E" w:rsidP="00AE64FE">
            <w:pPr>
              <w:pStyle w:val="TableText"/>
              <w:cnfStyle w:val="000000000000" w:firstRow="0" w:lastRow="0" w:firstColumn="0" w:lastColumn="0" w:oddVBand="0" w:evenVBand="0" w:oddHBand="0" w:evenHBand="0" w:firstRowFirstColumn="0" w:firstRowLastColumn="0" w:lastRowFirstColumn="0" w:lastRowLastColumn="0"/>
            </w:pPr>
            <w:r w:rsidRPr="005F3288">
              <w:t>explanation</w:t>
            </w:r>
            <w:r w:rsidRPr="00094B71">
              <w:t xml:space="preserve"> of how </w:t>
            </w:r>
            <w:r w:rsidR="005F3288">
              <w:t xml:space="preserve">scientific knowledge helps </w:t>
            </w:r>
            <w:r w:rsidRPr="005F3288">
              <w:t>to solve problems and inform decisions</w:t>
            </w:r>
            <w:r w:rsidRPr="00AE64FE">
              <w:t xml:space="preserve"> </w:t>
            </w:r>
          </w:p>
        </w:tc>
        <w:tc>
          <w:tcPr>
            <w:tcW w:w="2587" w:type="dxa"/>
          </w:tcPr>
          <w:p w14:paraId="73324FEB" w14:textId="4D672822" w:rsidR="00D47E3E" w:rsidRPr="00DD4711" w:rsidRDefault="004F2094" w:rsidP="00AE64F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description</w:t>
            </w:r>
            <w:r w:rsidR="00D47E3E" w:rsidRPr="00094B71">
              <w:t xml:space="preserve"> of</w:t>
            </w:r>
            <w:r w:rsidR="00D47E3E" w:rsidRPr="0048040B">
              <w:rPr>
                <w:rStyle w:val="shadingkeyaspects"/>
                <w:shd w:val="clear" w:color="auto" w:fill="auto"/>
              </w:rPr>
              <w:t xml:space="preserve"> </w:t>
            </w:r>
            <w:r w:rsidR="00D47E3E">
              <w:rPr>
                <w:rStyle w:val="shadingkeyaspects"/>
                <w:shd w:val="clear" w:color="auto" w:fill="auto"/>
              </w:rPr>
              <w:t>where</w:t>
            </w:r>
            <w:r w:rsidR="005F3288">
              <w:rPr>
                <w:rStyle w:val="shadingkeyaspects"/>
                <w:shd w:val="clear" w:color="auto" w:fill="auto"/>
              </w:rPr>
              <w:t xml:space="preserve"> scientific knowledge helps </w:t>
            </w:r>
            <w:r w:rsidR="00D47E3E" w:rsidRPr="0048040B">
              <w:rPr>
                <w:rStyle w:val="shadingkeyaspects"/>
                <w:shd w:val="clear" w:color="auto" w:fill="auto"/>
              </w:rPr>
              <w:t>to</w:t>
            </w:r>
            <w:r w:rsidR="00D47E3E" w:rsidRPr="00AE64FE">
              <w:t xml:space="preserve"> solve problems and inform decisions </w:t>
            </w:r>
          </w:p>
        </w:tc>
        <w:tc>
          <w:tcPr>
            <w:tcW w:w="2587" w:type="dxa"/>
          </w:tcPr>
          <w:p w14:paraId="6C30D212" w14:textId="781F3AE3" w:rsidR="00D47E3E" w:rsidRPr="00085DB8" w:rsidRDefault="006D3537" w:rsidP="00AE64FE">
            <w:pPr>
              <w:pStyle w:val="TableText"/>
              <w:cnfStyle w:val="000000000000" w:firstRow="0" w:lastRow="0" w:firstColumn="0" w:lastColumn="0" w:oddVBand="0" w:evenVBand="0" w:oddHBand="0" w:evenHBand="0" w:firstRowFirstColumn="0" w:firstRowLastColumn="0" w:lastRowFirstColumn="0" w:lastRowLastColumn="0"/>
            </w:pPr>
            <w:r>
              <w:rPr>
                <w:rStyle w:val="shadingdifferences"/>
              </w:rPr>
              <w:t>statements about</w:t>
            </w:r>
            <w:r w:rsidR="00D47E3E" w:rsidRPr="002225E6">
              <w:t xml:space="preserve"> the use of scientific knowledge</w:t>
            </w:r>
          </w:p>
        </w:tc>
      </w:tr>
      <w:tr w:rsidR="00D47E3E" w14:paraId="671C7448" w14:textId="77777777" w:rsidTr="006D3537">
        <w:trPr>
          <w:cantSplit/>
          <w:trHeight w:val="2293"/>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2E6A8D62" w14:textId="77777777" w:rsidR="00D47E3E" w:rsidRPr="00AE64FE" w:rsidRDefault="00D47E3E" w:rsidP="00AE64FE">
            <w:pPr>
              <w:pStyle w:val="Tableheadingcolumns"/>
            </w:pPr>
          </w:p>
        </w:tc>
        <w:tc>
          <w:tcPr>
            <w:tcW w:w="560" w:type="dxa"/>
            <w:shd w:val="clear" w:color="auto" w:fill="E6E7E8" w:themeFill="background2"/>
            <w:textDirection w:val="btLr"/>
            <w:vAlign w:val="center"/>
          </w:tcPr>
          <w:p w14:paraId="48BEA2F8" w14:textId="2646CD50" w:rsidR="00D47E3E" w:rsidRPr="00AE64FE" w:rsidRDefault="00D47E3E" w:rsidP="00AE64FE">
            <w:pPr>
              <w:pStyle w:val="Tableheadingcolumns"/>
              <w:cnfStyle w:val="000000000000" w:firstRow="0" w:lastRow="0" w:firstColumn="0" w:lastColumn="0" w:oddVBand="0" w:evenVBand="0" w:oddHBand="0" w:evenHBand="0" w:firstRowFirstColumn="0" w:firstRowLastColumn="0" w:lastRowFirstColumn="0" w:lastRowLastColumn="0"/>
            </w:pPr>
            <w:r w:rsidRPr="00AE64FE">
              <w:t xml:space="preserve">Nature and development </w:t>
            </w:r>
            <w:r w:rsidR="00910425">
              <w:br/>
            </w:r>
            <w:r w:rsidRPr="00AE64FE">
              <w:t>of science</w:t>
            </w:r>
          </w:p>
        </w:tc>
        <w:tc>
          <w:tcPr>
            <w:tcW w:w="2586" w:type="dxa"/>
          </w:tcPr>
          <w:p w14:paraId="547EF10A" w14:textId="7B0182D2" w:rsidR="00D47E3E" w:rsidRDefault="00254A11"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identification</w:t>
            </w:r>
            <w:r w:rsidRPr="00214E20">
              <w:t xml:space="preserve"> and </w:t>
            </w:r>
            <w:r>
              <w:rPr>
                <w:rStyle w:val="shadingdifferences"/>
              </w:rPr>
              <w:t>thorough</w:t>
            </w:r>
            <w:r w:rsidR="00D47E3E">
              <w:rPr>
                <w:rStyle w:val="shadingdifferences"/>
              </w:rPr>
              <w:t xml:space="preserve"> </w:t>
            </w:r>
            <w:r w:rsidR="00D47E3E" w:rsidRPr="0048040B">
              <w:rPr>
                <w:rStyle w:val="shadingdifferences"/>
              </w:rPr>
              <w:t>description</w:t>
            </w:r>
            <w:r w:rsidR="00D47E3E" w:rsidRPr="00094B71">
              <w:rPr>
                <w:rFonts w:cs="Tahoma"/>
                <w:szCs w:val="16"/>
              </w:rPr>
              <w:t xml:space="preserve"> of</w:t>
            </w:r>
            <w:r w:rsidR="00D47E3E" w:rsidRPr="008162AE">
              <w:t xml:space="preserve"> historical and cultural contributions</w:t>
            </w:r>
            <w:r w:rsidR="00571D83">
              <w:t xml:space="preserve"> </w:t>
            </w:r>
            <w:r w:rsidR="00571D83">
              <w:rPr>
                <w:rFonts w:cs="Tahoma"/>
                <w:szCs w:val="16"/>
              </w:rPr>
              <w:t>to scientific knowledge</w:t>
            </w:r>
          </w:p>
        </w:tc>
        <w:tc>
          <w:tcPr>
            <w:tcW w:w="2587" w:type="dxa"/>
          </w:tcPr>
          <w:p w14:paraId="24F1EA85" w14:textId="6246ED13" w:rsidR="00D47E3E" w:rsidRDefault="00D47E3E"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identification</w:t>
            </w:r>
            <w:r w:rsidRPr="00214E20">
              <w:t xml:space="preserve"> and </w:t>
            </w:r>
            <w:r w:rsidRPr="0048040B">
              <w:rPr>
                <w:rStyle w:val="shadingdifferences"/>
              </w:rPr>
              <w:t>description</w:t>
            </w:r>
            <w:r w:rsidRPr="00094B71">
              <w:rPr>
                <w:rFonts w:cs="Tahoma"/>
                <w:szCs w:val="16"/>
              </w:rPr>
              <w:t xml:space="preserve"> of</w:t>
            </w:r>
            <w:r w:rsidRPr="008162AE">
              <w:t xml:space="preserve"> historical and cultural contributions</w:t>
            </w:r>
            <w:r w:rsidR="00571D83">
              <w:rPr>
                <w:rFonts w:cs="Tahoma"/>
                <w:szCs w:val="16"/>
              </w:rPr>
              <w:t xml:space="preserve"> to scientific knowledge</w:t>
            </w:r>
            <w:r w:rsidR="00571D83">
              <w:t xml:space="preserve"> </w:t>
            </w:r>
          </w:p>
        </w:tc>
        <w:tc>
          <w:tcPr>
            <w:tcW w:w="2586" w:type="dxa"/>
          </w:tcPr>
          <w:p w14:paraId="6FBEBAA5" w14:textId="3BD5104D" w:rsidR="00D47E3E" w:rsidRPr="009D3B78" w:rsidRDefault="00D47E3E" w:rsidP="00910425">
            <w:pPr>
              <w:pStyle w:val="TableText"/>
              <w:cnfStyle w:val="000000000000" w:firstRow="0" w:lastRow="0" w:firstColumn="0" w:lastColumn="0" w:oddVBand="0" w:evenVBand="0" w:oddHBand="0" w:evenHBand="0" w:firstRowFirstColumn="0" w:firstRowLastColumn="0" w:lastRowFirstColumn="0" w:lastRowLastColumn="0"/>
              <w:rPr>
                <w:rStyle w:val="shadingkeyaspects"/>
              </w:rPr>
            </w:pPr>
            <w:r w:rsidRPr="00571D83">
              <w:t>identification</w:t>
            </w:r>
            <w:r w:rsidRPr="00094B71">
              <w:t xml:space="preserve"> of </w:t>
            </w:r>
            <w:r w:rsidRPr="00571D83">
              <w:t>historical and cultural contributions</w:t>
            </w:r>
            <w:r w:rsidR="00571D83">
              <w:t xml:space="preserve"> to scientific knowledge</w:t>
            </w:r>
          </w:p>
        </w:tc>
        <w:tc>
          <w:tcPr>
            <w:tcW w:w="2587" w:type="dxa"/>
          </w:tcPr>
          <w:p w14:paraId="030B2CFA" w14:textId="513303B8" w:rsidR="00D47E3E" w:rsidRPr="002225E6" w:rsidRDefault="00D47E3E"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571D83">
              <w:rPr>
                <w:rStyle w:val="shadingdifferences"/>
              </w:rPr>
              <w:t>identification</w:t>
            </w:r>
            <w:r w:rsidRPr="00094B71">
              <w:rPr>
                <w:rFonts w:cs="Tahoma"/>
                <w:szCs w:val="16"/>
              </w:rPr>
              <w:t xml:space="preserve"> of</w:t>
            </w:r>
            <w:r w:rsidRPr="008162AE">
              <w:t xml:space="preserve"> contributions</w:t>
            </w:r>
            <w:r w:rsidR="00571D83">
              <w:t xml:space="preserve"> </w:t>
            </w:r>
            <w:r w:rsidR="00571D83">
              <w:rPr>
                <w:rFonts w:cs="Tahoma"/>
                <w:szCs w:val="16"/>
              </w:rPr>
              <w:t>to scientific knowledge</w:t>
            </w:r>
          </w:p>
        </w:tc>
        <w:tc>
          <w:tcPr>
            <w:tcW w:w="2587" w:type="dxa"/>
          </w:tcPr>
          <w:p w14:paraId="5EC92EFC" w14:textId="18B3C0AF" w:rsidR="00D47E3E" w:rsidRPr="002225E6" w:rsidRDefault="006D3537"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Pr>
                <w:rStyle w:val="shadingdifferences"/>
              </w:rPr>
              <w:t>statements about</w:t>
            </w:r>
            <w:r w:rsidR="00D47E3E" w:rsidRPr="002225E6">
              <w:t xml:space="preserve"> </w:t>
            </w:r>
            <w:r w:rsidR="00D47E3E">
              <w:t>contributions</w:t>
            </w:r>
            <w:r w:rsidR="00571D83">
              <w:t xml:space="preserve"> to scientific knowledge</w:t>
            </w:r>
          </w:p>
        </w:tc>
      </w:tr>
      <w:tr w:rsidR="00D47E3E" w14:paraId="7C26FAA2" w14:textId="77777777" w:rsidTr="006D3537">
        <w:trPr>
          <w:cantSplit/>
          <w:trHeight w:val="2233"/>
        </w:trPr>
        <w:tc>
          <w:tcPr>
            <w:cnfStyle w:val="001000000000" w:firstRow="0" w:lastRow="0" w:firstColumn="1" w:lastColumn="0" w:oddVBand="0" w:evenVBand="0" w:oddHBand="0" w:evenHBand="0" w:firstRowFirstColumn="0" w:firstRowLastColumn="0" w:lastRowFirstColumn="0" w:lastRowLastColumn="0"/>
            <w:tcW w:w="443" w:type="dxa"/>
            <w:textDirection w:val="btLr"/>
            <w:vAlign w:val="center"/>
          </w:tcPr>
          <w:p w14:paraId="238A5757" w14:textId="5DA5202A" w:rsidR="00D47E3E" w:rsidRPr="00AE64FE" w:rsidRDefault="00D47E3E" w:rsidP="00AE64FE">
            <w:pPr>
              <w:pStyle w:val="Tableheadingcolumns"/>
            </w:pPr>
            <w:r w:rsidRPr="00AE64FE">
              <w:t>Science inquiry skills</w:t>
            </w:r>
          </w:p>
        </w:tc>
        <w:tc>
          <w:tcPr>
            <w:tcW w:w="560" w:type="dxa"/>
            <w:shd w:val="clear" w:color="auto" w:fill="E6E7E8" w:themeFill="background2"/>
            <w:textDirection w:val="btLr"/>
            <w:vAlign w:val="center"/>
          </w:tcPr>
          <w:p w14:paraId="5D9F4B92" w14:textId="46EE6945" w:rsidR="00D47E3E" w:rsidRPr="00AE64FE" w:rsidRDefault="00D47E3E" w:rsidP="00AE64FE">
            <w:pPr>
              <w:pStyle w:val="Tableheadingcolumns"/>
              <w:cnfStyle w:val="000000000000" w:firstRow="0" w:lastRow="0" w:firstColumn="0" w:lastColumn="0" w:oddVBand="0" w:evenVBand="0" w:oddHBand="0" w:evenHBand="0" w:firstRowFirstColumn="0" w:firstRowLastColumn="0" w:lastRowFirstColumn="0" w:lastRowLastColumn="0"/>
            </w:pPr>
            <w:r w:rsidRPr="00AE64FE">
              <w:t>Questioning and predicting</w:t>
            </w:r>
          </w:p>
        </w:tc>
        <w:tc>
          <w:tcPr>
            <w:tcW w:w="2586" w:type="dxa"/>
          </w:tcPr>
          <w:p w14:paraId="4322FCE0" w14:textId="357FCE8F" w:rsidR="00D47E3E" w:rsidRDefault="00D47E3E"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A2EFE">
              <w:t>following of procedures to develop investigable</w:t>
            </w:r>
            <w:r w:rsidRPr="00F8027D">
              <w:t xml:space="preserve"> questions</w:t>
            </w:r>
            <w:r w:rsidRPr="0089727B">
              <w:t xml:space="preserve"> </w:t>
            </w:r>
            <w:r w:rsidRPr="00AE64FE">
              <w:rPr>
                <w:rStyle w:val="shadingdifferences"/>
              </w:rPr>
              <w:t>and make reasoned predictions</w:t>
            </w:r>
            <w:r w:rsidRPr="002225E6">
              <w:rPr>
                <w:rStyle w:val="shadingdifferences"/>
              </w:rPr>
              <w:t xml:space="preserve"> </w:t>
            </w:r>
          </w:p>
        </w:tc>
        <w:tc>
          <w:tcPr>
            <w:tcW w:w="2587" w:type="dxa"/>
          </w:tcPr>
          <w:p w14:paraId="304BF93D" w14:textId="52237657" w:rsidR="00D47E3E" w:rsidRDefault="00D47E3E"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3A2EFE">
              <w:t>following of procedures to develop investigable</w:t>
            </w:r>
            <w:r w:rsidRPr="00F8027D">
              <w:t xml:space="preserve"> questions</w:t>
            </w:r>
            <w:r w:rsidRPr="0089727B">
              <w:t xml:space="preserve"> </w:t>
            </w:r>
            <w:r w:rsidRPr="00AE64FE">
              <w:rPr>
                <w:rStyle w:val="shadingdifferences"/>
              </w:rPr>
              <w:t>and make plausible predictions</w:t>
            </w:r>
            <w:r w:rsidRPr="002225E6">
              <w:rPr>
                <w:rStyle w:val="shadingdifferences"/>
              </w:rPr>
              <w:t xml:space="preserve"> </w:t>
            </w:r>
          </w:p>
        </w:tc>
        <w:tc>
          <w:tcPr>
            <w:tcW w:w="2586" w:type="dxa"/>
          </w:tcPr>
          <w:p w14:paraId="6DA56728" w14:textId="2C346927" w:rsidR="00D47E3E" w:rsidRPr="00AE64FE" w:rsidRDefault="00D47E3E" w:rsidP="00910425">
            <w:pPr>
              <w:pStyle w:val="TableText"/>
              <w:cnfStyle w:val="000000000000" w:firstRow="0" w:lastRow="0" w:firstColumn="0" w:lastColumn="0" w:oddVBand="0" w:evenVBand="0" w:oddHBand="0" w:evenHBand="0" w:firstRowFirstColumn="0" w:firstRowLastColumn="0" w:lastRowFirstColumn="0" w:lastRowLastColumn="0"/>
              <w:rPr>
                <w:rStyle w:val="shadingkeyaspects"/>
              </w:rPr>
            </w:pPr>
            <w:r w:rsidRPr="00AE64FE">
              <w:t xml:space="preserve">following of procedures to develop investigable questions </w:t>
            </w:r>
          </w:p>
        </w:tc>
        <w:tc>
          <w:tcPr>
            <w:tcW w:w="2587" w:type="dxa"/>
          </w:tcPr>
          <w:p w14:paraId="7D736D1A" w14:textId="4D8161BC" w:rsidR="00D47E3E" w:rsidRPr="00AE64FE" w:rsidRDefault="003A2EFE"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E64FE">
              <w:rPr>
                <w:rStyle w:val="shadingdifferences"/>
              </w:rPr>
              <w:t>guided</w:t>
            </w:r>
            <w:r w:rsidRPr="00AE64FE">
              <w:t xml:space="preserve"> development of investigable questions</w:t>
            </w:r>
          </w:p>
        </w:tc>
        <w:tc>
          <w:tcPr>
            <w:tcW w:w="2587" w:type="dxa"/>
          </w:tcPr>
          <w:p w14:paraId="502D7D26" w14:textId="2BCA816A" w:rsidR="00D47E3E" w:rsidRPr="00AE64FE" w:rsidRDefault="003A2EFE"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rPr>
            </w:pPr>
            <w:r w:rsidRPr="00AE64FE">
              <w:rPr>
                <w:rStyle w:val="shadingdifferences"/>
              </w:rPr>
              <w:t>directed</w:t>
            </w:r>
            <w:r w:rsidRPr="00AE64FE">
              <w:t xml:space="preserve"> development of investigable questions</w:t>
            </w:r>
          </w:p>
        </w:tc>
      </w:tr>
      <w:tr w:rsidR="00D47E3E" w14:paraId="23DED192" w14:textId="77777777" w:rsidTr="006D3537">
        <w:trPr>
          <w:cantSplit/>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4683EC72" w14:textId="1F2B5D40" w:rsidR="00D47E3E" w:rsidRPr="00AE64FE" w:rsidRDefault="00D47E3E" w:rsidP="00AE64FE">
            <w:pPr>
              <w:pStyle w:val="Tableheadingcolumns"/>
            </w:pPr>
            <w:r w:rsidRPr="00AE64FE">
              <w:lastRenderedPageBreak/>
              <w:t>Science inquiry skills</w:t>
            </w:r>
          </w:p>
        </w:tc>
        <w:tc>
          <w:tcPr>
            <w:tcW w:w="560" w:type="dxa"/>
            <w:shd w:val="clear" w:color="auto" w:fill="E6E7E8" w:themeFill="background2"/>
            <w:textDirection w:val="btLr"/>
            <w:vAlign w:val="center"/>
          </w:tcPr>
          <w:p w14:paraId="6C6C494F" w14:textId="7434206A" w:rsidR="00D47E3E" w:rsidRPr="00AE64FE" w:rsidRDefault="00D47E3E" w:rsidP="00AE64FE">
            <w:pPr>
              <w:pStyle w:val="Tableheadingcolumns"/>
              <w:cnfStyle w:val="000000000000" w:firstRow="0" w:lastRow="0" w:firstColumn="0" w:lastColumn="0" w:oddVBand="0" w:evenVBand="0" w:oddHBand="0" w:evenHBand="0" w:firstRowFirstColumn="0" w:firstRowLastColumn="0" w:lastRowFirstColumn="0" w:lastRowLastColumn="0"/>
            </w:pPr>
            <w:r w:rsidRPr="00AE64FE">
              <w:t>Planning and conducting</w:t>
            </w:r>
          </w:p>
        </w:tc>
        <w:tc>
          <w:tcPr>
            <w:tcW w:w="2586" w:type="dxa"/>
          </w:tcPr>
          <w:p w14:paraId="2659383F" w14:textId="61FE60BA" w:rsidR="00F75F2C" w:rsidRPr="00AE64FE" w:rsidRDefault="00F75F2C" w:rsidP="00AE64FE">
            <w:pPr>
              <w:pStyle w:val="TableBullet"/>
              <w:cnfStyle w:val="000000000000" w:firstRow="0" w:lastRow="0" w:firstColumn="0" w:lastColumn="0" w:oddVBand="0" w:evenVBand="0" w:oddHBand="0" w:evenHBand="0" w:firstRowFirstColumn="0" w:firstRowLastColumn="0" w:lastRowFirstColumn="0" w:lastRowLastColumn="0"/>
            </w:pPr>
            <w:r w:rsidRPr="00AE64FE">
              <w:t>designing of investigations into simple cause-and-effect relationships and planning of methods that:</w:t>
            </w:r>
          </w:p>
          <w:p w14:paraId="52EB7174" w14:textId="53A83061" w:rsidR="00D47E3E" w:rsidRPr="001A2AD4" w:rsidRDefault="00D47E3E" w:rsidP="00910425">
            <w:pPr>
              <w:pStyle w:val="TableBullet2"/>
              <w:cnfStyle w:val="000000000000" w:firstRow="0" w:lastRow="0" w:firstColumn="0" w:lastColumn="0" w:oddVBand="0" w:evenVBand="0" w:oddHBand="0" w:evenHBand="0" w:firstRowFirstColumn="0" w:firstRowLastColumn="0" w:lastRowFirstColumn="0" w:lastRowLastColumn="0"/>
              <w:rPr>
                <w:rFonts w:ascii="Arial" w:hAnsi="Arial"/>
              </w:rPr>
            </w:pPr>
            <w:r w:rsidRPr="00E04C18">
              <w:t xml:space="preserve">identify </w:t>
            </w:r>
            <w:r w:rsidR="00054387" w:rsidRPr="006D3537">
              <w:rPr>
                <w:rStyle w:val="shadingdifferences"/>
              </w:rPr>
              <w:t xml:space="preserve">and </w:t>
            </w:r>
            <w:r w:rsidR="00054387">
              <w:rPr>
                <w:rStyle w:val="shadingdifferences"/>
                <w:szCs w:val="19"/>
              </w:rPr>
              <w:t>describe</w:t>
            </w:r>
            <w:r w:rsidRPr="00426D3C">
              <w:rPr>
                <w:rStyle w:val="shadingdifferences"/>
                <w:szCs w:val="19"/>
              </w:rPr>
              <w:t xml:space="preserve"> </w:t>
            </w:r>
            <w:r w:rsidR="00EA41F5" w:rsidRPr="00426D3C">
              <w:rPr>
                <w:rStyle w:val="shadingdifferences"/>
                <w:szCs w:val="19"/>
              </w:rPr>
              <w:t>how</w:t>
            </w:r>
            <w:r w:rsidR="00EA41F5">
              <w:rPr>
                <w:szCs w:val="16"/>
              </w:rPr>
              <w:t xml:space="preserve"> </w:t>
            </w:r>
            <w:r w:rsidRPr="00054387">
              <w:rPr>
                <w:szCs w:val="16"/>
              </w:rPr>
              <w:t>variables</w:t>
            </w:r>
            <w:r w:rsidRPr="00AE64FE">
              <w:t xml:space="preserve"> are changed, measured </w:t>
            </w:r>
            <w:r w:rsidRPr="003C2725">
              <w:rPr>
                <w:szCs w:val="16"/>
              </w:rPr>
              <w:t xml:space="preserve">and </w:t>
            </w:r>
            <w:r w:rsidRPr="001A2AD4">
              <w:rPr>
                <w:rStyle w:val="shadingdifferences"/>
                <w:szCs w:val="19"/>
              </w:rPr>
              <w:t>controlled</w:t>
            </w:r>
          </w:p>
          <w:p w14:paraId="2D6C5917" w14:textId="75BA83EC" w:rsidR="00D47E3E" w:rsidRPr="001A2AD4" w:rsidRDefault="00D47E3E" w:rsidP="00910425">
            <w:pPr>
              <w:pStyle w:val="TableBullet2"/>
              <w:cnfStyle w:val="000000000000" w:firstRow="0" w:lastRow="0" w:firstColumn="0" w:lastColumn="0" w:oddVBand="0" w:evenVBand="0" w:oddHBand="0" w:evenHBand="0" w:firstRowFirstColumn="0" w:firstRowLastColumn="0" w:lastRowFirstColumn="0" w:lastRowLastColumn="0"/>
              <w:rPr>
                <w:rFonts w:ascii="Arial" w:hAnsi="Arial"/>
              </w:rPr>
            </w:pPr>
            <w:r w:rsidRPr="00E04C18">
              <w:rPr>
                <w:rFonts w:cs="Tahoma"/>
              </w:rPr>
              <w:t>describe</w:t>
            </w:r>
            <w:r w:rsidR="00E04C18" w:rsidRPr="00E11668">
              <w:rPr>
                <w:rFonts w:cs="Tahoma"/>
              </w:rPr>
              <w:t xml:space="preserve"> </w:t>
            </w:r>
            <w:r w:rsidR="00E04C18" w:rsidRPr="006D3537">
              <w:rPr>
                <w:rStyle w:val="shadingdifferences"/>
              </w:rPr>
              <w:t>how to manage</w:t>
            </w:r>
            <w:r w:rsidR="00E11668" w:rsidRPr="006D3537">
              <w:rPr>
                <w:rStyle w:val="shadingdifferences"/>
              </w:rPr>
              <w:t xml:space="preserve"> implications</w:t>
            </w:r>
            <w:r w:rsidR="002C482F">
              <w:rPr>
                <w:rFonts w:ascii="Arial" w:hAnsi="Arial"/>
              </w:rPr>
              <w:t xml:space="preserve"> </w:t>
            </w:r>
            <w:r w:rsidR="00E11668">
              <w:rPr>
                <w:rFonts w:ascii="Arial" w:hAnsi="Arial"/>
              </w:rPr>
              <w:t xml:space="preserve">of </w:t>
            </w:r>
            <w:r w:rsidR="00E04C18">
              <w:rPr>
                <w:rFonts w:ascii="Arial" w:hAnsi="Arial"/>
              </w:rPr>
              <w:t>potential safety risks</w:t>
            </w:r>
          </w:p>
          <w:p w14:paraId="1145419B" w14:textId="2700CB6A" w:rsidR="00D47E3E" w:rsidRPr="00E11668" w:rsidRDefault="003E7987" w:rsidP="006D3537">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Tahoma"/>
                <w:szCs w:val="19"/>
                <w:u w:val="none"/>
                <w:shd w:val="clear" w:color="auto" w:fill="auto"/>
              </w:rPr>
            </w:pPr>
            <w:r w:rsidRPr="003E7987">
              <w:rPr>
                <w:rStyle w:val="shadingdifferences"/>
              </w:rPr>
              <w:t>accurate</w:t>
            </w:r>
            <w:r w:rsidRPr="00AE64FE">
              <w:t xml:space="preserve"> </w:t>
            </w:r>
            <w:r w:rsidR="00AE4C20" w:rsidRPr="00AE64FE">
              <w:t xml:space="preserve">collection and </w:t>
            </w:r>
            <w:r w:rsidR="00AE4C20">
              <w:rPr>
                <w:rStyle w:val="shadingdifferences"/>
              </w:rPr>
              <w:t>systematic</w:t>
            </w:r>
            <w:r w:rsidR="00AE4C20" w:rsidRPr="00AE64FE">
              <w:t xml:space="preserve"> organisation of </w:t>
            </w:r>
            <w:r w:rsidR="00AE4C20" w:rsidRPr="00AA5CBD">
              <w:rPr>
                <w:rStyle w:val="shadingdifferences"/>
              </w:rPr>
              <w:t>reliable</w:t>
            </w:r>
            <w:r w:rsidR="00AE4C20" w:rsidRPr="00AE64FE">
              <w:t xml:space="preserve"> data using appropriate representations </w:t>
            </w:r>
            <w:r w:rsidRPr="00426D3C">
              <w:rPr>
                <w:rStyle w:val="shadingdifferences"/>
              </w:rPr>
              <w:t xml:space="preserve">that follow </w:t>
            </w:r>
            <w:r w:rsidR="00AE4C20" w:rsidRPr="003103DB">
              <w:rPr>
                <w:rStyle w:val="shadingdifferences"/>
              </w:rPr>
              <w:t>conventions</w:t>
            </w:r>
          </w:p>
        </w:tc>
        <w:tc>
          <w:tcPr>
            <w:tcW w:w="2587" w:type="dxa"/>
          </w:tcPr>
          <w:p w14:paraId="18D37E3B" w14:textId="3A9EC5EA" w:rsidR="00F75F2C" w:rsidRPr="00670028" w:rsidRDefault="00F75F2C" w:rsidP="00AE64FE">
            <w:pPr>
              <w:pStyle w:val="TableBullet"/>
              <w:cnfStyle w:val="000000000000" w:firstRow="0" w:lastRow="0" w:firstColumn="0" w:lastColumn="0" w:oddVBand="0" w:evenVBand="0" w:oddHBand="0" w:evenHBand="0" w:firstRowFirstColumn="0" w:firstRowLastColumn="0" w:lastRowFirstColumn="0" w:lastRowLastColumn="0"/>
            </w:pPr>
            <w:r>
              <w:t>d</w:t>
            </w:r>
            <w:r w:rsidRPr="00670028">
              <w:t>esigning</w:t>
            </w:r>
            <w:r>
              <w:t xml:space="preserve"> </w:t>
            </w:r>
            <w:r w:rsidRPr="00670028">
              <w:t>of investigations</w:t>
            </w:r>
            <w:r>
              <w:t xml:space="preserve"> </w:t>
            </w:r>
            <w:r w:rsidRPr="00670028">
              <w:t xml:space="preserve">into simple cause-and-effect relationships </w:t>
            </w:r>
            <w:r>
              <w:t xml:space="preserve">and planning of methods </w:t>
            </w:r>
            <w:r w:rsidRPr="00670028">
              <w:t>that:</w:t>
            </w:r>
          </w:p>
          <w:p w14:paraId="78CB8BDE" w14:textId="049E6358" w:rsidR="00F75F2C" w:rsidRPr="00670028" w:rsidRDefault="00F75F2C" w:rsidP="006D3537">
            <w:pPr>
              <w:pStyle w:val="TableBullet2"/>
              <w:cnfStyle w:val="000000000000" w:firstRow="0" w:lastRow="0" w:firstColumn="0" w:lastColumn="0" w:oddVBand="0" w:evenVBand="0" w:oddHBand="0" w:evenHBand="0" w:firstRowFirstColumn="0" w:firstRowLastColumn="0" w:lastRowFirstColumn="0" w:lastRowLastColumn="0"/>
              <w:rPr>
                <w:rFonts w:cs="Tahoma"/>
              </w:rPr>
            </w:pPr>
            <w:r w:rsidRPr="00670028">
              <w:rPr>
                <w:rFonts w:cs="Tahoma"/>
              </w:rPr>
              <w:t xml:space="preserve">identify </w:t>
            </w:r>
            <w:r w:rsidRPr="00670028">
              <w:t>variables to be changed and measured</w:t>
            </w:r>
            <w:r>
              <w:t xml:space="preserve"> </w:t>
            </w:r>
            <w:r w:rsidRPr="00F75F2C">
              <w:rPr>
                <w:rStyle w:val="shadingdifferences"/>
                <w:color w:val="auto"/>
                <w:szCs w:val="19"/>
              </w:rPr>
              <w:t>and controlled</w:t>
            </w:r>
          </w:p>
          <w:p w14:paraId="273BA03C" w14:textId="57BAAA8B" w:rsidR="00AE4C20" w:rsidRPr="00F75F2C" w:rsidRDefault="00F75F2C" w:rsidP="006D3537">
            <w:pPr>
              <w:pStyle w:val="TableBullet2"/>
              <w:cnfStyle w:val="000000000000" w:firstRow="0" w:lastRow="0" w:firstColumn="0" w:lastColumn="0" w:oddVBand="0" w:evenVBand="0" w:oddHBand="0" w:evenHBand="0" w:firstRowFirstColumn="0" w:firstRowLastColumn="0" w:lastRowFirstColumn="0" w:lastRowLastColumn="0"/>
              <w:rPr>
                <w:rFonts w:cs="Tahoma"/>
                <w:szCs w:val="19"/>
              </w:rPr>
            </w:pPr>
            <w:r w:rsidRPr="00F75F2C">
              <w:rPr>
                <w:rFonts w:cs="Tahoma"/>
              </w:rPr>
              <w:t>describe</w:t>
            </w:r>
            <w:r w:rsidRPr="006D3537">
              <w:t xml:space="preserve"> </w:t>
            </w:r>
            <w:r w:rsidRPr="006D3537">
              <w:rPr>
                <w:rStyle w:val="shadingdifferences"/>
              </w:rPr>
              <w:t>implications of</w:t>
            </w:r>
            <w:r>
              <w:rPr>
                <w:rFonts w:cs="Tahoma"/>
              </w:rPr>
              <w:t xml:space="preserve"> </w:t>
            </w:r>
            <w:r w:rsidRPr="00F75F2C">
              <w:rPr>
                <w:rFonts w:cs="Tahoma"/>
              </w:rPr>
              <w:t>potential safety risks</w:t>
            </w:r>
          </w:p>
          <w:p w14:paraId="28F28BFC" w14:textId="49CC3D05" w:rsidR="00D47E3E" w:rsidRPr="00F75F2C" w:rsidRDefault="00AE4C20" w:rsidP="00AE64FE">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cs="Tahoma"/>
                <w:szCs w:val="19"/>
                <w:u w:val="none"/>
                <w:shd w:val="clear" w:color="auto" w:fill="auto"/>
              </w:rPr>
            </w:pPr>
            <w:r w:rsidRPr="00AE64FE">
              <w:t xml:space="preserve">collection and </w:t>
            </w:r>
            <w:r w:rsidRPr="00AA5CBD">
              <w:rPr>
                <w:rStyle w:val="shadingdifferences"/>
              </w:rPr>
              <w:t>systematic</w:t>
            </w:r>
            <w:r w:rsidRPr="00AE64FE">
              <w:t xml:space="preserve"> organisation of data using appropriate representations </w:t>
            </w:r>
            <w:r w:rsidR="003E7987" w:rsidRPr="00426D3C">
              <w:rPr>
                <w:rStyle w:val="shadingdifferences"/>
              </w:rPr>
              <w:t xml:space="preserve">that follow </w:t>
            </w:r>
            <w:r w:rsidRPr="003103DB">
              <w:rPr>
                <w:rStyle w:val="shadingdifferences"/>
              </w:rPr>
              <w:t>conventions</w:t>
            </w:r>
          </w:p>
        </w:tc>
        <w:tc>
          <w:tcPr>
            <w:tcW w:w="2586" w:type="dxa"/>
          </w:tcPr>
          <w:p w14:paraId="638690F7" w14:textId="53C78384" w:rsidR="00D47E3E" w:rsidRPr="00670028" w:rsidRDefault="00F75F2C" w:rsidP="00AE64FE">
            <w:pPr>
              <w:pStyle w:val="TableBullet"/>
              <w:cnfStyle w:val="000000000000" w:firstRow="0" w:lastRow="0" w:firstColumn="0" w:lastColumn="0" w:oddVBand="0" w:evenVBand="0" w:oddHBand="0" w:evenHBand="0" w:firstRowFirstColumn="0" w:firstRowLastColumn="0" w:lastRowFirstColumn="0" w:lastRowLastColumn="0"/>
            </w:pPr>
            <w:r>
              <w:t>d</w:t>
            </w:r>
            <w:r w:rsidR="00D47E3E" w:rsidRPr="00670028">
              <w:t>esigning</w:t>
            </w:r>
            <w:r>
              <w:t xml:space="preserve"> </w:t>
            </w:r>
            <w:r w:rsidR="00D47E3E" w:rsidRPr="00670028">
              <w:t>of investigations</w:t>
            </w:r>
            <w:r>
              <w:t xml:space="preserve"> </w:t>
            </w:r>
            <w:r w:rsidR="00D47E3E" w:rsidRPr="00670028">
              <w:t xml:space="preserve">into simple cause-and-effect relationships </w:t>
            </w:r>
            <w:r>
              <w:t xml:space="preserve">and planning of methods </w:t>
            </w:r>
            <w:r w:rsidR="00AE4C20" w:rsidRPr="00670028">
              <w:t>that</w:t>
            </w:r>
            <w:r w:rsidR="00D47E3E" w:rsidRPr="00670028">
              <w:t>:</w:t>
            </w:r>
          </w:p>
          <w:p w14:paraId="3C7451C3" w14:textId="78B7A654" w:rsidR="00D47E3E" w:rsidRPr="00670028" w:rsidRDefault="00AE4C20" w:rsidP="00910425">
            <w:pPr>
              <w:pStyle w:val="TableBullet2"/>
              <w:cnfStyle w:val="000000000000" w:firstRow="0" w:lastRow="0" w:firstColumn="0" w:lastColumn="0" w:oddVBand="0" w:evenVBand="0" w:oddHBand="0" w:evenHBand="0" w:firstRowFirstColumn="0" w:firstRowLastColumn="0" w:lastRowFirstColumn="0" w:lastRowLastColumn="0"/>
              <w:rPr>
                <w:rFonts w:cs="Tahoma"/>
              </w:rPr>
            </w:pPr>
            <w:r w:rsidRPr="00670028">
              <w:rPr>
                <w:rFonts w:cs="Tahoma"/>
              </w:rPr>
              <w:t xml:space="preserve">identify </w:t>
            </w:r>
            <w:r w:rsidR="00D47E3E" w:rsidRPr="00670028">
              <w:t>variables to be changed and measured</w:t>
            </w:r>
          </w:p>
          <w:p w14:paraId="4E18AAB6" w14:textId="1FF82533" w:rsidR="00F75F2C" w:rsidRPr="00F75F2C" w:rsidRDefault="00AE4C20" w:rsidP="00910425">
            <w:pPr>
              <w:pStyle w:val="TableBullet2"/>
              <w:cnfStyle w:val="000000000000" w:firstRow="0" w:lastRow="0" w:firstColumn="0" w:lastColumn="0" w:oddVBand="0" w:evenVBand="0" w:oddHBand="0" w:evenHBand="0" w:firstRowFirstColumn="0" w:firstRowLastColumn="0" w:lastRowFirstColumn="0" w:lastRowLastColumn="0"/>
              <w:rPr>
                <w:rFonts w:cs="Tahoma"/>
                <w:szCs w:val="19"/>
              </w:rPr>
            </w:pPr>
            <w:r w:rsidRPr="00F75F2C">
              <w:rPr>
                <w:rFonts w:cs="Tahoma"/>
              </w:rPr>
              <w:t xml:space="preserve">describe </w:t>
            </w:r>
            <w:r w:rsidR="00D47E3E" w:rsidRPr="00F75F2C">
              <w:rPr>
                <w:rFonts w:cs="Tahoma"/>
              </w:rPr>
              <w:t>potential saf</w:t>
            </w:r>
            <w:r w:rsidR="00F75F2C" w:rsidRPr="00F75F2C">
              <w:rPr>
                <w:rFonts w:cs="Tahoma"/>
              </w:rPr>
              <w:t>ety risks</w:t>
            </w:r>
          </w:p>
          <w:p w14:paraId="7BF1109E" w14:textId="356BC90A" w:rsidR="00AE4C20" w:rsidRPr="001A2AD4" w:rsidRDefault="00AE4C20" w:rsidP="006D3537">
            <w:pPr>
              <w:pStyle w:val="TableBullet"/>
              <w:cnfStyle w:val="000000000000" w:firstRow="0" w:lastRow="0" w:firstColumn="0" w:lastColumn="0" w:oddVBand="0" w:evenVBand="0" w:oddHBand="0" w:evenHBand="0" w:firstRowFirstColumn="0" w:firstRowLastColumn="0" w:lastRowFirstColumn="0" w:lastRowLastColumn="0"/>
              <w:rPr>
                <w:rStyle w:val="shadingkeyaspects"/>
                <w:szCs w:val="19"/>
              </w:rPr>
            </w:pPr>
            <w:r w:rsidRPr="00F75F2C">
              <w:rPr>
                <w:szCs w:val="16"/>
              </w:rPr>
              <w:t>collection</w:t>
            </w:r>
            <w:r w:rsidRPr="00AE64FE">
              <w:t xml:space="preserve"> and organisation of data using appropriate representations</w:t>
            </w:r>
          </w:p>
        </w:tc>
        <w:tc>
          <w:tcPr>
            <w:tcW w:w="2587" w:type="dxa"/>
          </w:tcPr>
          <w:p w14:paraId="7B78E7B2" w14:textId="244D4B71" w:rsidR="00D47E3E" w:rsidRPr="00304AD7" w:rsidRDefault="00530FB5" w:rsidP="00AE64FE">
            <w:pPr>
              <w:pStyle w:val="TableBullet"/>
              <w:cnfStyle w:val="000000000000" w:firstRow="0" w:lastRow="0" w:firstColumn="0" w:lastColumn="0" w:oddVBand="0" w:evenVBand="0" w:oddHBand="0" w:evenHBand="0" w:firstRowFirstColumn="0" w:firstRowLastColumn="0" w:lastRowFirstColumn="0" w:lastRowLastColumn="0"/>
            </w:pPr>
            <w:r>
              <w:rPr>
                <w:rStyle w:val="shadingdifferences"/>
                <w:szCs w:val="19"/>
              </w:rPr>
              <w:t>partial</w:t>
            </w:r>
            <w:r w:rsidRPr="00530FB5">
              <w:rPr>
                <w:rFonts w:cs="Tahoma"/>
                <w:szCs w:val="18"/>
              </w:rPr>
              <w:t xml:space="preserve"> </w:t>
            </w:r>
            <w:r w:rsidR="00D47E3E" w:rsidRPr="00304AD7">
              <w:t>design</w:t>
            </w:r>
            <w:r w:rsidR="00D04FB9">
              <w:t xml:space="preserve"> and </w:t>
            </w:r>
            <w:r w:rsidR="00D04FB9" w:rsidRPr="00D04FB9">
              <w:rPr>
                <w:rStyle w:val="shadingdifferences"/>
                <w:szCs w:val="19"/>
              </w:rPr>
              <w:t>partial</w:t>
            </w:r>
            <w:r w:rsidR="00D04FB9">
              <w:t xml:space="preserve"> planning</w:t>
            </w:r>
            <w:r w:rsidR="00D47E3E" w:rsidRPr="00304AD7">
              <w:t xml:space="preserve"> </w:t>
            </w:r>
            <w:r w:rsidR="00304AD7">
              <w:t xml:space="preserve">of </w:t>
            </w:r>
            <w:r w:rsidR="00D47E3E" w:rsidRPr="00304AD7">
              <w:t>investigations</w:t>
            </w:r>
            <w:r w:rsidR="00D04FB9">
              <w:t xml:space="preserve"> and methods that:</w:t>
            </w:r>
            <w:r w:rsidR="00AC23C5" w:rsidRPr="00304AD7">
              <w:t xml:space="preserve"> </w:t>
            </w:r>
          </w:p>
          <w:p w14:paraId="685D8163" w14:textId="4453F36F" w:rsidR="00D47E3E" w:rsidRPr="00304AD7" w:rsidRDefault="00D04FB9" w:rsidP="006D3537">
            <w:pPr>
              <w:pStyle w:val="TableBullet2"/>
              <w:cnfStyle w:val="000000000000" w:firstRow="0" w:lastRow="0" w:firstColumn="0" w:lastColumn="0" w:oddVBand="0" w:evenVBand="0" w:oddHBand="0" w:evenHBand="0" w:firstRowFirstColumn="0" w:firstRowLastColumn="0" w:lastRowFirstColumn="0" w:lastRowLastColumn="0"/>
            </w:pPr>
            <w:r>
              <w:t xml:space="preserve">identify </w:t>
            </w:r>
            <w:r w:rsidR="00D47E3E" w:rsidRPr="00304AD7">
              <w:t>variables which will be changed and measured</w:t>
            </w:r>
          </w:p>
          <w:p w14:paraId="7C450B52" w14:textId="63AECACE" w:rsidR="00D47E3E" w:rsidRPr="00304AD7" w:rsidRDefault="00D04FB9" w:rsidP="006D3537">
            <w:pPr>
              <w:pStyle w:val="TableBullet2"/>
              <w:cnfStyle w:val="000000000000" w:firstRow="0" w:lastRow="0" w:firstColumn="0" w:lastColumn="0" w:oddVBand="0" w:evenVBand="0" w:oddHBand="0" w:evenHBand="0" w:firstRowFirstColumn="0" w:firstRowLastColumn="0" w:lastRowFirstColumn="0" w:lastRowLastColumn="0"/>
            </w:pPr>
            <w:r w:rsidRPr="00D04FB9">
              <w:rPr>
                <w:rStyle w:val="shadingdifferences"/>
                <w:color w:val="auto"/>
                <w:szCs w:val="19"/>
              </w:rPr>
              <w:t>identify</w:t>
            </w:r>
            <w:r>
              <w:t xml:space="preserve"> </w:t>
            </w:r>
            <w:r w:rsidR="00D47E3E" w:rsidRPr="00304AD7">
              <w:t>potential safety risks</w:t>
            </w:r>
          </w:p>
          <w:p w14:paraId="6A1787F0" w14:textId="030C4B5F" w:rsidR="0007196C" w:rsidRPr="00AE64FE" w:rsidRDefault="0007196C" w:rsidP="00AE64FE">
            <w:pPr>
              <w:pStyle w:val="TableBullet"/>
              <w:cnfStyle w:val="000000000000" w:firstRow="0" w:lastRow="0" w:firstColumn="0" w:lastColumn="0" w:oddVBand="0" w:evenVBand="0" w:oddHBand="0" w:evenHBand="0" w:firstRowFirstColumn="0" w:firstRowLastColumn="0" w:lastRowFirstColumn="0" w:lastRowLastColumn="0"/>
            </w:pPr>
            <w:r w:rsidRPr="001A2AD4">
              <w:rPr>
                <w:rStyle w:val="shadingdifferences"/>
                <w:szCs w:val="19"/>
              </w:rPr>
              <w:t>partial</w:t>
            </w:r>
            <w:r w:rsidRPr="001A2AD4">
              <w:t xml:space="preserve"> collection</w:t>
            </w:r>
            <w:r w:rsidR="00304AD7">
              <w:t xml:space="preserve"> and </w:t>
            </w:r>
            <w:r w:rsidR="00304AD7" w:rsidRPr="00304AD7">
              <w:rPr>
                <w:rStyle w:val="shadingdifferences"/>
              </w:rPr>
              <w:t>partial</w:t>
            </w:r>
            <w:r w:rsidR="00304AD7">
              <w:t xml:space="preserve"> organisation</w:t>
            </w:r>
            <w:r w:rsidRPr="001A2AD4">
              <w:t xml:space="preserve"> of data</w:t>
            </w:r>
          </w:p>
        </w:tc>
        <w:tc>
          <w:tcPr>
            <w:tcW w:w="2587" w:type="dxa"/>
          </w:tcPr>
          <w:p w14:paraId="37930A82" w14:textId="77777777" w:rsidR="00D47E3E" w:rsidRPr="001A2AD4" w:rsidRDefault="00D47E3E" w:rsidP="00AE64FE">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sidRPr="001A2AD4">
              <w:rPr>
                <w:rStyle w:val="shadingdifferences"/>
                <w:szCs w:val="19"/>
              </w:rPr>
              <w:t>use of provided</w:t>
            </w:r>
            <w:r w:rsidRPr="001A2AD4">
              <w:t xml:space="preserve"> investigation methods</w:t>
            </w:r>
          </w:p>
          <w:p w14:paraId="1A05B6A5" w14:textId="75E5B5E9" w:rsidR="0007196C" w:rsidRPr="0007196C" w:rsidRDefault="00304AD7" w:rsidP="00AE64FE">
            <w:pPr>
              <w:pStyle w:val="TableBullet"/>
              <w:cnfStyle w:val="000000000000" w:firstRow="0" w:lastRow="0" w:firstColumn="0" w:lastColumn="0" w:oddVBand="0" w:evenVBand="0" w:oddHBand="0" w:evenHBand="0" w:firstRowFirstColumn="0" w:firstRowLastColumn="0" w:lastRowFirstColumn="0" w:lastRowLastColumn="0"/>
              <w:rPr>
                <w:rFonts w:ascii="Arial" w:hAnsi="Arial"/>
              </w:rPr>
            </w:pPr>
            <w:r>
              <w:rPr>
                <w:rStyle w:val="shadingdifferences"/>
                <w:szCs w:val="19"/>
              </w:rPr>
              <w:t>identification</w:t>
            </w:r>
            <w:r w:rsidR="00D47E3E" w:rsidRPr="001A2AD4">
              <w:rPr>
                <w:rStyle w:val="TableTextChar"/>
                <w:szCs w:val="19"/>
              </w:rPr>
              <w:t xml:space="preserve"> of</w:t>
            </w:r>
            <w:r w:rsidR="00D47E3E" w:rsidRPr="001A2AD4">
              <w:t xml:space="preserve"> potential</w:t>
            </w:r>
            <w:r>
              <w:t xml:space="preserve"> safety risks</w:t>
            </w:r>
            <w:r w:rsidR="00D47E3E" w:rsidRPr="001A2AD4">
              <w:t xml:space="preserve"> </w:t>
            </w:r>
          </w:p>
          <w:p w14:paraId="23C6FCD9" w14:textId="0CE3D0EA" w:rsidR="00D47E3E" w:rsidRPr="00337AB5" w:rsidRDefault="0007196C" w:rsidP="00AE64FE">
            <w:pPr>
              <w:pStyle w:val="TableBullet"/>
              <w:cnfStyle w:val="000000000000" w:firstRow="0" w:lastRow="0" w:firstColumn="0" w:lastColumn="0" w:oddVBand="0" w:evenVBand="0" w:oddHBand="0" w:evenHBand="0" w:firstRowFirstColumn="0" w:firstRowLastColumn="0" w:lastRowFirstColumn="0" w:lastRowLastColumn="0"/>
              <w:rPr>
                <w:rStyle w:val="shadingdifferences"/>
                <w:rFonts w:ascii="Arial" w:hAnsi="Arial"/>
                <w:szCs w:val="19"/>
                <w:u w:val="none"/>
                <w:shd w:val="clear" w:color="auto" w:fill="auto"/>
              </w:rPr>
            </w:pPr>
            <w:r w:rsidRPr="001A2AD4">
              <w:rPr>
                <w:rStyle w:val="shadingdifferences"/>
                <w:szCs w:val="19"/>
              </w:rPr>
              <w:t>directed</w:t>
            </w:r>
            <w:r w:rsidRPr="001A2AD4">
              <w:t xml:space="preserve"> collection of data</w:t>
            </w:r>
          </w:p>
        </w:tc>
      </w:tr>
      <w:tr w:rsidR="00D47E3E" w14:paraId="4E5A669A" w14:textId="77777777" w:rsidTr="006D3537">
        <w:trPr>
          <w:cantSplit/>
          <w:trHeight w:val="2608"/>
        </w:trPr>
        <w:tc>
          <w:tcPr>
            <w:cnfStyle w:val="001000000000" w:firstRow="0" w:lastRow="0" w:firstColumn="1" w:lastColumn="0" w:oddVBand="0" w:evenVBand="0" w:oddHBand="0" w:evenHBand="0" w:firstRowFirstColumn="0" w:firstRowLastColumn="0" w:lastRowFirstColumn="0" w:lastRowLastColumn="0"/>
            <w:tcW w:w="443" w:type="dxa"/>
            <w:vMerge/>
            <w:textDirection w:val="btLr"/>
            <w:vAlign w:val="center"/>
          </w:tcPr>
          <w:p w14:paraId="57288D20" w14:textId="011AFC45" w:rsidR="00D47E3E" w:rsidRPr="00AE64FE" w:rsidRDefault="00D47E3E" w:rsidP="00AE64FE">
            <w:pPr>
              <w:pStyle w:val="Tableheadingcolumns"/>
            </w:pPr>
          </w:p>
        </w:tc>
        <w:tc>
          <w:tcPr>
            <w:tcW w:w="560" w:type="dxa"/>
            <w:shd w:val="clear" w:color="auto" w:fill="E6E7E8" w:themeFill="background2"/>
            <w:textDirection w:val="btLr"/>
            <w:vAlign w:val="center"/>
          </w:tcPr>
          <w:p w14:paraId="791998ED" w14:textId="0ECC7B72" w:rsidR="00D47E3E" w:rsidRPr="00AE64FE" w:rsidRDefault="00D47E3E" w:rsidP="00AE64FE">
            <w:pPr>
              <w:pStyle w:val="Tableheadingcolumns"/>
              <w:cnfStyle w:val="000000000000" w:firstRow="0" w:lastRow="0" w:firstColumn="0" w:lastColumn="0" w:oddVBand="0" w:evenVBand="0" w:oddHBand="0" w:evenHBand="0" w:firstRowFirstColumn="0" w:firstRowLastColumn="0" w:lastRowFirstColumn="0" w:lastRowLastColumn="0"/>
            </w:pPr>
            <w:r w:rsidRPr="00AE64FE">
              <w:t>Processing and analysing data and information</w:t>
            </w:r>
          </w:p>
        </w:tc>
        <w:tc>
          <w:tcPr>
            <w:tcW w:w="2586" w:type="dxa"/>
          </w:tcPr>
          <w:p w14:paraId="660CA6B8" w14:textId="7A8AF75D" w:rsidR="00D47E3E" w:rsidRPr="001A2AD4" w:rsidRDefault="007F7699"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AE64FE">
              <w:t xml:space="preserve">interpretation and analysis of data to </w:t>
            </w:r>
            <w:r w:rsidRPr="007F7699">
              <w:rPr>
                <w:rStyle w:val="shadingdifferences"/>
              </w:rPr>
              <w:t>explain</w:t>
            </w:r>
            <w:r w:rsidR="002C482F">
              <w:t xml:space="preserve"> </w:t>
            </w:r>
            <w:r w:rsidRPr="00AE64FE">
              <w:t xml:space="preserve">the relationships in the data </w:t>
            </w:r>
            <w:r>
              <w:rPr>
                <w:rStyle w:val="shadingdifferences"/>
              </w:rPr>
              <w:t>when explaining findings</w:t>
            </w:r>
          </w:p>
        </w:tc>
        <w:tc>
          <w:tcPr>
            <w:tcW w:w="2587" w:type="dxa"/>
          </w:tcPr>
          <w:p w14:paraId="0E64CCF8" w14:textId="0CF7D18F" w:rsidR="006D1DEC" w:rsidRPr="00AE64FE" w:rsidRDefault="00325FE0"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szCs w:val="19"/>
                <w:u w:val="none"/>
                <w:shd w:val="clear" w:color="auto" w:fill="auto"/>
              </w:rPr>
            </w:pPr>
            <w:r w:rsidRPr="00AE64FE">
              <w:t>interpretation and analysis of data to describe</w:t>
            </w:r>
            <w:r w:rsidR="002C482F">
              <w:t xml:space="preserve"> </w:t>
            </w:r>
            <w:r w:rsidRPr="00AE64FE">
              <w:t xml:space="preserve">the relationships in the data </w:t>
            </w:r>
            <w:r w:rsidRPr="00325FE0">
              <w:rPr>
                <w:rStyle w:val="shadingdifferences"/>
              </w:rPr>
              <w:t>to inform explanations for findings</w:t>
            </w:r>
          </w:p>
        </w:tc>
        <w:tc>
          <w:tcPr>
            <w:tcW w:w="2586" w:type="dxa"/>
          </w:tcPr>
          <w:p w14:paraId="4C17FDB1" w14:textId="1A465D67" w:rsidR="00D47E3E" w:rsidRPr="00AE64FE" w:rsidRDefault="00325FE0" w:rsidP="00910425">
            <w:pPr>
              <w:pStyle w:val="TableText"/>
              <w:cnfStyle w:val="000000000000" w:firstRow="0" w:lastRow="0" w:firstColumn="0" w:lastColumn="0" w:oddVBand="0" w:evenVBand="0" w:oddHBand="0" w:evenHBand="0" w:firstRowFirstColumn="0" w:firstRowLastColumn="0" w:lastRowFirstColumn="0" w:lastRowLastColumn="0"/>
            </w:pPr>
            <w:r w:rsidRPr="00AE64FE">
              <w:t>interpretation and analysis of data to describe</w:t>
            </w:r>
            <w:r w:rsidR="002C482F">
              <w:t xml:space="preserve"> </w:t>
            </w:r>
            <w:r w:rsidRPr="00AE64FE">
              <w:t xml:space="preserve">the </w:t>
            </w:r>
            <w:r w:rsidR="00D47E3E" w:rsidRPr="00AE64FE">
              <w:t xml:space="preserve">relationships in </w:t>
            </w:r>
            <w:r w:rsidRPr="00AE64FE">
              <w:t xml:space="preserve">the </w:t>
            </w:r>
            <w:r w:rsidR="00D47E3E" w:rsidRPr="00AE64FE">
              <w:t xml:space="preserve">data </w:t>
            </w:r>
          </w:p>
        </w:tc>
        <w:tc>
          <w:tcPr>
            <w:tcW w:w="2587" w:type="dxa"/>
          </w:tcPr>
          <w:p w14:paraId="4F6C4099" w14:textId="68418A84" w:rsidR="00D47E3E" w:rsidRPr="001A2AD4" w:rsidRDefault="00D04FB9"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Pr>
                <w:rStyle w:val="shadingdifferences"/>
              </w:rPr>
              <w:t>description</w:t>
            </w:r>
            <w:r w:rsidR="00004BD2" w:rsidRPr="00D04FB9">
              <w:rPr>
                <w:rStyle w:val="shadingdifferences"/>
              </w:rPr>
              <w:t xml:space="preserve"> of patterns</w:t>
            </w:r>
            <w:r w:rsidR="00004BD2" w:rsidRPr="001A73EC">
              <w:t xml:space="preserve"> in the data</w:t>
            </w:r>
            <w:r w:rsidR="00004BD2" w:rsidRPr="00A94946">
              <w:rPr>
                <w:szCs w:val="19"/>
              </w:rPr>
              <w:t xml:space="preserve"> </w:t>
            </w:r>
          </w:p>
        </w:tc>
        <w:tc>
          <w:tcPr>
            <w:tcW w:w="2587" w:type="dxa"/>
          </w:tcPr>
          <w:p w14:paraId="06F70A7F" w14:textId="1A08F479" w:rsidR="00D47E3E" w:rsidRPr="001A2AD4" w:rsidRDefault="006D3537"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szCs w:val="19"/>
                <w:u w:val="none"/>
                <w:shd w:val="clear" w:color="auto" w:fill="auto"/>
              </w:rPr>
            </w:pPr>
            <w:r>
              <w:rPr>
                <w:rStyle w:val="shadingdifferences"/>
              </w:rPr>
              <w:t>statements about</w:t>
            </w:r>
            <w:r w:rsidR="00004BD2">
              <w:rPr>
                <w:rStyle w:val="shadingdifferences"/>
                <w:rFonts w:ascii="Arial" w:hAnsi="Arial"/>
                <w:szCs w:val="19"/>
                <w:u w:val="none"/>
                <w:shd w:val="clear" w:color="auto" w:fill="auto"/>
              </w:rPr>
              <w:t xml:space="preserve"> patterns in data</w:t>
            </w:r>
          </w:p>
        </w:tc>
      </w:tr>
      <w:tr w:rsidR="004D3763" w14:paraId="377F23A1" w14:textId="77777777" w:rsidTr="006D3537">
        <w:trPr>
          <w:cantSplit/>
          <w:trHeight w:val="1464"/>
        </w:trPr>
        <w:tc>
          <w:tcPr>
            <w:cnfStyle w:val="001000000000" w:firstRow="0" w:lastRow="0" w:firstColumn="1" w:lastColumn="0" w:oddVBand="0" w:evenVBand="0" w:oddHBand="0" w:evenHBand="0" w:firstRowFirstColumn="0" w:firstRowLastColumn="0" w:lastRowFirstColumn="0" w:lastRowLastColumn="0"/>
            <w:tcW w:w="443" w:type="dxa"/>
            <w:vMerge w:val="restart"/>
            <w:textDirection w:val="btLr"/>
            <w:vAlign w:val="center"/>
          </w:tcPr>
          <w:p w14:paraId="39A8923A" w14:textId="7251991C" w:rsidR="004D3763" w:rsidRPr="00AE64FE" w:rsidRDefault="004D3763" w:rsidP="00AE64FE">
            <w:pPr>
              <w:pStyle w:val="Tableheadingcolumns"/>
            </w:pPr>
            <w:r w:rsidRPr="00AE64FE">
              <w:lastRenderedPageBreak/>
              <w:t>Science inquiry skills</w:t>
            </w:r>
          </w:p>
        </w:tc>
        <w:tc>
          <w:tcPr>
            <w:tcW w:w="560" w:type="dxa"/>
            <w:shd w:val="clear" w:color="auto" w:fill="E6E7E8" w:themeFill="background2"/>
            <w:textDirection w:val="btLr"/>
            <w:vAlign w:val="center"/>
          </w:tcPr>
          <w:p w14:paraId="270635EA" w14:textId="36633293" w:rsidR="004D3763" w:rsidRPr="00AE64FE" w:rsidRDefault="004D3763" w:rsidP="00AE64FE">
            <w:pPr>
              <w:pStyle w:val="Tableheadingcolumns"/>
              <w:cnfStyle w:val="000000000000" w:firstRow="0" w:lastRow="0" w:firstColumn="0" w:lastColumn="0" w:oddVBand="0" w:evenVBand="0" w:oddHBand="0" w:evenHBand="0" w:firstRowFirstColumn="0" w:firstRowLastColumn="0" w:lastRowFirstColumn="0" w:lastRowLastColumn="0"/>
            </w:pPr>
            <w:r w:rsidRPr="00AE64FE">
              <w:t>Evaluating</w:t>
            </w:r>
          </w:p>
        </w:tc>
        <w:tc>
          <w:tcPr>
            <w:tcW w:w="2586" w:type="dxa"/>
          </w:tcPr>
          <w:p w14:paraId="344F18BE" w14:textId="3CB12680" w:rsidR="004D3763" w:rsidRPr="001A2AD4" w:rsidRDefault="004D3763"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9B10CF">
              <w:t xml:space="preserve">identification </w:t>
            </w:r>
            <w:r w:rsidRPr="006D3537">
              <w:rPr>
                <w:rStyle w:val="shadingdifferences"/>
              </w:rPr>
              <w:t xml:space="preserve">and </w:t>
            </w:r>
            <w:r w:rsidRPr="001A2AD4">
              <w:rPr>
                <w:rStyle w:val="shadingdifferences"/>
                <w:szCs w:val="19"/>
              </w:rPr>
              <w:t>description</w:t>
            </w:r>
            <w:r w:rsidRPr="00910425">
              <w:rPr>
                <w:szCs w:val="19"/>
              </w:rPr>
              <w:t xml:space="preserve"> of</w:t>
            </w:r>
            <w:r w:rsidRPr="001A2AD4">
              <w:rPr>
                <w:lang w:val="en"/>
              </w:rPr>
              <w:t xml:space="preserve"> </w:t>
            </w:r>
            <w:r w:rsidR="006D3537">
              <w:rPr>
                <w:lang w:val="en"/>
              </w:rPr>
              <w:t xml:space="preserve">where </w:t>
            </w:r>
            <w:r w:rsidRPr="001A2AD4">
              <w:rPr>
                <w:rStyle w:val="shadingdifferences"/>
                <w:szCs w:val="19"/>
              </w:rPr>
              <w:t>effective</w:t>
            </w:r>
            <w:r w:rsidRPr="001A2AD4">
              <w:rPr>
                <w:lang w:val="en"/>
              </w:rPr>
              <w:t xml:space="preserve"> </w:t>
            </w:r>
            <w:r w:rsidRPr="001A2AD4">
              <w:t>improvements to</w:t>
            </w:r>
            <w:r w:rsidRPr="001A2AD4">
              <w:rPr>
                <w:lang w:val="en"/>
              </w:rPr>
              <w:t xml:space="preserve"> methods or research could improve </w:t>
            </w:r>
            <w:r w:rsidR="006D3537">
              <w:rPr>
                <w:lang w:val="en"/>
              </w:rPr>
              <w:t xml:space="preserve">the </w:t>
            </w:r>
            <w:r w:rsidRPr="001A2AD4">
              <w:rPr>
                <w:lang w:val="en"/>
              </w:rPr>
              <w:t>data</w:t>
            </w:r>
          </w:p>
        </w:tc>
        <w:tc>
          <w:tcPr>
            <w:tcW w:w="2587" w:type="dxa"/>
          </w:tcPr>
          <w:p w14:paraId="5974F67B" w14:textId="731ECF4B" w:rsidR="004D3763" w:rsidRPr="001A2AD4" w:rsidRDefault="004D3763" w:rsidP="006D3537">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9B10CF">
              <w:rPr>
                <w:rFonts w:cs="Tahoma"/>
                <w:szCs w:val="16"/>
              </w:rPr>
              <w:t>identification of</w:t>
            </w:r>
            <w:r w:rsidRPr="001A2AD4">
              <w:t xml:space="preserve"> where </w:t>
            </w:r>
            <w:r w:rsidRPr="001A2AD4">
              <w:rPr>
                <w:rStyle w:val="shadingdifferences"/>
                <w:szCs w:val="19"/>
              </w:rPr>
              <w:t>effective</w:t>
            </w:r>
            <w:r w:rsidRPr="001A2AD4">
              <w:t xml:space="preserve"> improvements to methods or research could improve </w:t>
            </w:r>
            <w:r w:rsidR="006D3537">
              <w:t xml:space="preserve">the </w:t>
            </w:r>
            <w:r w:rsidRPr="001A2AD4">
              <w:t>data</w:t>
            </w:r>
          </w:p>
        </w:tc>
        <w:tc>
          <w:tcPr>
            <w:tcW w:w="2586" w:type="dxa"/>
          </w:tcPr>
          <w:p w14:paraId="7720B521" w14:textId="00036570" w:rsidR="004D3763" w:rsidRPr="001A2AD4" w:rsidRDefault="004D3763" w:rsidP="006D3537">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rPr>
            </w:pPr>
            <w:r w:rsidRPr="009B10CF">
              <w:t xml:space="preserve">identification of where improvements to methods or research could improve </w:t>
            </w:r>
            <w:r w:rsidR="006D3537">
              <w:t xml:space="preserve">the </w:t>
            </w:r>
            <w:r w:rsidRPr="009B10CF">
              <w:t>data</w:t>
            </w:r>
          </w:p>
        </w:tc>
        <w:tc>
          <w:tcPr>
            <w:tcW w:w="2587" w:type="dxa"/>
          </w:tcPr>
          <w:p w14:paraId="3CD1BB22" w14:textId="36AFE245" w:rsidR="004D3763" w:rsidRPr="001A2AD4" w:rsidRDefault="004D3763"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9B10CF">
              <w:t>identification of improvements to methods</w:t>
            </w:r>
          </w:p>
        </w:tc>
        <w:tc>
          <w:tcPr>
            <w:tcW w:w="2587" w:type="dxa"/>
          </w:tcPr>
          <w:p w14:paraId="5504E2D7" w14:textId="256A62D9" w:rsidR="004D3763" w:rsidRPr="00910425" w:rsidRDefault="006D3537" w:rsidP="00910425">
            <w:pPr>
              <w:pStyle w:val="TableText"/>
              <w:cnfStyle w:val="000000000000" w:firstRow="0" w:lastRow="0" w:firstColumn="0" w:lastColumn="0" w:oddVBand="0" w:evenVBand="0" w:oddHBand="0" w:evenHBand="0" w:firstRowFirstColumn="0" w:firstRowLastColumn="0" w:lastRowFirstColumn="0" w:lastRowLastColumn="0"/>
              <w:rPr>
                <w:rStyle w:val="shadingdifferences"/>
                <w:rFonts w:ascii="Arial" w:hAnsi="Arial"/>
                <w:szCs w:val="19"/>
                <w:u w:val="none"/>
                <w:shd w:val="clear" w:color="auto" w:fill="auto"/>
              </w:rPr>
            </w:pPr>
            <w:r>
              <w:rPr>
                <w:rStyle w:val="shadingdifferences"/>
              </w:rPr>
              <w:t>statements about</w:t>
            </w:r>
            <w:r w:rsidR="004D3763" w:rsidRPr="009B10CF">
              <w:t xml:space="preserve"> improvements to methods</w:t>
            </w:r>
          </w:p>
        </w:tc>
      </w:tr>
      <w:tr w:rsidR="004D3763" w14:paraId="6A58F1A6" w14:textId="77777777" w:rsidTr="006D3537">
        <w:trPr>
          <w:cantSplit/>
          <w:trHeight w:val="1464"/>
        </w:trPr>
        <w:tc>
          <w:tcPr>
            <w:cnfStyle w:val="001000000000" w:firstRow="0" w:lastRow="0" w:firstColumn="1" w:lastColumn="0" w:oddVBand="0" w:evenVBand="0" w:oddHBand="0" w:evenHBand="0" w:firstRowFirstColumn="0" w:firstRowLastColumn="0" w:lastRowFirstColumn="0" w:lastRowLastColumn="0"/>
            <w:tcW w:w="443" w:type="dxa"/>
            <w:vMerge/>
            <w:textDirection w:val="btLr"/>
          </w:tcPr>
          <w:p w14:paraId="6A19DAEC" w14:textId="3000178F" w:rsidR="004D3763" w:rsidRPr="00AE64FE" w:rsidRDefault="004D3763" w:rsidP="00AE64FE">
            <w:pPr>
              <w:pStyle w:val="Tableheadingcolumns"/>
            </w:pPr>
          </w:p>
        </w:tc>
        <w:tc>
          <w:tcPr>
            <w:tcW w:w="560" w:type="dxa"/>
            <w:shd w:val="clear" w:color="auto" w:fill="E6E7E8" w:themeFill="background2"/>
            <w:textDirection w:val="btLr"/>
            <w:vAlign w:val="center"/>
          </w:tcPr>
          <w:p w14:paraId="03A1AE0A" w14:textId="1698107D" w:rsidR="004D3763" w:rsidRPr="00AE64FE" w:rsidRDefault="004D3763" w:rsidP="00AE64FE">
            <w:pPr>
              <w:pStyle w:val="Tableheadingcolumns"/>
              <w:cnfStyle w:val="000000000000" w:firstRow="0" w:lastRow="0" w:firstColumn="0" w:lastColumn="0" w:oddVBand="0" w:evenVBand="0" w:oddHBand="0" w:evenHBand="0" w:firstRowFirstColumn="0" w:firstRowLastColumn="0" w:lastRowFirstColumn="0" w:lastRowLastColumn="0"/>
            </w:pPr>
            <w:r w:rsidRPr="00AE64FE">
              <w:t>Communicating</w:t>
            </w:r>
          </w:p>
        </w:tc>
        <w:tc>
          <w:tcPr>
            <w:tcW w:w="2586" w:type="dxa"/>
          </w:tcPr>
          <w:p w14:paraId="6C9E595F" w14:textId="17CA7FF6" w:rsidR="004D3763" w:rsidRPr="001A2AD4" w:rsidRDefault="004D3763" w:rsidP="006D3537">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1A2AD4">
              <w:rPr>
                <w:lang w:val="en"/>
              </w:rPr>
              <w:t>construction of multi</w:t>
            </w:r>
            <w:r w:rsidRPr="001A2AD4">
              <w:rPr>
                <w:lang w:val="en"/>
              </w:rPr>
              <w:noBreakHyphen/>
              <w:t>modal texts</w:t>
            </w:r>
            <w:r w:rsidR="008F04EA">
              <w:rPr>
                <w:lang w:val="en"/>
              </w:rPr>
              <w:t xml:space="preserve"> </w:t>
            </w:r>
            <w:r w:rsidR="008F04EA" w:rsidRPr="006D3537">
              <w:rPr>
                <w:rStyle w:val="shadingdifferences"/>
              </w:rPr>
              <w:t>and</w:t>
            </w:r>
            <w:r w:rsidRPr="006D3537">
              <w:rPr>
                <w:rStyle w:val="shadingdifferences"/>
              </w:rPr>
              <w:t xml:space="preserve"> </w:t>
            </w:r>
            <w:r w:rsidR="008F04EA" w:rsidRPr="006D3537">
              <w:rPr>
                <w:rStyle w:val="shadingdifferences"/>
              </w:rPr>
              <w:t>use</w:t>
            </w:r>
            <w:r w:rsidR="008F04EA">
              <w:rPr>
                <w:rStyle w:val="shadingdifferences"/>
                <w:szCs w:val="19"/>
              </w:rPr>
              <w:t xml:space="preserve"> of </w:t>
            </w:r>
            <w:r w:rsidR="008F04EA" w:rsidRPr="001A2AD4">
              <w:rPr>
                <w:rStyle w:val="shadingdifferences"/>
                <w:szCs w:val="19"/>
              </w:rPr>
              <w:t>relevant scientific terminology</w:t>
            </w:r>
            <w:r w:rsidR="008F04EA" w:rsidRPr="008F04EA">
              <w:rPr>
                <w:lang w:val="en"/>
              </w:rPr>
              <w:t xml:space="preserve"> </w:t>
            </w:r>
            <w:r w:rsidR="00F8402D" w:rsidRPr="008F04EA">
              <w:rPr>
                <w:lang w:val="en"/>
              </w:rPr>
              <w:t>to</w:t>
            </w:r>
            <w:r w:rsidRPr="001A2AD4">
              <w:rPr>
                <w:lang w:val="en"/>
              </w:rPr>
              <w:t xml:space="preserve"> </w:t>
            </w:r>
            <w:r w:rsidRPr="001A2AD4">
              <w:rPr>
                <w:rStyle w:val="shadingdifferences"/>
                <w:szCs w:val="19"/>
              </w:rPr>
              <w:t>coherent</w:t>
            </w:r>
            <w:r w:rsidR="00F8402D">
              <w:rPr>
                <w:rStyle w:val="shadingdifferences"/>
                <w:szCs w:val="19"/>
              </w:rPr>
              <w:t>ly</w:t>
            </w:r>
            <w:r w:rsidRPr="001A2AD4">
              <w:t xml:space="preserve"> </w:t>
            </w:r>
            <w:r w:rsidR="00F8402D">
              <w:rPr>
                <w:rFonts w:cs="Tahoma"/>
                <w:szCs w:val="16"/>
              </w:rPr>
              <w:t>communicate</w:t>
            </w:r>
            <w:r w:rsidRPr="001A2AD4">
              <w:rPr>
                <w:lang w:val="en"/>
              </w:rPr>
              <w:t xml:space="preserve"> ideas, methods and findings </w:t>
            </w:r>
          </w:p>
        </w:tc>
        <w:tc>
          <w:tcPr>
            <w:tcW w:w="2587" w:type="dxa"/>
          </w:tcPr>
          <w:p w14:paraId="11D78401" w14:textId="5D169CF5" w:rsidR="004D3763" w:rsidRPr="001A2AD4" w:rsidRDefault="004D3763" w:rsidP="006D3537">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1A2AD4">
              <w:t>construction</w:t>
            </w:r>
            <w:r w:rsidRPr="001A2AD4">
              <w:rPr>
                <w:lang w:val="en"/>
              </w:rPr>
              <w:t xml:space="preserve"> of multimodal texts</w:t>
            </w:r>
            <w:r w:rsidR="00D04FB9">
              <w:rPr>
                <w:lang w:val="en"/>
              </w:rPr>
              <w:t xml:space="preserve"> </w:t>
            </w:r>
            <w:r w:rsidR="00D04FB9" w:rsidRPr="006D3537">
              <w:rPr>
                <w:rStyle w:val="shadingdifferences"/>
              </w:rPr>
              <w:t xml:space="preserve">and </w:t>
            </w:r>
            <w:r w:rsidR="00D04FB9" w:rsidRPr="00D04FB9">
              <w:rPr>
                <w:rStyle w:val="shadingdifferences"/>
                <w:szCs w:val="19"/>
              </w:rPr>
              <w:t xml:space="preserve">use of </w:t>
            </w:r>
            <w:r w:rsidR="00D04FB9" w:rsidRPr="001A2AD4">
              <w:rPr>
                <w:rStyle w:val="shadingdifferences"/>
                <w:szCs w:val="19"/>
              </w:rPr>
              <w:t>relevant scientific terminology</w:t>
            </w:r>
            <w:r w:rsidR="00D04FB9" w:rsidRPr="00D04FB9">
              <w:rPr>
                <w:rFonts w:cs="Tahoma"/>
                <w:szCs w:val="16"/>
              </w:rPr>
              <w:t xml:space="preserve"> </w:t>
            </w:r>
            <w:r w:rsidR="00F8402D" w:rsidRPr="00D04FB9">
              <w:rPr>
                <w:rFonts w:cs="Tahoma"/>
                <w:szCs w:val="16"/>
              </w:rPr>
              <w:t>to communicate</w:t>
            </w:r>
            <w:r w:rsidRPr="00D04FB9">
              <w:rPr>
                <w:rFonts w:cs="Tahoma"/>
                <w:szCs w:val="16"/>
              </w:rPr>
              <w:t xml:space="preserve"> ideas,</w:t>
            </w:r>
            <w:r w:rsidR="00D04FB9">
              <w:rPr>
                <w:lang w:val="en"/>
              </w:rPr>
              <w:t xml:space="preserve"> methods and findings</w:t>
            </w:r>
            <w:r w:rsidRPr="001A2AD4">
              <w:rPr>
                <w:rStyle w:val="shadingdifferences"/>
                <w:szCs w:val="19"/>
              </w:rPr>
              <w:t xml:space="preserve"> </w:t>
            </w:r>
          </w:p>
        </w:tc>
        <w:tc>
          <w:tcPr>
            <w:tcW w:w="2586" w:type="dxa"/>
          </w:tcPr>
          <w:p w14:paraId="13EFE2D2" w14:textId="4CD214A1" w:rsidR="004D3763" w:rsidRPr="001A2AD4" w:rsidRDefault="004D3763" w:rsidP="006D3537">
            <w:pPr>
              <w:pStyle w:val="TableText"/>
              <w:cnfStyle w:val="000000000000" w:firstRow="0" w:lastRow="0" w:firstColumn="0" w:lastColumn="0" w:oddVBand="0" w:evenVBand="0" w:oddHBand="0" w:evenHBand="0" w:firstRowFirstColumn="0" w:firstRowLastColumn="0" w:lastRowFirstColumn="0" w:lastRowLastColumn="0"/>
              <w:rPr>
                <w:rStyle w:val="shadingkeyaspects"/>
                <w:szCs w:val="19"/>
              </w:rPr>
            </w:pPr>
            <w:r w:rsidRPr="009B10CF">
              <w:t xml:space="preserve">construction of multimodal texts </w:t>
            </w:r>
            <w:r w:rsidR="00F8402D">
              <w:t xml:space="preserve">to communicate </w:t>
            </w:r>
            <w:r w:rsidRPr="009B10CF">
              <w:t>ideas, methods and findings</w:t>
            </w:r>
          </w:p>
        </w:tc>
        <w:tc>
          <w:tcPr>
            <w:tcW w:w="2587" w:type="dxa"/>
          </w:tcPr>
          <w:p w14:paraId="74DD5E90" w14:textId="06362E4E" w:rsidR="004D3763" w:rsidRPr="001A2AD4" w:rsidRDefault="004D3763" w:rsidP="006D3537">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F8402D">
              <w:rPr>
                <w:rFonts w:cs="Tahoma"/>
                <w:szCs w:val="16"/>
              </w:rPr>
              <w:t>communication of</w:t>
            </w:r>
            <w:r w:rsidRPr="001A2AD4">
              <w:t xml:space="preserve"> ideas, methods and findings </w:t>
            </w:r>
            <w:r w:rsidRPr="001A2AD4">
              <w:rPr>
                <w:rStyle w:val="shadingdifferences"/>
                <w:szCs w:val="19"/>
              </w:rPr>
              <w:t>using everyday language</w:t>
            </w:r>
          </w:p>
        </w:tc>
        <w:tc>
          <w:tcPr>
            <w:tcW w:w="2587" w:type="dxa"/>
          </w:tcPr>
          <w:p w14:paraId="6B81B711" w14:textId="679B105E" w:rsidR="004D3763" w:rsidRPr="001A2AD4" w:rsidRDefault="004D3763" w:rsidP="006D3537">
            <w:pPr>
              <w:pStyle w:val="TableText"/>
              <w:cnfStyle w:val="000000000000" w:firstRow="0" w:lastRow="0" w:firstColumn="0" w:lastColumn="0" w:oddVBand="0" w:evenVBand="0" w:oddHBand="0" w:evenHBand="0" w:firstRowFirstColumn="0" w:firstRowLastColumn="0" w:lastRowFirstColumn="0" w:lastRowLastColumn="0"/>
              <w:rPr>
                <w:rStyle w:val="shadingdifferences"/>
                <w:szCs w:val="19"/>
              </w:rPr>
            </w:pPr>
            <w:r w:rsidRPr="001A2AD4">
              <w:rPr>
                <w:rStyle w:val="shadingdifferences"/>
                <w:szCs w:val="19"/>
              </w:rPr>
              <w:t>fragmented</w:t>
            </w:r>
            <w:r w:rsidRPr="00F8402D">
              <w:t xml:space="preserve"> communication</w:t>
            </w:r>
            <w:r w:rsidRPr="001A2AD4">
              <w:t xml:space="preserve"> of ideas, methods and findings </w:t>
            </w:r>
          </w:p>
        </w:tc>
      </w:tr>
    </w:tbl>
    <w:p w14:paraId="668D06AD" w14:textId="77777777" w:rsidR="00910425" w:rsidRPr="000866C1" w:rsidRDefault="00910425" w:rsidP="00910425">
      <w:pPr>
        <w:rPr>
          <w:sz w:val="16"/>
          <w:szCs w:val="16"/>
        </w:rPr>
      </w:pPr>
    </w:p>
    <w:tbl>
      <w:tblPr>
        <w:tblStyle w:val="QCAAtablestyle4"/>
        <w:tblW w:w="4938" w:type="pct"/>
        <w:tblInd w:w="57" w:type="dxa"/>
        <w:tblLayout w:type="fixed"/>
        <w:tblCellMar>
          <w:left w:w="57" w:type="dxa"/>
          <w:right w:w="57" w:type="dxa"/>
        </w:tblCellMar>
        <w:tblLook w:val="0600" w:firstRow="0" w:lastRow="0" w:firstColumn="0" w:lastColumn="0" w:noHBand="1" w:noVBand="1"/>
      </w:tblPr>
      <w:tblGrid>
        <w:gridCol w:w="448"/>
        <w:gridCol w:w="13495"/>
      </w:tblGrid>
      <w:tr w:rsidR="00910425" w:rsidRPr="000866C1" w14:paraId="400491C0" w14:textId="77777777" w:rsidTr="006D3537">
        <w:trPr>
          <w:cantSplit/>
          <w:trHeight w:val="81"/>
        </w:trPr>
        <w:tc>
          <w:tcPr>
            <w:tcW w:w="448" w:type="dxa"/>
            <w:shd w:val="clear" w:color="auto" w:fill="E6E7E8" w:themeFill="background2"/>
            <w:vAlign w:val="center"/>
          </w:tcPr>
          <w:p w14:paraId="4B45F596" w14:textId="77777777" w:rsidR="00910425" w:rsidRPr="000866C1" w:rsidRDefault="00910425" w:rsidP="000866C1">
            <w:pPr>
              <w:pStyle w:val="Tableheadingcolumn2"/>
              <w:jc w:val="left"/>
              <w:rPr>
                <w:sz w:val="17"/>
                <w:szCs w:val="17"/>
              </w:rPr>
            </w:pPr>
            <w:r w:rsidRPr="000866C1">
              <w:rPr>
                <w:sz w:val="17"/>
                <w:szCs w:val="17"/>
              </w:rPr>
              <w:t>Key</w:t>
            </w:r>
          </w:p>
        </w:tc>
        <w:tc>
          <w:tcPr>
            <w:tcW w:w="13494" w:type="dxa"/>
            <w:vAlign w:val="center"/>
          </w:tcPr>
          <w:p w14:paraId="55EB540E" w14:textId="77777777" w:rsidR="00910425" w:rsidRPr="000866C1" w:rsidRDefault="00910425" w:rsidP="000866C1">
            <w:pPr>
              <w:pStyle w:val="keytext"/>
              <w:spacing w:before="20" w:after="20"/>
            </w:pPr>
            <w:r w:rsidRPr="000866C1">
              <w:rPr>
                <w:rStyle w:val="shadingdifferences"/>
              </w:rPr>
              <w:t>shading</w:t>
            </w:r>
            <w:r w:rsidRPr="000866C1">
              <w:t xml:space="preserve"> emphasises the </w:t>
            </w:r>
            <w:r w:rsidRPr="000866C1">
              <w:rPr>
                <w:rStyle w:val="shadingdifferences"/>
              </w:rPr>
              <w:t>qualities that discriminate between the A–E descriptors</w:t>
            </w:r>
          </w:p>
        </w:tc>
      </w:tr>
    </w:tbl>
    <w:p w14:paraId="02796461" w14:textId="77777777" w:rsidR="003D595E" w:rsidRPr="00910425" w:rsidRDefault="003D595E" w:rsidP="00910425"/>
    <w:p w14:paraId="01D4CEC9" w14:textId="2A587719" w:rsidR="001E0FC5" w:rsidRPr="00910425" w:rsidRDefault="001E0FC5" w:rsidP="00910425">
      <w:pPr>
        <w:sectPr w:rsidR="001E0FC5" w:rsidRPr="00910425" w:rsidSect="007530DD">
          <w:footerReference w:type="default" r:id="rId17"/>
          <w:type w:val="continuous"/>
          <w:pgSz w:w="16840" w:h="11907" w:orient="landscape" w:code="9"/>
          <w:pgMar w:top="1134" w:right="1418" w:bottom="1701" w:left="1418" w:header="567" w:footer="284" w:gutter="0"/>
          <w:cols w:space="720"/>
          <w:formProt w:val="0"/>
          <w:noEndnote/>
          <w:docGrid w:linePitch="299"/>
        </w:sectPr>
      </w:pPr>
    </w:p>
    <w:p w14:paraId="5C0DACB1" w14:textId="77777777" w:rsidR="001E0FC5" w:rsidRDefault="001E0FC5" w:rsidP="001E0FC5">
      <w:pPr>
        <w:pStyle w:val="Heading2"/>
      </w:pPr>
      <w:bookmarkStart w:id="1" w:name="_Toc375294587"/>
      <w:bookmarkStart w:id="2" w:name="_Ref347492396"/>
      <w:bookmarkStart w:id="3" w:name="_Toc343763701"/>
      <w:r>
        <w:lastRenderedPageBreak/>
        <w:t>Notes</w:t>
      </w:r>
    </w:p>
    <w:p w14:paraId="1ED246EF" w14:textId="77777777" w:rsidR="00890650" w:rsidRDefault="00890650" w:rsidP="00890650">
      <w:pPr>
        <w:pStyle w:val="Heading3"/>
      </w:pPr>
      <w:r>
        <w:t>Australian Curriculum common dimensions</w:t>
      </w:r>
    </w:p>
    <w:p w14:paraId="13A6DA92" w14:textId="77777777" w:rsidR="001E0FC5" w:rsidRDefault="001E0FC5" w:rsidP="001E0FC5">
      <w:pPr>
        <w:pStyle w:val="BodyText"/>
      </w:pPr>
      <w:r>
        <w:t xml:space="preserve">The SEs </w:t>
      </w:r>
      <w:proofErr w:type="gramStart"/>
      <w:r>
        <w:t>describe</w:t>
      </w:r>
      <w:proofErr w:type="gramEnd"/>
      <w:r>
        <w:t xml:space="preserve"> the qualities of achievement in the two dimensions common to all Australian Curriculum learning area achievement standards: </w:t>
      </w:r>
    </w:p>
    <w:p w14:paraId="031BDC79" w14:textId="77777777" w:rsidR="001E0FC5" w:rsidRDefault="001E0FC5" w:rsidP="001E0FC5">
      <w:pPr>
        <w:pStyle w:val="ListBullet0"/>
        <w:numPr>
          <w:ilvl w:val="0"/>
          <w:numId w:val="2"/>
        </w:numPr>
      </w:pPr>
      <w:r>
        <w:t>understanding</w:t>
      </w:r>
    </w:p>
    <w:p w14:paraId="5EE5C1BB" w14:textId="77777777" w:rsidR="001E0FC5" w:rsidRDefault="001E0FC5" w:rsidP="001E0FC5">
      <w:pPr>
        <w:pStyle w:val="ListBullet0"/>
        <w:numPr>
          <w:ilvl w:val="0"/>
          <w:numId w:val="2"/>
        </w:numPr>
      </w:pPr>
      <w:proofErr w:type="gramStart"/>
      <w:r>
        <w:t>skills</w:t>
      </w:r>
      <w:proofErr w:type="gramEnd"/>
      <w:r>
        <w:t>.</w:t>
      </w:r>
    </w:p>
    <w:tbl>
      <w:tblPr>
        <w:tblStyle w:val="QCAAtablestyle4"/>
        <w:tblW w:w="4900" w:type="pct"/>
        <w:tblLook w:val="01E0" w:firstRow="1" w:lastRow="1" w:firstColumn="1" w:lastColumn="1" w:noHBand="0" w:noVBand="0"/>
      </w:tblPr>
      <w:tblGrid>
        <w:gridCol w:w="1980"/>
        <w:gridCol w:w="7121"/>
      </w:tblGrid>
      <w:tr w:rsidR="001E0FC5" w14:paraId="62E973E0" w14:textId="77777777" w:rsidTr="00FD715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80" w:type="dxa"/>
            <w:hideMark/>
          </w:tcPr>
          <w:p w14:paraId="2F46107C" w14:textId="47D5BE1B" w:rsidR="001E0FC5" w:rsidRDefault="001E0FC5" w:rsidP="007349DA">
            <w:pPr>
              <w:pStyle w:val="TableHeading"/>
            </w:pPr>
            <w:r>
              <w:t>Dimension</w:t>
            </w:r>
          </w:p>
        </w:tc>
        <w:tc>
          <w:tcPr>
            <w:tcW w:w="7121" w:type="dxa"/>
            <w:hideMark/>
          </w:tcPr>
          <w:p w14:paraId="2DF31E98" w14:textId="77777777" w:rsidR="001E0FC5" w:rsidRDefault="001E0FC5" w:rsidP="00A76019">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0866C1" w14:paraId="6F4D62FB" w14:textId="77777777" w:rsidTr="00FD715B">
        <w:tc>
          <w:tcPr>
            <w:cnfStyle w:val="001000000000" w:firstRow="0" w:lastRow="0" w:firstColumn="1" w:lastColumn="0" w:oddVBand="0" w:evenVBand="0" w:oddHBand="0" w:evenHBand="0" w:firstRowFirstColumn="0" w:firstRowLastColumn="0" w:lastRowFirstColumn="0" w:lastRowLastColumn="0"/>
            <w:tcW w:w="1980" w:type="dxa"/>
            <w:hideMark/>
          </w:tcPr>
          <w:p w14:paraId="310F3D3B" w14:textId="7E2F02B5" w:rsidR="000866C1" w:rsidRDefault="000866C1" w:rsidP="000866C1">
            <w:pPr>
              <w:pStyle w:val="TableText"/>
            </w:pPr>
            <w:r>
              <w:t>understanding</w:t>
            </w:r>
          </w:p>
        </w:tc>
        <w:tc>
          <w:tcPr>
            <w:tcW w:w="7121" w:type="dxa"/>
            <w:hideMark/>
          </w:tcPr>
          <w:p w14:paraId="30ACC6A5" w14:textId="71B3E97F" w:rsidR="000866C1" w:rsidRDefault="000866C1" w:rsidP="00A76019">
            <w:pPr>
              <w:pStyle w:val="TableText"/>
              <w:cnfStyle w:val="000000000000" w:firstRow="0" w:lastRow="0" w:firstColumn="0" w:lastColumn="0" w:oddVBand="0" w:evenVBand="0" w:oddHBand="0" w:evenHBand="0" w:firstRowFirstColumn="0" w:firstRowLastColumn="0" w:lastRowFirstColumn="0" w:lastRowLastColumn="0"/>
            </w:pPr>
            <w:r>
              <w:t>the concepts underpinning and connecting knowledge in a learning area, related to a student’s ability to appropriately select and apply knowledge to solve problems in that learning area</w:t>
            </w:r>
          </w:p>
        </w:tc>
      </w:tr>
      <w:tr w:rsidR="000866C1" w14:paraId="1C6B210B" w14:textId="77777777" w:rsidTr="00FD715B">
        <w:tc>
          <w:tcPr>
            <w:cnfStyle w:val="001000000000" w:firstRow="0" w:lastRow="0" w:firstColumn="1" w:lastColumn="0" w:oddVBand="0" w:evenVBand="0" w:oddHBand="0" w:evenHBand="0" w:firstRowFirstColumn="0" w:firstRowLastColumn="0" w:lastRowFirstColumn="0" w:lastRowLastColumn="0"/>
            <w:tcW w:w="1980" w:type="dxa"/>
            <w:hideMark/>
          </w:tcPr>
          <w:p w14:paraId="06DB3C7C" w14:textId="6C87DDA0" w:rsidR="000866C1" w:rsidRDefault="000866C1" w:rsidP="000866C1">
            <w:pPr>
              <w:pStyle w:val="TableText"/>
            </w:pPr>
            <w:r>
              <w:t>skills</w:t>
            </w:r>
          </w:p>
        </w:tc>
        <w:tc>
          <w:tcPr>
            <w:tcW w:w="7121" w:type="dxa"/>
            <w:hideMark/>
          </w:tcPr>
          <w:p w14:paraId="23AC19EB" w14:textId="2422F796" w:rsidR="000866C1" w:rsidRDefault="000866C1" w:rsidP="00A76019">
            <w:pPr>
              <w:pStyle w:val="TableText"/>
              <w:cnfStyle w:val="000000000000" w:firstRow="0" w:lastRow="0" w:firstColumn="0" w:lastColumn="0" w:oddVBand="0" w:evenVBand="0" w:oddHBand="0" w:evenHBand="0" w:firstRowFirstColumn="0" w:firstRowLastColumn="0" w:lastRowFirstColumn="0" w:lastRowLastColumn="0"/>
            </w:pPr>
            <w:r>
              <w:t>the specific techniques, strategies and processes in a learning area</w:t>
            </w:r>
          </w:p>
        </w:tc>
      </w:tr>
    </w:tbl>
    <w:p w14:paraId="4452B2B3" w14:textId="6AB5936D" w:rsidR="000866C1" w:rsidRDefault="000866C1" w:rsidP="00504743">
      <w:pPr>
        <w:pStyle w:val="Heading3"/>
      </w:pPr>
      <w:bookmarkStart w:id="4" w:name="_GoBack"/>
      <w:bookmarkEnd w:id="4"/>
      <w:r>
        <w:t>Terms used in Year 6 Science SEs</w:t>
      </w:r>
    </w:p>
    <w:p w14:paraId="339E5ECF" w14:textId="51F91C9C" w:rsidR="000866C1" w:rsidRPr="00F2628C" w:rsidRDefault="000866C1" w:rsidP="000866C1">
      <w:pPr>
        <w:pStyle w:val="BodyText"/>
        <w:spacing w:before="120"/>
        <w:rPr>
          <w:highlight w:val="yellow"/>
        </w:rPr>
      </w:pPr>
      <w:bookmarkStart w:id="5" w:name="_Hlk11327560"/>
      <w:r>
        <w:t xml:space="preserve">These terms clarify the descriptors in the </w:t>
      </w:r>
      <w:r w:rsidRPr="00F2628C">
        <w:t xml:space="preserve">Year </w:t>
      </w:r>
      <w:r>
        <w:t>6 Science</w:t>
      </w:r>
      <w:r w:rsidRPr="00F2628C">
        <w:t xml:space="preserve"> SEs</w:t>
      </w:r>
      <w:r>
        <w:t xml:space="preserve">. They help to clarify the descriptors and should be used in conjunction with the ACARA Australian Curriculum Science glossary: </w:t>
      </w:r>
      <w:bookmarkStart w:id="6" w:name="_Hlk11327486"/>
      <w:r>
        <w:fldChar w:fldCharType="begin"/>
      </w:r>
      <w:r>
        <w:instrText xml:space="preserve"> HYPERLINK "http://</w:instrText>
      </w:r>
      <w:r w:rsidRPr="005A24B4">
        <w:instrText>www.australiancurriculum.edu.au/f-10-curriculum/science/glossary</w:instrText>
      </w:r>
      <w:r>
        <w:instrText xml:space="preserve">" </w:instrText>
      </w:r>
      <w:r>
        <w:fldChar w:fldCharType="separate"/>
      </w:r>
      <w:r w:rsidRPr="001B17A8">
        <w:rPr>
          <w:rStyle w:val="Hyperlink"/>
        </w:rPr>
        <w:t>www.australiancurriculum.edu.au/f-10-curriculum/science/glossary</w:t>
      </w:r>
      <w:r>
        <w:fldChar w:fldCharType="end"/>
      </w:r>
      <w:r>
        <w:rPr>
          <w:rStyle w:val="Hyperlink"/>
        </w:rPr>
        <w:t>.</w:t>
      </w:r>
    </w:p>
    <w:tbl>
      <w:tblPr>
        <w:tblStyle w:val="QCAAtablestyle4"/>
        <w:tblW w:w="4900" w:type="pct"/>
        <w:tblLook w:val="04A0" w:firstRow="1" w:lastRow="0" w:firstColumn="1" w:lastColumn="0" w:noHBand="0" w:noVBand="1"/>
      </w:tblPr>
      <w:tblGrid>
        <w:gridCol w:w="1980"/>
        <w:gridCol w:w="7121"/>
      </w:tblGrid>
      <w:tr w:rsidR="00654F94" w14:paraId="0391E6B4" w14:textId="77777777" w:rsidTr="00FD715B">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1980" w:type="dxa"/>
            <w:hideMark/>
          </w:tcPr>
          <w:bookmarkEnd w:id="5"/>
          <w:bookmarkEnd w:id="6"/>
          <w:p w14:paraId="584A0584" w14:textId="77777777" w:rsidR="00654F94" w:rsidRDefault="00654F94" w:rsidP="00A76019">
            <w:pPr>
              <w:pStyle w:val="TableHeading"/>
            </w:pPr>
            <w:r>
              <w:t>Term</w:t>
            </w:r>
          </w:p>
        </w:tc>
        <w:tc>
          <w:tcPr>
            <w:tcW w:w="7121" w:type="dxa"/>
            <w:hideMark/>
          </w:tcPr>
          <w:p w14:paraId="2AC285C0" w14:textId="77777777" w:rsidR="00654F94" w:rsidRDefault="00654F94" w:rsidP="00A76019">
            <w:pPr>
              <w:pStyle w:val="TableHeading"/>
              <w:cnfStyle w:val="100000000000" w:firstRow="1" w:lastRow="0" w:firstColumn="0" w:lastColumn="0" w:oddVBand="0" w:evenVBand="0" w:oddHBand="0" w:evenHBand="0" w:firstRowFirstColumn="0" w:firstRowLastColumn="0" w:lastRowFirstColumn="0" w:lastRowLastColumn="0"/>
            </w:pPr>
            <w:r>
              <w:t>Description</w:t>
            </w:r>
          </w:p>
        </w:tc>
      </w:tr>
      <w:tr w:rsidR="00654F94" w14:paraId="744E229A"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0F4C339A" w14:textId="77777777" w:rsidR="00654F94" w:rsidRPr="000866C1" w:rsidRDefault="00654F94" w:rsidP="000866C1">
            <w:pPr>
              <w:pStyle w:val="TableText"/>
            </w:pPr>
            <w:r w:rsidRPr="000866C1">
              <w:t>accuracy;</w:t>
            </w:r>
            <w:r w:rsidRPr="000866C1">
              <w:br/>
              <w:t>accurate</w:t>
            </w:r>
          </w:p>
        </w:tc>
        <w:tc>
          <w:tcPr>
            <w:tcW w:w="7121" w:type="dxa"/>
          </w:tcPr>
          <w:p w14:paraId="796454DD" w14:textId="77777777" w:rsidR="00654F94" w:rsidRPr="00421122" w:rsidRDefault="00654F94" w:rsidP="00AE64FE">
            <w:pPr>
              <w:pStyle w:val="TableText"/>
              <w:cnfStyle w:val="000000000000" w:firstRow="0" w:lastRow="0" w:firstColumn="0" w:lastColumn="0" w:oddVBand="0" w:evenVBand="0" w:oddHBand="0" w:evenHBand="0" w:firstRowFirstColumn="0" w:firstRowLastColumn="0" w:lastRowFirstColumn="0" w:lastRowLastColumn="0"/>
              <w:rPr>
                <w:lang w:val="en"/>
              </w:rPr>
            </w:pPr>
            <w:r w:rsidRPr="00421122">
              <w:rPr>
                <w:lang w:val="en"/>
              </w:rPr>
              <w:t>consistent with a standard, rule, convention or known fact</w:t>
            </w:r>
            <w:r>
              <w:rPr>
                <w:lang w:val="en"/>
              </w:rPr>
              <w:t>;</w:t>
            </w:r>
          </w:p>
          <w:p w14:paraId="19188BC9" w14:textId="77777777" w:rsidR="00654F94" w:rsidRPr="00421122" w:rsidRDefault="00654F94" w:rsidP="00AE64FE">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i</w:t>
            </w:r>
            <w:r w:rsidRPr="00421122">
              <w:rPr>
                <w:lang w:val="en"/>
              </w:rPr>
              <w:t>n the context of Science:</w:t>
            </w:r>
          </w:p>
          <w:p w14:paraId="5DB76E44" w14:textId="77777777" w:rsidR="00654F94" w:rsidRPr="00421122" w:rsidRDefault="00654F94" w:rsidP="00890650">
            <w:pPr>
              <w:pStyle w:val="TableBullet"/>
              <w:ind w:left="327" w:hanging="327"/>
              <w:cnfStyle w:val="000000000000" w:firstRow="0" w:lastRow="0" w:firstColumn="0" w:lastColumn="0" w:oddVBand="0" w:evenVBand="0" w:oddHBand="0" w:evenHBand="0" w:firstRowFirstColumn="0" w:firstRowLastColumn="0" w:lastRowFirstColumn="0" w:lastRowLastColumn="0"/>
              <w:rPr>
                <w:lang w:val="en"/>
              </w:rPr>
            </w:pPr>
            <w:r w:rsidRPr="009511AF">
              <w:rPr>
                <w:rStyle w:val="Emphasis"/>
              </w:rPr>
              <w:t>accurate</w:t>
            </w:r>
            <w:r w:rsidRPr="00421122">
              <w:rPr>
                <w:lang w:val="en"/>
              </w:rPr>
              <w:t xml:space="preserve"> measurements are close to the accepted value </w:t>
            </w:r>
          </w:p>
          <w:p w14:paraId="610E1525" w14:textId="77777777" w:rsidR="00654F94" w:rsidRPr="00F31511" w:rsidRDefault="00654F94" w:rsidP="009511AF">
            <w:pPr>
              <w:pStyle w:val="TableBullet"/>
              <w:cnfStyle w:val="000000000000" w:firstRow="0" w:lastRow="0" w:firstColumn="0" w:lastColumn="0" w:oddVBand="0" w:evenVBand="0" w:oddHBand="0" w:evenHBand="0" w:firstRowFirstColumn="0" w:firstRowLastColumn="0" w:lastRowFirstColumn="0" w:lastRowLastColumn="0"/>
              <w:rPr>
                <w:rFonts w:cs="Arial"/>
                <w:szCs w:val="19"/>
              </w:rPr>
            </w:pPr>
            <w:r w:rsidRPr="009511AF">
              <w:rPr>
                <w:rStyle w:val="Emphasis"/>
              </w:rPr>
              <w:t>accurate</w:t>
            </w:r>
            <w:r w:rsidRPr="00421122">
              <w:rPr>
                <w:lang w:val="en"/>
              </w:rPr>
              <w:t xml:space="preserve"> </w:t>
            </w:r>
            <w:r w:rsidRPr="009511AF">
              <w:t>representations</w:t>
            </w:r>
            <w:r w:rsidRPr="00421122">
              <w:rPr>
                <w:lang w:val="en"/>
              </w:rPr>
              <w:t xml:space="preserve"> are a true representation of observations or collected data</w:t>
            </w:r>
          </w:p>
        </w:tc>
      </w:tr>
      <w:tr w:rsidR="00654F94" w14:paraId="7CA207B9"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749258F1" w14:textId="77777777" w:rsidR="00654F94" w:rsidRPr="000866C1" w:rsidRDefault="00654F94" w:rsidP="000866C1">
            <w:pPr>
              <w:pStyle w:val="TableText"/>
            </w:pPr>
            <w:r>
              <w:t>a</w:t>
            </w:r>
            <w:r w:rsidRPr="003275C0">
              <w:t>nalysis</w:t>
            </w:r>
            <w:r>
              <w:t>;</w:t>
            </w:r>
            <w:r>
              <w:br/>
              <w:t>a</w:t>
            </w:r>
            <w:r w:rsidRPr="003275C0">
              <w:t>nalyse</w:t>
            </w:r>
          </w:p>
        </w:tc>
        <w:tc>
          <w:tcPr>
            <w:tcW w:w="7121" w:type="dxa"/>
          </w:tcPr>
          <w:p w14:paraId="2D6AFE14" w14:textId="77777777" w:rsidR="00654F94" w:rsidRPr="00F31511" w:rsidRDefault="00654F94" w:rsidP="007A323C">
            <w:pPr>
              <w:cnfStyle w:val="000000000000" w:firstRow="0" w:lastRow="0" w:firstColumn="0" w:lastColumn="0" w:oddVBand="0" w:evenVBand="0" w:oddHBand="0" w:evenHBand="0" w:firstRowFirstColumn="0" w:firstRowLastColumn="0" w:lastRowFirstColumn="0" w:lastRowLastColumn="0"/>
              <w:rPr>
                <w:rFonts w:ascii="Arial" w:hAnsi="Arial" w:cs="Arial"/>
                <w:szCs w:val="19"/>
              </w:rPr>
            </w:pPr>
            <w:r>
              <w:t>consider in detail for the purpose of finding meaning or relationships, and identifying patterns, similarities and differences in order to explain and interpret it</w:t>
            </w:r>
          </w:p>
        </w:tc>
      </w:tr>
      <w:tr w:rsidR="00654F94" w14:paraId="4FE42FF0"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6F0F48D4" w14:textId="77777777" w:rsidR="00654F94" w:rsidRPr="000866C1" w:rsidRDefault="00654F94" w:rsidP="000866C1">
            <w:pPr>
              <w:pStyle w:val="TableText"/>
            </w:pPr>
            <w:r w:rsidRPr="000866C1">
              <w:t>appropriate</w:t>
            </w:r>
          </w:p>
        </w:tc>
        <w:tc>
          <w:tcPr>
            <w:tcW w:w="7121" w:type="dxa"/>
          </w:tcPr>
          <w:p w14:paraId="3869DA30" w14:textId="77777777" w:rsidR="00654F94"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f</w:t>
            </w:r>
            <w:r w:rsidRPr="00FB7E0A">
              <w:t xml:space="preserve">itting, suitable to the context </w:t>
            </w:r>
          </w:p>
        </w:tc>
      </w:tr>
      <w:tr w:rsidR="00654F94" w14:paraId="3FF721E5"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000FF57D" w14:textId="77777777" w:rsidR="00654F94" w:rsidRPr="000866C1" w:rsidRDefault="00654F94" w:rsidP="000866C1">
            <w:pPr>
              <w:pStyle w:val="TableText"/>
            </w:pPr>
            <w:r w:rsidRPr="000866C1">
              <w:t>classification;</w:t>
            </w:r>
            <w:r w:rsidRPr="000866C1">
              <w:br/>
              <w:t>classify</w:t>
            </w:r>
          </w:p>
        </w:tc>
        <w:tc>
          <w:tcPr>
            <w:tcW w:w="7121" w:type="dxa"/>
          </w:tcPr>
          <w:p w14:paraId="7F497414" w14:textId="77777777" w:rsidR="00654F94" w:rsidRPr="00EF5640"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a</w:t>
            </w:r>
            <w:r w:rsidRPr="00C4625E">
              <w:t>rrange into named categories in order to sort, group or identify</w:t>
            </w:r>
          </w:p>
        </w:tc>
      </w:tr>
      <w:tr w:rsidR="00654F94" w14:paraId="266B60CA"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06DC349F" w14:textId="77777777" w:rsidR="00654F94" w:rsidRPr="000866C1" w:rsidRDefault="00654F94" w:rsidP="000866C1">
            <w:pPr>
              <w:pStyle w:val="TableText"/>
            </w:pPr>
            <w:r w:rsidRPr="000866C1">
              <w:t>coherent</w:t>
            </w:r>
          </w:p>
        </w:tc>
        <w:tc>
          <w:tcPr>
            <w:tcW w:w="7121" w:type="dxa"/>
          </w:tcPr>
          <w:p w14:paraId="48DB76DA" w14:textId="77777777" w:rsidR="00654F94" w:rsidRPr="00EF5640"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r</w:t>
            </w:r>
            <w:r w:rsidRPr="00EF5640">
              <w:t>ational; well-structured and makes sense</w:t>
            </w:r>
          </w:p>
        </w:tc>
      </w:tr>
      <w:tr w:rsidR="00654F94" w14:paraId="251ECCB2"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006CE5D3" w14:textId="77777777" w:rsidR="00654F94" w:rsidRPr="000866C1" w:rsidRDefault="00654F94" w:rsidP="000866C1">
            <w:pPr>
              <w:pStyle w:val="TableText"/>
            </w:pPr>
            <w:r w:rsidRPr="000866C1">
              <w:t xml:space="preserve">communicating </w:t>
            </w:r>
            <w:r w:rsidRPr="000866C1">
              <w:br/>
              <w:t>(sub-strand)</w:t>
            </w:r>
          </w:p>
        </w:tc>
        <w:tc>
          <w:tcPr>
            <w:tcW w:w="7121" w:type="dxa"/>
          </w:tcPr>
          <w:p w14:paraId="6CB98B38" w14:textId="77777777" w:rsidR="00654F94" w:rsidRPr="00A15C69" w:rsidRDefault="00654F94" w:rsidP="00AE64FE">
            <w:pPr>
              <w:pStyle w:val="TableText"/>
              <w:cnfStyle w:val="000000000000" w:firstRow="0" w:lastRow="0" w:firstColumn="0" w:lastColumn="0" w:oddVBand="0" w:evenVBand="0" w:oddHBand="0" w:evenHBand="0" w:firstRowFirstColumn="0" w:firstRowLastColumn="0" w:lastRowFirstColumn="0" w:lastRowLastColumn="0"/>
            </w:pPr>
            <w:r>
              <w:rPr>
                <w:lang w:val="en"/>
              </w:rPr>
              <w:t>c</w:t>
            </w:r>
            <w:r w:rsidRPr="003638D7">
              <w:rPr>
                <w:lang w:val="en"/>
              </w:rPr>
              <w:t>onveying information or ideas to others through appropriate representations, text typ</w:t>
            </w:r>
            <w:r>
              <w:rPr>
                <w:lang w:val="en"/>
              </w:rPr>
              <w:t>es and modes</w:t>
            </w:r>
          </w:p>
        </w:tc>
      </w:tr>
      <w:tr w:rsidR="00654F94" w14:paraId="366132A7"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299F9684" w14:textId="77777777" w:rsidR="00654F94" w:rsidRPr="000866C1" w:rsidRDefault="00654F94" w:rsidP="000866C1">
            <w:pPr>
              <w:pStyle w:val="TableText"/>
            </w:pPr>
            <w:r w:rsidRPr="000866C1">
              <w:t>comparison;</w:t>
            </w:r>
            <w:r w:rsidRPr="000866C1">
              <w:br/>
              <w:t>compare</w:t>
            </w:r>
          </w:p>
        </w:tc>
        <w:tc>
          <w:tcPr>
            <w:tcW w:w="7121" w:type="dxa"/>
          </w:tcPr>
          <w:p w14:paraId="6A5E153A" w14:textId="77777777" w:rsidR="00654F94" w:rsidRPr="00EF5640"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e</w:t>
            </w:r>
            <w:r w:rsidRPr="00C4625E">
              <w:t>stimate, measure or note how things are similar or dissimilar</w:t>
            </w:r>
          </w:p>
        </w:tc>
      </w:tr>
      <w:tr w:rsidR="00654F94" w14:paraId="7589593B"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49E10FAD" w14:textId="77777777" w:rsidR="00654F94" w:rsidRPr="000866C1" w:rsidRDefault="00654F94" w:rsidP="000866C1">
            <w:pPr>
              <w:pStyle w:val="TableText"/>
            </w:pPr>
            <w:r>
              <w:lastRenderedPageBreak/>
              <w:t>c</w:t>
            </w:r>
            <w:r w:rsidRPr="003275C0">
              <w:t xml:space="preserve">onventions </w:t>
            </w:r>
            <w:r w:rsidRPr="003275C0">
              <w:br/>
              <w:t>(tables and graphs)</w:t>
            </w:r>
          </w:p>
        </w:tc>
        <w:tc>
          <w:tcPr>
            <w:tcW w:w="7121" w:type="dxa"/>
          </w:tcPr>
          <w:p w14:paraId="5A2345F9" w14:textId="77777777" w:rsidR="00654F94" w:rsidRPr="000F7921" w:rsidRDefault="00654F94" w:rsidP="00504743">
            <w:pPr>
              <w:pStyle w:val="TableText"/>
              <w:cnfStyle w:val="000000000000" w:firstRow="0" w:lastRow="0" w:firstColumn="0" w:lastColumn="0" w:oddVBand="0" w:evenVBand="0" w:oddHBand="0" w:evenHBand="0" w:firstRowFirstColumn="0" w:firstRowLastColumn="0" w:lastRowFirstColumn="0" w:lastRowLastColumn="0"/>
            </w:pPr>
            <w:r w:rsidRPr="000F7921">
              <w:t>agreed methods of representing concepts, information and behaviours;</w:t>
            </w:r>
          </w:p>
          <w:p w14:paraId="16405167" w14:textId="77777777" w:rsidR="00654F94" w:rsidRPr="000F7921" w:rsidRDefault="00654F94" w:rsidP="00504743">
            <w:pPr>
              <w:pStyle w:val="TableText"/>
              <w:cnfStyle w:val="000000000000" w:firstRow="0" w:lastRow="0" w:firstColumn="0" w:lastColumn="0" w:oddVBand="0" w:evenVBand="0" w:oddHBand="0" w:evenHBand="0" w:firstRowFirstColumn="0" w:firstRowLastColumn="0" w:lastRowFirstColumn="0" w:lastRowLastColumn="0"/>
            </w:pPr>
            <w:r w:rsidRPr="000F7921">
              <w:t>in the context of constructing tables and graphs in science, the following conventions apply:</w:t>
            </w:r>
          </w:p>
          <w:p w14:paraId="3C7F9E21" w14:textId="77777777" w:rsidR="00654F94" w:rsidRPr="000F7921" w:rsidRDefault="00654F94" w:rsidP="00504743">
            <w:pPr>
              <w:pStyle w:val="TableText"/>
              <w:cnfStyle w:val="000000000000" w:firstRow="0" w:lastRow="0" w:firstColumn="0" w:lastColumn="0" w:oddVBand="0" w:evenVBand="0" w:oddHBand="0" w:evenHBand="0" w:firstRowFirstColumn="0" w:firstRowLastColumn="0" w:lastRowFirstColumn="0" w:lastRowLastColumn="0"/>
            </w:pPr>
            <w:r w:rsidRPr="001011FC">
              <w:rPr>
                <w:rStyle w:val="Strong"/>
              </w:rPr>
              <w:t>tables</w:t>
            </w:r>
            <w:r w:rsidRPr="000F7921">
              <w:t xml:space="preserve"> — any table used in an investigation should include:</w:t>
            </w:r>
          </w:p>
          <w:p w14:paraId="06E23D4C" w14:textId="77777777" w:rsidR="00654F94" w:rsidRPr="00AC2348" w:rsidRDefault="00654F94" w:rsidP="00504743">
            <w:pPr>
              <w:pStyle w:val="TableBullet"/>
              <w:numPr>
                <w:ilvl w:val="0"/>
                <w:numId w:val="19"/>
              </w:numPr>
              <w:cnfStyle w:val="000000000000" w:firstRow="0" w:lastRow="0" w:firstColumn="0" w:lastColumn="0" w:oddVBand="0" w:evenVBand="0" w:oddHBand="0" w:evenHBand="0" w:firstRowFirstColumn="0" w:firstRowLastColumn="0" w:lastRowFirstColumn="0" w:lastRowLastColumn="0"/>
            </w:pPr>
            <w:r w:rsidRPr="003275C0">
              <w:t>the independent variable goes in the left hand column, the dependent variables in the column/s to the right</w:t>
            </w:r>
          </w:p>
          <w:p w14:paraId="30562FE7" w14:textId="77777777" w:rsidR="00654F94" w:rsidRPr="00AC2348" w:rsidRDefault="00654F94" w:rsidP="00504743">
            <w:pPr>
              <w:pStyle w:val="TableBullet"/>
              <w:numPr>
                <w:ilvl w:val="0"/>
                <w:numId w:val="19"/>
              </w:numPr>
              <w:cnfStyle w:val="000000000000" w:firstRow="0" w:lastRow="0" w:firstColumn="0" w:lastColumn="0" w:oddVBand="0" w:evenVBand="0" w:oddHBand="0" w:evenHBand="0" w:firstRowFirstColumn="0" w:firstRowLastColumn="0" w:lastRowFirstColumn="0" w:lastRowLastColumn="0"/>
            </w:pPr>
            <w:r w:rsidRPr="003275C0">
              <w:t xml:space="preserve">column headings that have all the information needed to define the table's meaning and should identify units (if applicable) </w:t>
            </w:r>
          </w:p>
          <w:p w14:paraId="75787998" w14:textId="77777777" w:rsidR="00654F94" w:rsidRPr="00AC2348" w:rsidRDefault="00654F94" w:rsidP="00504743">
            <w:pPr>
              <w:pStyle w:val="TableBullet"/>
              <w:numPr>
                <w:ilvl w:val="0"/>
                <w:numId w:val="19"/>
              </w:numPr>
              <w:cnfStyle w:val="000000000000" w:firstRow="0" w:lastRow="0" w:firstColumn="0" w:lastColumn="0" w:oddVBand="0" w:evenVBand="0" w:oddHBand="0" w:evenHBand="0" w:firstRowFirstColumn="0" w:firstRowLastColumn="0" w:lastRowFirstColumn="0" w:lastRowLastColumn="0"/>
            </w:pPr>
            <w:r w:rsidRPr="003275C0">
              <w:t>a title that summa</w:t>
            </w:r>
            <w:r>
              <w:t>rises what the table is showing</w:t>
            </w:r>
            <w:r w:rsidRPr="003275C0">
              <w:t xml:space="preserve"> </w:t>
            </w:r>
          </w:p>
          <w:p w14:paraId="29DDC3C4" w14:textId="77777777" w:rsidR="00654F94" w:rsidRPr="000F7921" w:rsidRDefault="00654F94" w:rsidP="00504743">
            <w:pPr>
              <w:pStyle w:val="TableText"/>
              <w:cnfStyle w:val="000000000000" w:firstRow="0" w:lastRow="0" w:firstColumn="0" w:lastColumn="0" w:oddVBand="0" w:evenVBand="0" w:oddHBand="0" w:evenHBand="0" w:firstRowFirstColumn="0" w:firstRowLastColumn="0" w:lastRowFirstColumn="0" w:lastRowLastColumn="0"/>
            </w:pPr>
            <w:r w:rsidRPr="001011FC">
              <w:rPr>
                <w:rStyle w:val="Strong"/>
              </w:rPr>
              <w:t>graphs</w:t>
            </w:r>
            <w:r w:rsidRPr="000F7921">
              <w:t xml:space="preserve"> — any graph used to report findings should include:</w:t>
            </w:r>
          </w:p>
          <w:p w14:paraId="3BAC004F" w14:textId="77777777" w:rsidR="00654F94" w:rsidRPr="00AC2348" w:rsidRDefault="00654F94" w:rsidP="00504743">
            <w:pPr>
              <w:pStyle w:val="TableBullet"/>
              <w:numPr>
                <w:ilvl w:val="0"/>
                <w:numId w:val="19"/>
              </w:numPr>
              <w:cnfStyle w:val="000000000000" w:firstRow="0" w:lastRow="0" w:firstColumn="0" w:lastColumn="0" w:oddVBand="0" w:evenVBand="0" w:oddHBand="0" w:evenHBand="0" w:firstRowFirstColumn="0" w:firstRowLastColumn="0" w:lastRowFirstColumn="0" w:lastRowLastColumn="0"/>
            </w:pPr>
            <w:r w:rsidRPr="003275C0">
              <w:t>labelling the dependent variable on the horizontal (x) axis and the independent on the vertical (y) axis, accompanied by the units of measurement</w:t>
            </w:r>
          </w:p>
          <w:p w14:paraId="5094A2D3" w14:textId="77777777" w:rsidR="00654F94" w:rsidRPr="00AC2348" w:rsidRDefault="00654F94" w:rsidP="00504743">
            <w:pPr>
              <w:pStyle w:val="TableBullet"/>
              <w:numPr>
                <w:ilvl w:val="0"/>
                <w:numId w:val="19"/>
              </w:numPr>
              <w:cnfStyle w:val="000000000000" w:firstRow="0" w:lastRow="0" w:firstColumn="0" w:lastColumn="0" w:oddVBand="0" w:evenVBand="0" w:oddHBand="0" w:evenHBand="0" w:firstRowFirstColumn="0" w:firstRowLastColumn="0" w:lastRowFirstColumn="0" w:lastRowLastColumn="0"/>
            </w:pPr>
            <w:r w:rsidRPr="003275C0">
              <w:t>an appropriate scale in ascending amounts with equal intervals (if applicable)</w:t>
            </w:r>
          </w:p>
          <w:p w14:paraId="71376778" w14:textId="77777777" w:rsidR="00654F94" w:rsidRPr="00887978" w:rsidRDefault="00654F94" w:rsidP="00890650">
            <w:pPr>
              <w:pStyle w:val="TableBullet"/>
              <w:spacing w:line="264" w:lineRule="auto"/>
              <w:cnfStyle w:val="000000000000" w:firstRow="0" w:lastRow="0" w:firstColumn="0" w:lastColumn="0" w:oddVBand="0" w:evenVBand="0" w:oddHBand="0" w:evenHBand="0" w:firstRowFirstColumn="0" w:firstRowLastColumn="0" w:lastRowFirstColumn="0" w:lastRowLastColumn="0"/>
            </w:pPr>
            <w:r w:rsidRPr="003275C0">
              <w:t xml:space="preserve">a title that summarises what the graph is showing </w:t>
            </w:r>
          </w:p>
        </w:tc>
      </w:tr>
      <w:tr w:rsidR="00654F94" w14:paraId="6F5DC8C0"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31312931" w14:textId="77777777" w:rsidR="00654F94" w:rsidRPr="000866C1" w:rsidRDefault="00654F94" w:rsidP="000866C1">
            <w:pPr>
              <w:pStyle w:val="TableText"/>
            </w:pPr>
            <w:r w:rsidRPr="000866C1">
              <w:t>description;</w:t>
            </w:r>
            <w:r w:rsidRPr="000866C1">
              <w:br/>
              <w:t>descriptive;</w:t>
            </w:r>
            <w:r w:rsidRPr="000866C1">
              <w:br/>
              <w:t>describe</w:t>
            </w:r>
          </w:p>
        </w:tc>
        <w:tc>
          <w:tcPr>
            <w:tcW w:w="7121" w:type="dxa"/>
          </w:tcPr>
          <w:p w14:paraId="460600E9" w14:textId="77777777" w:rsidR="00654F94" w:rsidRPr="00EF5640"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g</w:t>
            </w:r>
            <w:r w:rsidRPr="00EF5640">
              <w:t>ive an account of characteristics or features</w:t>
            </w:r>
          </w:p>
        </w:tc>
      </w:tr>
      <w:tr w:rsidR="00654F94" w14:paraId="42B7AD87"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7BEB7358" w14:textId="77777777" w:rsidR="00654F94" w:rsidRPr="000866C1" w:rsidRDefault="00654F94" w:rsidP="000866C1">
            <w:pPr>
              <w:pStyle w:val="TableText"/>
            </w:pPr>
            <w:r w:rsidRPr="000866C1">
              <w:t>design</w:t>
            </w:r>
          </w:p>
        </w:tc>
        <w:tc>
          <w:tcPr>
            <w:tcW w:w="7121" w:type="dxa"/>
          </w:tcPr>
          <w:p w14:paraId="12B4F214" w14:textId="77777777" w:rsidR="00654F94" w:rsidRPr="00240ED0"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p</w:t>
            </w:r>
            <w:r w:rsidRPr="00240ED0">
              <w:t>lan and evaluate the construction of a product or process</w:t>
            </w:r>
          </w:p>
        </w:tc>
      </w:tr>
      <w:tr w:rsidR="00654F94" w14:paraId="1197E8BC"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1B88D9BB" w14:textId="77777777" w:rsidR="00654F94" w:rsidRPr="000866C1" w:rsidRDefault="00654F94" w:rsidP="000866C1">
            <w:pPr>
              <w:pStyle w:val="TableText"/>
            </w:pPr>
            <w:r w:rsidRPr="000866C1">
              <w:t>direction;</w:t>
            </w:r>
            <w:r w:rsidRPr="000866C1">
              <w:br/>
              <w:t>directed</w:t>
            </w:r>
          </w:p>
        </w:tc>
        <w:tc>
          <w:tcPr>
            <w:tcW w:w="7121" w:type="dxa"/>
          </w:tcPr>
          <w:p w14:paraId="6C158B8F" w14:textId="77777777" w:rsidR="00654F94" w:rsidRPr="005B04E1"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f</w:t>
            </w:r>
            <w:r w:rsidRPr="005B04E1">
              <w:t>ollowing the instructions of the facilitator</w:t>
            </w:r>
          </w:p>
        </w:tc>
      </w:tr>
      <w:tr w:rsidR="00654F94" w14:paraId="67F9D966"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0BC82A79" w14:textId="77777777" w:rsidR="00654F94" w:rsidRPr="000866C1" w:rsidRDefault="00654F94" w:rsidP="000866C1">
            <w:pPr>
              <w:pStyle w:val="TableText"/>
            </w:pPr>
            <w:r w:rsidRPr="000866C1">
              <w:t>effectively;</w:t>
            </w:r>
            <w:r w:rsidRPr="000866C1">
              <w:br/>
              <w:t>effective</w:t>
            </w:r>
          </w:p>
        </w:tc>
        <w:tc>
          <w:tcPr>
            <w:tcW w:w="7121" w:type="dxa"/>
          </w:tcPr>
          <w:p w14:paraId="191223F3" w14:textId="77777777" w:rsidR="00654F94" w:rsidRPr="00B42B0E" w:rsidRDefault="00654F94" w:rsidP="00AE64FE">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meeting the assigned purpose; in a way that produces a desired or intended result</w:t>
            </w:r>
          </w:p>
        </w:tc>
      </w:tr>
      <w:tr w:rsidR="00654F94" w14:paraId="337BB004"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7715F9C4" w14:textId="77777777" w:rsidR="00654F94" w:rsidRPr="000866C1" w:rsidRDefault="00654F94" w:rsidP="000866C1">
            <w:pPr>
              <w:pStyle w:val="TableText"/>
            </w:pPr>
            <w:r w:rsidRPr="000866C1">
              <w:t>evaluating</w:t>
            </w:r>
            <w:r>
              <w:br/>
              <w:t>(</w:t>
            </w:r>
            <w:r w:rsidRPr="000866C1">
              <w:t>sub-strand)</w:t>
            </w:r>
          </w:p>
        </w:tc>
        <w:tc>
          <w:tcPr>
            <w:tcW w:w="7121" w:type="dxa"/>
          </w:tcPr>
          <w:p w14:paraId="211BBAA2" w14:textId="77777777" w:rsidR="00654F94" w:rsidRDefault="00654F94" w:rsidP="00AE64FE">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c</w:t>
            </w:r>
            <w:r w:rsidRPr="00A55757">
              <w:rPr>
                <w:lang w:val="en"/>
              </w:rPr>
              <w:t>onsidering the quality of available evidence and the merit or significance of a claim, proposition or conclusion with reference to that evidence</w:t>
            </w:r>
            <w:r>
              <w:rPr>
                <w:lang w:val="en"/>
              </w:rPr>
              <w:t>;</w:t>
            </w:r>
          </w:p>
          <w:p w14:paraId="3FD39804" w14:textId="6BCEB598" w:rsidR="00654F94" w:rsidRPr="0072209D" w:rsidRDefault="00654F94" w:rsidP="00CD4D7C">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 xml:space="preserve">in Year 6, </w:t>
            </w:r>
            <w:r w:rsidR="00CD4D7C" w:rsidRPr="00CD4D7C">
              <w:rPr>
                <w:rStyle w:val="Emphasis"/>
              </w:rPr>
              <w:t>evaluating</w:t>
            </w:r>
            <w:r>
              <w:rPr>
                <w:lang w:val="en"/>
              </w:rPr>
              <w:t xml:space="preserve"> includes reflecting on and </w:t>
            </w:r>
            <w:r>
              <w:t>suggesting improvements to scientific investigations</w:t>
            </w:r>
          </w:p>
        </w:tc>
      </w:tr>
      <w:tr w:rsidR="00654F94" w14:paraId="7802E8D6"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2B1C45C6" w14:textId="77777777" w:rsidR="00654F94" w:rsidRPr="000866C1" w:rsidRDefault="00654F94" w:rsidP="000866C1">
            <w:pPr>
              <w:pStyle w:val="TableText"/>
            </w:pPr>
            <w:r w:rsidRPr="000866C1">
              <w:t>explanation;</w:t>
            </w:r>
            <w:r w:rsidRPr="000866C1">
              <w:br/>
              <w:t>explanatory;</w:t>
            </w:r>
            <w:r w:rsidRPr="000866C1">
              <w:br/>
              <w:t>explain</w:t>
            </w:r>
          </w:p>
        </w:tc>
        <w:tc>
          <w:tcPr>
            <w:tcW w:w="7121" w:type="dxa"/>
          </w:tcPr>
          <w:p w14:paraId="76AD78DF" w14:textId="77777777" w:rsidR="00654F94" w:rsidRPr="00EF5640"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p</w:t>
            </w:r>
            <w:r w:rsidRPr="00EF5640">
              <w:t>rovide additional information that demonstrates understanding of reasoning and/or application</w:t>
            </w:r>
          </w:p>
        </w:tc>
      </w:tr>
      <w:tr w:rsidR="00654F94" w14:paraId="286F4610"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22AB5441" w14:textId="77777777" w:rsidR="00654F94" w:rsidRPr="000866C1" w:rsidRDefault="00654F94" w:rsidP="000866C1">
            <w:pPr>
              <w:pStyle w:val="TableText"/>
            </w:pPr>
            <w:r w:rsidRPr="000866C1">
              <w:t>fragmented</w:t>
            </w:r>
          </w:p>
        </w:tc>
        <w:tc>
          <w:tcPr>
            <w:tcW w:w="7121" w:type="dxa"/>
          </w:tcPr>
          <w:p w14:paraId="21CBF47E" w14:textId="77777777" w:rsidR="00654F94" w:rsidRPr="00240ED0"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d</w:t>
            </w:r>
            <w:r w:rsidRPr="00240ED0">
              <w:t>isjointed, incomplete or isolated</w:t>
            </w:r>
          </w:p>
        </w:tc>
      </w:tr>
      <w:tr w:rsidR="00654F94" w14:paraId="68CCEC85"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4FDFA7CE" w14:textId="77777777" w:rsidR="00654F94" w:rsidRPr="000866C1" w:rsidRDefault="00654F94" w:rsidP="000866C1">
            <w:pPr>
              <w:pStyle w:val="TableText"/>
            </w:pPr>
            <w:r w:rsidRPr="000866C1">
              <w:t>guided</w:t>
            </w:r>
          </w:p>
        </w:tc>
        <w:tc>
          <w:tcPr>
            <w:tcW w:w="7121" w:type="dxa"/>
          </w:tcPr>
          <w:p w14:paraId="52357B6D" w14:textId="77777777" w:rsidR="00654F94" w:rsidRPr="009E1678" w:rsidRDefault="00654F94" w:rsidP="00A76019">
            <w:pPr>
              <w:pStyle w:val="Tablesubhead"/>
              <w:cnfStyle w:val="000000000000" w:firstRow="0" w:lastRow="0" w:firstColumn="0" w:lastColumn="0" w:oddVBand="0" w:evenVBand="0" w:oddHBand="0" w:evenHBand="0" w:firstRowFirstColumn="0" w:firstRowLastColumn="0" w:lastRowFirstColumn="0" w:lastRowLastColumn="0"/>
              <w:rPr>
                <w:b w:val="0"/>
              </w:rPr>
            </w:pPr>
            <w:r>
              <w:rPr>
                <w:b w:val="0"/>
              </w:rPr>
              <w:t>v</w:t>
            </w:r>
            <w:r w:rsidRPr="009E1678">
              <w:rPr>
                <w:b w:val="0"/>
              </w:rPr>
              <w:t>isual and/or verbal prompts to facilitate or support independent action</w:t>
            </w:r>
          </w:p>
        </w:tc>
      </w:tr>
      <w:tr w:rsidR="00654F94" w14:paraId="724FF9E8"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189AA80C" w14:textId="77777777" w:rsidR="00654F94" w:rsidRPr="000866C1" w:rsidRDefault="00654F94" w:rsidP="000866C1">
            <w:pPr>
              <w:pStyle w:val="TableText"/>
            </w:pPr>
            <w:r w:rsidRPr="000866C1">
              <w:t>identification;</w:t>
            </w:r>
            <w:r w:rsidRPr="000866C1">
              <w:br/>
              <w:t>identify</w:t>
            </w:r>
          </w:p>
        </w:tc>
        <w:tc>
          <w:tcPr>
            <w:tcW w:w="7121" w:type="dxa"/>
          </w:tcPr>
          <w:p w14:paraId="002DA643" w14:textId="77777777" w:rsidR="00654F94" w:rsidRPr="00EF5640"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e</w:t>
            </w:r>
            <w:r w:rsidRPr="00EF5640">
              <w:t>stablish or indicate who or what someone or something is</w:t>
            </w:r>
          </w:p>
        </w:tc>
      </w:tr>
      <w:tr w:rsidR="00654F94" w14:paraId="396F06C1"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01332183" w14:textId="77777777" w:rsidR="00654F94" w:rsidRPr="000866C1" w:rsidRDefault="00654F94" w:rsidP="000866C1">
            <w:pPr>
              <w:pStyle w:val="TableText"/>
            </w:pPr>
            <w:r w:rsidRPr="000866C1">
              <w:t>informed</w:t>
            </w:r>
          </w:p>
        </w:tc>
        <w:tc>
          <w:tcPr>
            <w:tcW w:w="7121" w:type="dxa"/>
          </w:tcPr>
          <w:p w14:paraId="2199536B" w14:textId="77777777" w:rsidR="00654F94" w:rsidRPr="00A13612"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h</w:t>
            </w:r>
            <w:r w:rsidRPr="00A13612">
              <w:t>aving relevant knowledge; being conversant with the topic</w:t>
            </w:r>
            <w:r>
              <w:t>;</w:t>
            </w:r>
          </w:p>
          <w:p w14:paraId="1221E586" w14:textId="77777777" w:rsidR="00654F94" w:rsidRPr="00440401"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i</w:t>
            </w:r>
            <w:r w:rsidRPr="00A13612">
              <w:t>n the context of Science</w:t>
            </w:r>
            <w:r>
              <w:t>,</w:t>
            </w:r>
            <w:r w:rsidRPr="00A13612">
              <w:t xml:space="preserve"> </w:t>
            </w:r>
            <w:r w:rsidRPr="00685C05">
              <w:rPr>
                <w:rStyle w:val="Emphasis"/>
              </w:rPr>
              <w:t>informed</w:t>
            </w:r>
            <w:r w:rsidRPr="00A13612">
              <w:t xml:space="preserve"> means referring to scientific background knowledge and/or empirical observations</w:t>
            </w:r>
          </w:p>
        </w:tc>
      </w:tr>
      <w:tr w:rsidR="00654F94" w14:paraId="0D5B96A5"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7362FDBA" w14:textId="77777777" w:rsidR="00654F94" w:rsidRPr="000866C1" w:rsidRDefault="00654F94" w:rsidP="000866C1">
            <w:pPr>
              <w:pStyle w:val="TableText"/>
            </w:pPr>
            <w:r w:rsidRPr="000866C1">
              <w:t>interpretation;</w:t>
            </w:r>
            <w:r w:rsidRPr="000866C1">
              <w:br/>
              <w:t>interpret</w:t>
            </w:r>
          </w:p>
        </w:tc>
        <w:tc>
          <w:tcPr>
            <w:tcW w:w="7121" w:type="dxa"/>
          </w:tcPr>
          <w:p w14:paraId="37ACC879" w14:textId="77777777" w:rsidR="00654F94"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e</w:t>
            </w:r>
            <w:r w:rsidRPr="005E55D4">
              <w:t>xplaining the meaning of information or actions</w:t>
            </w:r>
            <w:r>
              <w:t>;</w:t>
            </w:r>
          </w:p>
          <w:p w14:paraId="7A93A631" w14:textId="77777777" w:rsidR="00654F94" w:rsidRPr="005E55D4"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in the context of Science, this involves giving</w:t>
            </w:r>
            <w:r w:rsidRPr="00240ED0">
              <w:t xml:space="preserve"> meaning to information presented in various forms </w:t>
            </w:r>
            <w:r>
              <w:t>— wo</w:t>
            </w:r>
            <w:r w:rsidRPr="00240ED0">
              <w:t>rds, symbols, diagrams, graphs etc</w:t>
            </w:r>
            <w:r>
              <w:t>.</w:t>
            </w:r>
          </w:p>
        </w:tc>
      </w:tr>
      <w:tr w:rsidR="00654F94" w14:paraId="6D5F080D"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0DAF008D" w14:textId="77777777" w:rsidR="00654F94" w:rsidRPr="000866C1" w:rsidRDefault="00654F94" w:rsidP="000866C1">
            <w:pPr>
              <w:pStyle w:val="TableText"/>
            </w:pPr>
            <w:r w:rsidRPr="000866C1">
              <w:t>partial</w:t>
            </w:r>
          </w:p>
        </w:tc>
        <w:tc>
          <w:tcPr>
            <w:tcW w:w="7121" w:type="dxa"/>
          </w:tcPr>
          <w:p w14:paraId="0DB4D514" w14:textId="77777777" w:rsidR="00654F94" w:rsidRPr="00EF5640"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i</w:t>
            </w:r>
            <w:r w:rsidRPr="00240ED0">
              <w:t>ncomplete, half-done, unfinished</w:t>
            </w:r>
          </w:p>
        </w:tc>
      </w:tr>
      <w:tr w:rsidR="00654F94" w14:paraId="2011EE71"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71C4C5DE" w14:textId="77777777" w:rsidR="00654F94" w:rsidRPr="000866C1" w:rsidRDefault="00654F94" w:rsidP="000866C1">
            <w:pPr>
              <w:pStyle w:val="TableText"/>
            </w:pPr>
            <w:r w:rsidRPr="000866C1">
              <w:lastRenderedPageBreak/>
              <w:t xml:space="preserve">planning and conducting </w:t>
            </w:r>
            <w:r w:rsidRPr="000866C1">
              <w:br/>
              <w:t>(sub-strand)</w:t>
            </w:r>
          </w:p>
        </w:tc>
        <w:tc>
          <w:tcPr>
            <w:tcW w:w="7121" w:type="dxa"/>
          </w:tcPr>
          <w:p w14:paraId="24E7CC1D" w14:textId="77777777" w:rsidR="00654F94" w:rsidRDefault="00654F94" w:rsidP="00AE64FE">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m</w:t>
            </w:r>
            <w:r w:rsidRPr="009C50EC">
              <w:rPr>
                <w:lang w:val="en"/>
              </w:rPr>
              <w:t>aking decisions regarding how to investigate or solve a problem and carrying out an investigation, including the collection of data</w:t>
            </w:r>
            <w:r>
              <w:rPr>
                <w:lang w:val="en"/>
              </w:rPr>
              <w:t>;</w:t>
            </w:r>
          </w:p>
          <w:p w14:paraId="6B8E2EC1" w14:textId="77777777" w:rsidR="00654F94" w:rsidRDefault="00654F94" w:rsidP="00AE64FE">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in Year 6, this includes:</w:t>
            </w:r>
          </w:p>
          <w:p w14:paraId="48A4811F" w14:textId="77777777" w:rsidR="00654F94" w:rsidRDefault="00654F94" w:rsidP="001E0FC5">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 xml:space="preserve">identifying, planning and applying the elements of scientific investigations </w:t>
            </w:r>
          </w:p>
          <w:p w14:paraId="69FA6863" w14:textId="77777777" w:rsidR="00654F94" w:rsidRDefault="00654F94" w:rsidP="001E0FC5">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deciding variables to be changed and measured</w:t>
            </w:r>
          </w:p>
          <w:p w14:paraId="46838DE8" w14:textId="77777777" w:rsidR="00654F94" w:rsidRDefault="00654F94" w:rsidP="001E0FC5">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identifying potential risks</w:t>
            </w:r>
          </w:p>
          <w:p w14:paraId="3FE7E55B" w14:textId="77777777" w:rsidR="00654F94" w:rsidRDefault="00654F94" w:rsidP="001E0FC5">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accurately observing, measuring and recording data</w:t>
            </w:r>
          </w:p>
          <w:p w14:paraId="3E56B95D" w14:textId="77777777" w:rsidR="00654F94" w:rsidRPr="009C50EC" w:rsidRDefault="00654F94" w:rsidP="001E0FC5">
            <w:pPr>
              <w:pStyle w:val="TableBullet"/>
              <w:ind w:left="284" w:hanging="284"/>
              <w:cnfStyle w:val="000000000000" w:firstRow="0" w:lastRow="0" w:firstColumn="0" w:lastColumn="0" w:oddVBand="0" w:evenVBand="0" w:oddHBand="0" w:evenHBand="0" w:firstRowFirstColumn="0" w:firstRowLastColumn="0" w:lastRowFirstColumn="0" w:lastRowLastColumn="0"/>
              <w:rPr>
                <w:lang w:val="en"/>
              </w:rPr>
            </w:pPr>
            <w:r>
              <w:rPr>
                <w:lang w:val="en"/>
              </w:rPr>
              <w:t>using equipment and materials safely</w:t>
            </w:r>
          </w:p>
        </w:tc>
      </w:tr>
      <w:tr w:rsidR="00654F94" w14:paraId="18C4B77E"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6AF52DBB" w14:textId="77777777" w:rsidR="00654F94" w:rsidRPr="000866C1" w:rsidRDefault="00654F94" w:rsidP="000866C1">
            <w:pPr>
              <w:pStyle w:val="TableText"/>
            </w:pPr>
            <w:r w:rsidRPr="000866C1">
              <w:t>plausibility;</w:t>
            </w:r>
            <w:r w:rsidRPr="000866C1">
              <w:br/>
              <w:t>plausible</w:t>
            </w:r>
          </w:p>
        </w:tc>
        <w:tc>
          <w:tcPr>
            <w:tcW w:w="7121" w:type="dxa"/>
          </w:tcPr>
          <w:p w14:paraId="5AE8401D" w14:textId="77777777" w:rsidR="00654F94"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c</w:t>
            </w:r>
            <w:r w:rsidRPr="00440401">
              <w:t>redible and possible</w:t>
            </w:r>
            <w:r>
              <w:t>;</w:t>
            </w:r>
          </w:p>
          <w:p w14:paraId="1AF08901" w14:textId="77777777" w:rsidR="00654F94" w:rsidRPr="00EF5640"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 xml:space="preserve">in the context of Science, a </w:t>
            </w:r>
            <w:r w:rsidRPr="00685C05">
              <w:rPr>
                <w:rStyle w:val="Emphasis"/>
              </w:rPr>
              <w:t>plausible</w:t>
            </w:r>
            <w:r>
              <w:t xml:space="preserve"> prediction is based on scientific knowledge</w:t>
            </w:r>
          </w:p>
        </w:tc>
      </w:tr>
      <w:tr w:rsidR="00654F94" w14:paraId="78DA651F"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4DC0253B" w14:textId="77777777" w:rsidR="00654F94" w:rsidRPr="000866C1" w:rsidRDefault="00654F94" w:rsidP="000866C1">
            <w:pPr>
              <w:pStyle w:val="TableText"/>
              <w:rPr>
                <w:highlight w:val="yellow"/>
              </w:rPr>
            </w:pPr>
            <w:r w:rsidRPr="000866C1">
              <w:t xml:space="preserve">processing and analysing data and information </w:t>
            </w:r>
            <w:r w:rsidRPr="000866C1">
              <w:br/>
              <w:t>(sub-strand)</w:t>
            </w:r>
          </w:p>
        </w:tc>
        <w:tc>
          <w:tcPr>
            <w:tcW w:w="7121" w:type="dxa"/>
          </w:tcPr>
          <w:p w14:paraId="5F6114B6" w14:textId="77777777" w:rsidR="00654F94" w:rsidRDefault="00654F94" w:rsidP="00AE64FE">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r</w:t>
            </w:r>
            <w:r w:rsidRPr="009C50EC">
              <w:rPr>
                <w:lang w:val="en"/>
              </w:rPr>
              <w:t>epresenting data in meaningful and useful ways; identifying trends, patterns and relationships in data, and using this evidence to justify conclusions</w:t>
            </w:r>
            <w:r>
              <w:rPr>
                <w:lang w:val="en"/>
              </w:rPr>
              <w:t xml:space="preserve">; </w:t>
            </w:r>
          </w:p>
          <w:p w14:paraId="2A646083" w14:textId="77777777" w:rsidR="00654F94" w:rsidRDefault="00654F94" w:rsidP="00AE64FE">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in Year 6, this includes:</w:t>
            </w:r>
          </w:p>
          <w:p w14:paraId="67D7459F" w14:textId="77777777" w:rsidR="00654F94" w:rsidRDefault="00654F94" w:rsidP="001E0FC5">
            <w:pPr>
              <w:pStyle w:val="TableBullet"/>
              <w:ind w:left="284" w:hanging="284"/>
              <w:cnfStyle w:val="000000000000" w:firstRow="0" w:lastRow="0" w:firstColumn="0" w:lastColumn="0" w:oddVBand="0" w:evenVBand="0" w:oddHBand="0" w:evenHBand="0" w:firstRowFirstColumn="0" w:firstRowLastColumn="0" w:lastRowFirstColumn="0" w:lastRowLastColumn="0"/>
            </w:pPr>
            <w:r>
              <w:t>constructing and using a range of representations to represent observations</w:t>
            </w:r>
          </w:p>
          <w:p w14:paraId="4896E244" w14:textId="77777777" w:rsidR="00654F94" w:rsidRDefault="00654F94" w:rsidP="001E0FC5">
            <w:pPr>
              <w:pStyle w:val="TableBullet"/>
              <w:ind w:left="284" w:hanging="284"/>
              <w:cnfStyle w:val="000000000000" w:firstRow="0" w:lastRow="0" w:firstColumn="0" w:lastColumn="0" w:oddVBand="0" w:evenVBand="0" w:oddHBand="0" w:evenHBand="0" w:firstRowFirstColumn="0" w:firstRowLastColumn="0" w:lastRowFirstColumn="0" w:lastRowLastColumn="0"/>
            </w:pPr>
            <w:r>
              <w:t>describing observations, patterns or relationships in data</w:t>
            </w:r>
          </w:p>
          <w:p w14:paraId="5F732E0E" w14:textId="77777777" w:rsidR="00654F94" w:rsidRDefault="00654F94" w:rsidP="001E0FC5">
            <w:pPr>
              <w:pStyle w:val="TableBullet"/>
              <w:ind w:left="284" w:hanging="284"/>
              <w:cnfStyle w:val="000000000000" w:firstRow="0" w:lastRow="0" w:firstColumn="0" w:lastColumn="0" w:oddVBand="0" w:evenVBand="0" w:oddHBand="0" w:evenHBand="0" w:firstRowFirstColumn="0" w:firstRowLastColumn="0" w:lastRowFirstColumn="0" w:lastRowLastColumn="0"/>
            </w:pPr>
            <w:r>
              <w:t>comparing data with predictions</w:t>
            </w:r>
          </w:p>
          <w:p w14:paraId="60BAC9BE" w14:textId="77777777" w:rsidR="00654F94" w:rsidRPr="00A15C69" w:rsidRDefault="00654F94" w:rsidP="001E0FC5">
            <w:pPr>
              <w:pStyle w:val="TableBullet"/>
              <w:ind w:left="284" w:hanging="284"/>
              <w:cnfStyle w:val="000000000000" w:firstRow="0" w:lastRow="0" w:firstColumn="0" w:lastColumn="0" w:oddVBand="0" w:evenVBand="0" w:oddHBand="0" w:evenHBand="0" w:firstRowFirstColumn="0" w:firstRowLastColumn="0" w:lastRowFirstColumn="0" w:lastRowLastColumn="0"/>
            </w:pPr>
            <w:r>
              <w:t>developing explanations</w:t>
            </w:r>
          </w:p>
        </w:tc>
      </w:tr>
      <w:tr w:rsidR="00654F94" w14:paraId="45A02FBD"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6D665410" w14:textId="77777777" w:rsidR="00654F94" w:rsidRPr="000866C1" w:rsidRDefault="00654F94" w:rsidP="000866C1">
            <w:pPr>
              <w:pStyle w:val="TableText"/>
              <w:rPr>
                <w:highlight w:val="yellow"/>
              </w:rPr>
            </w:pPr>
            <w:r w:rsidRPr="000866C1">
              <w:t>questioning and predicting</w:t>
            </w:r>
            <w:r>
              <w:br/>
              <w:t>(</w:t>
            </w:r>
            <w:r w:rsidRPr="000866C1">
              <w:t>sub-strand)</w:t>
            </w:r>
          </w:p>
        </w:tc>
        <w:tc>
          <w:tcPr>
            <w:tcW w:w="7121" w:type="dxa"/>
          </w:tcPr>
          <w:p w14:paraId="09B3E91F" w14:textId="77777777" w:rsidR="00654F94" w:rsidRDefault="00654F94" w:rsidP="00AE64FE">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i</w:t>
            </w:r>
            <w:r w:rsidRPr="00565D34">
              <w:rPr>
                <w:lang w:val="en"/>
              </w:rPr>
              <w:t>dentifying and constructing questions, proposing hypotheses and suggesting possible outcomes</w:t>
            </w:r>
          </w:p>
          <w:p w14:paraId="5602EEC0" w14:textId="77777777" w:rsidR="00654F94" w:rsidRDefault="00654F94" w:rsidP="00AE64FE">
            <w:pPr>
              <w:pStyle w:val="TableText"/>
              <w:cnfStyle w:val="000000000000" w:firstRow="0" w:lastRow="0" w:firstColumn="0" w:lastColumn="0" w:oddVBand="0" w:evenVBand="0" w:oddHBand="0" w:evenHBand="0" w:firstRowFirstColumn="0" w:firstRowLastColumn="0" w:lastRowFirstColumn="0" w:lastRowLastColumn="0"/>
              <w:rPr>
                <w:lang w:val="en"/>
              </w:rPr>
            </w:pPr>
            <w:r>
              <w:rPr>
                <w:lang w:val="en"/>
              </w:rPr>
              <w:t>in Year 6, this includes:</w:t>
            </w:r>
          </w:p>
          <w:p w14:paraId="498E2732" w14:textId="77777777" w:rsidR="00654F94" w:rsidRDefault="00654F94" w:rsidP="000478D0">
            <w:pPr>
              <w:pStyle w:val="TableBullet"/>
              <w:ind w:left="284" w:hanging="284"/>
              <w:cnfStyle w:val="000000000000" w:firstRow="0" w:lastRow="0" w:firstColumn="0" w:lastColumn="0" w:oddVBand="0" w:evenVBand="0" w:oddHBand="0" w:evenHBand="0" w:firstRowFirstColumn="0" w:firstRowLastColumn="0" w:lastRowFirstColumn="0" w:lastRowLastColumn="0"/>
            </w:pPr>
            <w:r>
              <w:t>posing</w:t>
            </w:r>
            <w:r w:rsidRPr="000478D0">
              <w:t xml:space="preserve"> clarifying questions </w:t>
            </w:r>
          </w:p>
          <w:p w14:paraId="6D829522" w14:textId="77777777" w:rsidR="00654F94" w:rsidRPr="000478D0" w:rsidRDefault="00654F94" w:rsidP="00A76019">
            <w:pPr>
              <w:pStyle w:val="TableBullet"/>
              <w:ind w:left="284" w:hanging="284"/>
              <w:cnfStyle w:val="000000000000" w:firstRow="0" w:lastRow="0" w:firstColumn="0" w:lastColumn="0" w:oddVBand="0" w:evenVBand="0" w:oddHBand="0" w:evenHBand="0" w:firstRowFirstColumn="0" w:firstRowLastColumn="0" w:lastRowFirstColumn="0" w:lastRowLastColumn="0"/>
            </w:pPr>
            <w:r>
              <w:t>making</w:t>
            </w:r>
            <w:r w:rsidRPr="000478D0">
              <w:t xml:space="preserve"> predictions about scientific investigations</w:t>
            </w:r>
          </w:p>
        </w:tc>
      </w:tr>
      <w:tr w:rsidR="00654F94" w14:paraId="1DD23B21"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2D543F33" w14:textId="77777777" w:rsidR="00654F94" w:rsidRPr="000866C1" w:rsidRDefault="00654F94" w:rsidP="000866C1">
            <w:pPr>
              <w:pStyle w:val="TableText"/>
            </w:pPr>
            <w:r>
              <w:t>q</w:t>
            </w:r>
            <w:r w:rsidRPr="00453E4B">
              <w:t>uestions</w:t>
            </w:r>
            <w:r>
              <w:br/>
              <w:t>(</w:t>
            </w:r>
            <w:r w:rsidRPr="00453E4B">
              <w:t>that can be investigated scientifically</w:t>
            </w:r>
            <w:r>
              <w:t>)</w:t>
            </w:r>
          </w:p>
        </w:tc>
        <w:tc>
          <w:tcPr>
            <w:tcW w:w="7121" w:type="dxa"/>
          </w:tcPr>
          <w:p w14:paraId="140963B1" w14:textId="77777777" w:rsidR="00654F94" w:rsidRPr="000F7921" w:rsidRDefault="00654F94" w:rsidP="00504743">
            <w:pPr>
              <w:pStyle w:val="TableText"/>
              <w:cnfStyle w:val="000000000000" w:firstRow="0" w:lastRow="0" w:firstColumn="0" w:lastColumn="0" w:oddVBand="0" w:evenVBand="0" w:oddHBand="0" w:evenHBand="0" w:firstRowFirstColumn="0" w:firstRowLastColumn="0" w:lastRowFirstColumn="0" w:lastRowLastColumn="0"/>
            </w:pPr>
            <w:r w:rsidRPr="000F7921">
              <w:t xml:space="preserve">a </w:t>
            </w:r>
            <w:r w:rsidRPr="000F3253">
              <w:rPr>
                <w:rStyle w:val="Emphasis"/>
              </w:rPr>
              <w:t>question</w:t>
            </w:r>
            <w:r w:rsidRPr="000F7921">
              <w:t xml:space="preserve"> that is connected to scientific concepts and methods and is able to be investigated through the systematic observation and interpretation of data; there are three types of investigable questions:</w:t>
            </w:r>
          </w:p>
          <w:p w14:paraId="474240D0" w14:textId="77777777" w:rsidR="00654F94" w:rsidRPr="00AC2348" w:rsidRDefault="00654F94" w:rsidP="00FD715B">
            <w:pPr>
              <w:pStyle w:val="TableNumber"/>
              <w:keepNext/>
              <w:keepLines/>
              <w:numPr>
                <w:ilvl w:val="0"/>
                <w:numId w:val="1"/>
              </w:numPr>
              <w:cnfStyle w:val="000000000000" w:firstRow="0" w:lastRow="0" w:firstColumn="0" w:lastColumn="0" w:oddVBand="0" w:evenVBand="0" w:oddHBand="0" w:evenHBand="0" w:firstRowFirstColumn="0" w:firstRowLastColumn="0" w:lastRowFirstColumn="0" w:lastRowLastColumn="0"/>
            </w:pPr>
            <w:r>
              <w:rPr>
                <w:b/>
              </w:rPr>
              <w:t>d</w:t>
            </w:r>
            <w:r w:rsidRPr="003275C0">
              <w:rPr>
                <w:b/>
              </w:rPr>
              <w:t>escriptive questions</w:t>
            </w:r>
            <w:r w:rsidRPr="003275C0">
              <w:t>: produce a qualitative or quantitative description of an object, material, organism or event</w:t>
            </w:r>
          </w:p>
          <w:p w14:paraId="53BD384A" w14:textId="77777777" w:rsidR="00654F94" w:rsidRPr="00AC2348" w:rsidRDefault="00654F94" w:rsidP="00FD715B">
            <w:pPr>
              <w:pStyle w:val="TableNumber"/>
              <w:keepNext/>
              <w:keepLines/>
              <w:numPr>
                <w:ilvl w:val="0"/>
                <w:numId w:val="1"/>
              </w:numPr>
              <w:cnfStyle w:val="000000000000" w:firstRow="0" w:lastRow="0" w:firstColumn="0" w:lastColumn="0" w:oddVBand="0" w:evenVBand="0" w:oddHBand="0" w:evenHBand="0" w:firstRowFirstColumn="0" w:firstRowLastColumn="0" w:lastRowFirstColumn="0" w:lastRowLastColumn="0"/>
            </w:pPr>
            <w:r>
              <w:rPr>
                <w:b/>
              </w:rPr>
              <w:t>r</w:t>
            </w:r>
            <w:r w:rsidRPr="003275C0">
              <w:rPr>
                <w:b/>
              </w:rPr>
              <w:t>elational questions:</w:t>
            </w:r>
            <w:r w:rsidRPr="003275C0">
              <w:t xml:space="preserve"> identify associations between the characteristics of different phenomena</w:t>
            </w:r>
          </w:p>
          <w:p w14:paraId="1D2548B9" w14:textId="77777777" w:rsidR="00654F94" w:rsidRPr="00AC2348" w:rsidRDefault="00654F94" w:rsidP="00FD715B">
            <w:pPr>
              <w:pStyle w:val="TableNumber"/>
              <w:keepNext/>
              <w:keepLines/>
              <w:numPr>
                <w:ilvl w:val="0"/>
                <w:numId w:val="1"/>
              </w:numPr>
              <w:cnfStyle w:val="000000000000" w:firstRow="0" w:lastRow="0" w:firstColumn="0" w:lastColumn="0" w:oddVBand="0" w:evenVBand="0" w:oddHBand="0" w:evenHBand="0" w:firstRowFirstColumn="0" w:firstRowLastColumn="0" w:lastRowFirstColumn="0" w:lastRowLastColumn="0"/>
            </w:pPr>
            <w:r>
              <w:rPr>
                <w:b/>
              </w:rPr>
              <w:t>c</w:t>
            </w:r>
            <w:r w:rsidRPr="003275C0">
              <w:rPr>
                <w:b/>
              </w:rPr>
              <w:t>ause</w:t>
            </w:r>
            <w:r>
              <w:rPr>
                <w:b/>
              </w:rPr>
              <w:t>–</w:t>
            </w:r>
            <w:r w:rsidRPr="003275C0">
              <w:rPr>
                <w:b/>
              </w:rPr>
              <w:t>effect questions</w:t>
            </w:r>
            <w:r w:rsidRPr="003275C0">
              <w:t xml:space="preserve">: determine whether one or more variables cause or affect one or more outcome variables </w:t>
            </w:r>
          </w:p>
          <w:p w14:paraId="3A63B2E1" w14:textId="77777777" w:rsidR="00654F94" w:rsidRPr="00240ED0" w:rsidRDefault="00654F94" w:rsidP="00193D67">
            <w:pPr>
              <w:pStyle w:val="Sourcenotes"/>
              <w:cnfStyle w:val="000000000000" w:firstRow="0" w:lastRow="0" w:firstColumn="0" w:lastColumn="0" w:oddVBand="0" w:evenVBand="0" w:oddHBand="0" w:evenHBand="0" w:firstRowFirstColumn="0" w:firstRowLastColumn="0" w:lastRowFirstColumn="0" w:lastRowLastColumn="0"/>
            </w:pPr>
            <w:r>
              <w:t>Sharkawy, A 2010,</w:t>
            </w:r>
            <w:r w:rsidRPr="000F7921">
              <w:t xml:space="preserve"> ‘A Quest to Improve: Helping students learn how to pose investigable questions’, Science and Children, vol. 48, no. 4, pp. 32–35</w:t>
            </w:r>
          </w:p>
        </w:tc>
      </w:tr>
      <w:tr w:rsidR="00654F94" w14:paraId="03AA7251"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25332F37" w14:textId="77777777" w:rsidR="00654F94" w:rsidRPr="000866C1" w:rsidRDefault="00654F94" w:rsidP="000866C1">
            <w:pPr>
              <w:pStyle w:val="TableText"/>
            </w:pPr>
            <w:r w:rsidRPr="000866C1">
              <w:t>reasons;</w:t>
            </w:r>
            <w:r w:rsidRPr="000866C1">
              <w:br/>
              <w:t>reasoned</w:t>
            </w:r>
          </w:p>
        </w:tc>
        <w:tc>
          <w:tcPr>
            <w:tcW w:w="7121" w:type="dxa"/>
          </w:tcPr>
          <w:p w14:paraId="37A71CBC" w14:textId="77777777" w:rsidR="00654F94"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logical and sound; presented with justification;</w:t>
            </w:r>
          </w:p>
          <w:p w14:paraId="21062447" w14:textId="77777777" w:rsidR="00654F94" w:rsidRPr="00EF5640" w:rsidRDefault="00654F94" w:rsidP="00AE64FE">
            <w:pPr>
              <w:pStyle w:val="TableText"/>
              <w:cnfStyle w:val="000000000000" w:firstRow="0" w:lastRow="0" w:firstColumn="0" w:lastColumn="0" w:oddVBand="0" w:evenVBand="0" w:oddHBand="0" w:evenHBand="0" w:firstRowFirstColumn="0" w:firstRowLastColumn="0" w:lastRowFirstColumn="0" w:lastRowLastColumn="0"/>
            </w:pPr>
            <w:r>
              <w:rPr>
                <w:lang w:val="en"/>
              </w:rPr>
              <w:t>i</w:t>
            </w:r>
            <w:r w:rsidRPr="00421122">
              <w:rPr>
                <w:lang w:val="en"/>
              </w:rPr>
              <w:t>n the context of Science</w:t>
            </w:r>
            <w:r w:rsidRPr="00FD715B">
              <w:rPr>
                <w:rStyle w:val="Emphasis"/>
              </w:rPr>
              <w:t xml:space="preserve"> reasoned</w:t>
            </w:r>
            <w:r>
              <w:t xml:space="preserve"> also means that the evidence is provided through reference to scientific background knowledge and/or empirical observations as part of the justification</w:t>
            </w:r>
          </w:p>
        </w:tc>
      </w:tr>
      <w:tr w:rsidR="00654F94" w14:paraId="6833AF01"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3CF03B95" w14:textId="77777777" w:rsidR="00654F94" w:rsidRPr="000866C1" w:rsidRDefault="00654F94" w:rsidP="000866C1">
            <w:pPr>
              <w:pStyle w:val="TableText"/>
            </w:pPr>
            <w:r w:rsidRPr="000866C1">
              <w:t>relevant</w:t>
            </w:r>
          </w:p>
        </w:tc>
        <w:tc>
          <w:tcPr>
            <w:tcW w:w="7121" w:type="dxa"/>
          </w:tcPr>
          <w:p w14:paraId="672A98C5" w14:textId="77777777" w:rsidR="00654F94" w:rsidRPr="008F1DBE"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having some logical connection with; applicable and pertinent</w:t>
            </w:r>
          </w:p>
        </w:tc>
      </w:tr>
      <w:tr w:rsidR="00654F94" w14:paraId="6FB7693E"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21CDB9B8" w14:textId="77777777" w:rsidR="00654F94" w:rsidRPr="000866C1" w:rsidRDefault="00654F94" w:rsidP="000866C1">
            <w:pPr>
              <w:pStyle w:val="TableText"/>
            </w:pPr>
            <w:r w:rsidRPr="005B14EF">
              <w:rPr>
                <w:rFonts w:ascii="Arial" w:hAnsi="Arial"/>
                <w:szCs w:val="19"/>
              </w:rPr>
              <w:lastRenderedPageBreak/>
              <w:t>reliability</w:t>
            </w:r>
            <w:r>
              <w:rPr>
                <w:rFonts w:ascii="Arial" w:hAnsi="Arial"/>
                <w:szCs w:val="19"/>
              </w:rPr>
              <w:t>;</w:t>
            </w:r>
            <w:r>
              <w:rPr>
                <w:rFonts w:ascii="Arial" w:hAnsi="Arial"/>
                <w:szCs w:val="19"/>
              </w:rPr>
              <w:br/>
            </w:r>
            <w:r w:rsidRPr="005B14EF">
              <w:rPr>
                <w:rFonts w:ascii="Arial" w:hAnsi="Arial"/>
                <w:szCs w:val="19"/>
              </w:rPr>
              <w:t>reliable</w:t>
            </w:r>
          </w:p>
        </w:tc>
        <w:tc>
          <w:tcPr>
            <w:tcW w:w="7121" w:type="dxa"/>
          </w:tcPr>
          <w:p w14:paraId="6C5A8116" w14:textId="77777777" w:rsidR="00654F94" w:rsidRPr="001F65BE" w:rsidRDefault="00654F94" w:rsidP="00504743">
            <w:pPr>
              <w:pStyle w:val="TableText"/>
              <w:cnfStyle w:val="000000000000" w:firstRow="0" w:lastRow="0" w:firstColumn="0" w:lastColumn="0" w:oddVBand="0" w:evenVBand="0" w:oddHBand="0" w:evenHBand="0" w:firstRowFirstColumn="0" w:firstRowLastColumn="0" w:lastRowFirstColumn="0" w:lastRowLastColumn="0"/>
            </w:pPr>
            <w:r w:rsidRPr="001F65BE">
              <w:t>constant and dependable or consistent and repeatable;</w:t>
            </w:r>
          </w:p>
          <w:p w14:paraId="67172080" w14:textId="77777777" w:rsidR="00654F94" w:rsidRPr="001F65BE" w:rsidRDefault="00654F94" w:rsidP="00504743">
            <w:pPr>
              <w:pStyle w:val="TableText"/>
              <w:cnfStyle w:val="000000000000" w:firstRow="0" w:lastRow="0" w:firstColumn="0" w:lastColumn="0" w:oddVBand="0" w:evenVBand="0" w:oddHBand="0" w:evenHBand="0" w:firstRowFirstColumn="0" w:firstRowLastColumn="0" w:lastRowFirstColumn="0" w:lastRowLastColumn="0"/>
            </w:pPr>
            <w:r w:rsidRPr="001F65BE">
              <w:t>in Science, in the context of collecting data from:</w:t>
            </w:r>
          </w:p>
          <w:p w14:paraId="7D46C3E9" w14:textId="77777777" w:rsidR="00654F94" w:rsidRPr="00782EEB" w:rsidRDefault="00654F94" w:rsidP="00685C05">
            <w:pPr>
              <w:pStyle w:val="TableBullet"/>
              <w:numPr>
                <w:ilvl w:val="0"/>
                <w:numId w:val="28"/>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first-hand investigations, </w:t>
            </w:r>
            <w:r w:rsidRPr="00F26028">
              <w:rPr>
                <w:rStyle w:val="Emphasis"/>
              </w:rPr>
              <w:t>reliability</w:t>
            </w:r>
            <w:r w:rsidRPr="00782EEB">
              <w:t xml:space="preserve"> refers to the consistency of the data collected</w:t>
            </w:r>
            <w:r>
              <w:t>,</w:t>
            </w:r>
            <w:r w:rsidRPr="00782EEB">
              <w:t xml:space="preserve"> i.e. a consistent pattern of results is established through repetition</w:t>
            </w:r>
          </w:p>
          <w:p w14:paraId="1ED6B3B0" w14:textId="77777777" w:rsidR="00654F94" w:rsidRPr="00782EEB" w:rsidRDefault="00654F94" w:rsidP="00685C05">
            <w:pPr>
              <w:pStyle w:val="TableBullet"/>
              <w:numPr>
                <w:ilvl w:val="0"/>
                <w:numId w:val="28"/>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secondary sources, </w:t>
            </w:r>
            <w:r w:rsidRPr="00F26028">
              <w:rPr>
                <w:rStyle w:val="Emphasis"/>
              </w:rPr>
              <w:t>reliability</w:t>
            </w:r>
            <w:r w:rsidRPr="00782EEB">
              <w:t xml:space="preserve"> refers to information and data from secondary sources that is consistent with information and data fro</w:t>
            </w:r>
            <w:r>
              <w:t>m a number of reputable sources;</w:t>
            </w:r>
          </w:p>
          <w:p w14:paraId="0D7AC7EC" w14:textId="645C609A" w:rsidR="00654F94" w:rsidRPr="001F65BE" w:rsidRDefault="00654F94" w:rsidP="00504743">
            <w:pPr>
              <w:pStyle w:val="TableText"/>
              <w:cnfStyle w:val="000000000000" w:firstRow="0" w:lastRow="0" w:firstColumn="0" w:lastColumn="0" w:oddVBand="0" w:evenVBand="0" w:oddHBand="0" w:evenHBand="0" w:firstRowFirstColumn="0" w:firstRowLastColumn="0" w:lastRowFirstColumn="0" w:lastRowLastColumn="0"/>
            </w:pPr>
            <w:r w:rsidRPr="001F65BE">
              <w:t xml:space="preserve">Note: </w:t>
            </w:r>
            <w:r w:rsidRPr="00976A7E">
              <w:rPr>
                <w:rStyle w:val="Emphasis"/>
                <w:rFonts w:eastAsiaTheme="majorEastAsia"/>
              </w:rPr>
              <w:t>reliability</w:t>
            </w:r>
            <w:r w:rsidRPr="001F65BE">
              <w:t xml:space="preserve"> and </w:t>
            </w:r>
            <w:r w:rsidRPr="00976A7E">
              <w:rPr>
                <w:rStyle w:val="Emphasis"/>
                <w:rFonts w:eastAsiaTheme="majorEastAsia"/>
              </w:rPr>
              <w:t>validity</w:t>
            </w:r>
            <w:r w:rsidRPr="001F65BE">
              <w:t xml:space="preserve"> are terms that can easily be confused by students;</w:t>
            </w:r>
            <w:r w:rsidR="003410EF">
              <w:br/>
            </w:r>
            <w:r w:rsidRPr="001F65BE">
              <w:t>in the context of collecting data from:</w:t>
            </w:r>
          </w:p>
          <w:p w14:paraId="3A545684" w14:textId="77777777" w:rsidR="00654F94" w:rsidRPr="00782EEB" w:rsidRDefault="00654F94" w:rsidP="00685C05">
            <w:pPr>
              <w:pStyle w:val="TableBullet"/>
              <w:numPr>
                <w:ilvl w:val="0"/>
                <w:numId w:val="28"/>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first-hand investigations, </w:t>
            </w:r>
            <w:r w:rsidRPr="00976A7E">
              <w:rPr>
                <w:rStyle w:val="Emphasis"/>
                <w:rFonts w:eastAsiaTheme="majorEastAsia"/>
              </w:rPr>
              <w:t>validity</w:t>
            </w:r>
            <w:r w:rsidRPr="00782EEB">
              <w:t xml:space="preserve"> refers to whether the measurements collected are caused by the phenomena being tested</w:t>
            </w:r>
            <w:r>
              <w:t>,</w:t>
            </w:r>
            <w:r w:rsidRPr="00782EEB">
              <w:t xml:space="preserve"> i.e. if the procedure is testing the hypothesis</w:t>
            </w:r>
          </w:p>
          <w:p w14:paraId="5087DF1E" w14:textId="77777777" w:rsidR="00654F94" w:rsidRPr="00782EEB" w:rsidRDefault="00654F94" w:rsidP="00685C05">
            <w:pPr>
              <w:pStyle w:val="TableBullet"/>
              <w:numPr>
                <w:ilvl w:val="0"/>
                <w:numId w:val="28"/>
              </w:numPr>
              <w:tabs>
                <w:tab w:val="left" w:pos="284"/>
              </w:tabs>
              <w:spacing w:before="40" w:after="40" w:line="240" w:lineRule="auto"/>
              <w:ind w:left="170" w:hanging="170"/>
              <w:cnfStyle w:val="000000000000" w:firstRow="0" w:lastRow="0" w:firstColumn="0" w:lastColumn="0" w:oddVBand="0" w:evenVBand="0" w:oddHBand="0" w:evenHBand="0" w:firstRowFirstColumn="0" w:firstRowLastColumn="0" w:lastRowFirstColumn="0" w:lastRowLastColumn="0"/>
            </w:pPr>
            <w:r w:rsidRPr="00782EEB">
              <w:t xml:space="preserve">secondary sources, </w:t>
            </w:r>
            <w:r w:rsidRPr="00976A7E">
              <w:rPr>
                <w:rStyle w:val="Emphasis"/>
                <w:rFonts w:eastAsiaTheme="majorEastAsia"/>
              </w:rPr>
              <w:t>validity</w:t>
            </w:r>
            <w:r w:rsidRPr="00782EEB">
              <w:t xml:space="preserve"> refers to the degree to which evidence supports the ass</w:t>
            </w:r>
            <w:r>
              <w:t>ertion or claim being evaluated;</w:t>
            </w:r>
          </w:p>
          <w:p w14:paraId="07876196" w14:textId="4071F1F8" w:rsidR="00654F94" w:rsidRPr="00240ED0" w:rsidRDefault="00193D67" w:rsidP="00193D67">
            <w:pPr>
              <w:pStyle w:val="Sourcenotes"/>
              <w:cnfStyle w:val="000000000000" w:firstRow="0" w:lastRow="0" w:firstColumn="0" w:lastColumn="0" w:oddVBand="0" w:evenVBand="0" w:oddHBand="0" w:evenHBand="0" w:firstRowFirstColumn="0" w:firstRowLastColumn="0" w:lastRowFirstColumn="0" w:lastRowLastColumn="0"/>
            </w:pPr>
            <w:r w:rsidRPr="001F65BE">
              <w:t>McCloughan, G 2</w:t>
            </w:r>
            <w:r>
              <w:t>001, ‘Reliability and validity —</w:t>
            </w:r>
            <w:r w:rsidRPr="001F65BE">
              <w:t xml:space="preserve"> what do they mean?’</w:t>
            </w:r>
            <w:r>
              <w:t>,</w:t>
            </w:r>
            <w:r w:rsidRPr="001F65BE">
              <w:t xml:space="preserve"> </w:t>
            </w:r>
            <w:r w:rsidRPr="0048698B">
              <w:rPr>
                <w:rStyle w:val="Emphasis"/>
                <w:rFonts w:eastAsiaTheme="majorEastAsia"/>
              </w:rPr>
              <w:t>Curr</w:t>
            </w:r>
            <w:r>
              <w:rPr>
                <w:rStyle w:val="Emphasis"/>
                <w:rFonts w:eastAsiaTheme="majorEastAsia"/>
              </w:rPr>
              <w:t>iculum Support for T</w:t>
            </w:r>
            <w:r w:rsidRPr="0048698B">
              <w:rPr>
                <w:rStyle w:val="Emphasis"/>
                <w:rFonts w:eastAsiaTheme="majorEastAsia"/>
              </w:rPr>
              <w:t>eaching in Science in 7–12</w:t>
            </w:r>
            <w:r w:rsidRPr="001F65BE">
              <w:t>, vol. 6, no. 3, pp. 14–15</w:t>
            </w:r>
          </w:p>
        </w:tc>
      </w:tr>
      <w:tr w:rsidR="00654F94" w14:paraId="2B6469F4"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6A4D60BD" w14:textId="77777777" w:rsidR="00654F94" w:rsidRPr="000866C1" w:rsidRDefault="00654F94" w:rsidP="000866C1">
            <w:pPr>
              <w:pStyle w:val="TableText"/>
            </w:pPr>
            <w:r w:rsidRPr="000866C1">
              <w:t>representation</w:t>
            </w:r>
          </w:p>
        </w:tc>
        <w:tc>
          <w:tcPr>
            <w:tcW w:w="7121" w:type="dxa"/>
          </w:tcPr>
          <w:p w14:paraId="35851E2F" w14:textId="77777777" w:rsidR="00654F94"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use words, images, symbols or signs to convey meaning;</w:t>
            </w:r>
          </w:p>
          <w:p w14:paraId="4EE3BDA6" w14:textId="77777777" w:rsidR="00654F94" w:rsidRDefault="00654F94" w:rsidP="00685C05">
            <w:pPr>
              <w:pStyle w:val="TableText"/>
              <w:cnfStyle w:val="000000000000" w:firstRow="0" w:lastRow="0" w:firstColumn="0" w:lastColumn="0" w:oddVBand="0" w:evenVBand="0" w:oddHBand="0" w:evenHBand="0" w:firstRowFirstColumn="0" w:firstRowLastColumn="0" w:lastRowFirstColumn="0" w:lastRowLastColumn="0"/>
            </w:pPr>
            <w:r>
              <w:rPr>
                <w:lang w:val="en"/>
              </w:rPr>
              <w:t>i</w:t>
            </w:r>
            <w:r w:rsidRPr="00421122">
              <w:rPr>
                <w:lang w:val="en"/>
              </w:rPr>
              <w:t>n the context of Science</w:t>
            </w:r>
            <w:r>
              <w:rPr>
                <w:lang w:val="en"/>
              </w:rPr>
              <w:t>,</w:t>
            </w:r>
            <w:r w:rsidRPr="00553616">
              <w:t xml:space="preserve"> </w:t>
            </w:r>
            <w:r w:rsidRPr="00685C05">
              <w:rPr>
                <w:rStyle w:val="Emphasis"/>
              </w:rPr>
              <w:t>representation</w:t>
            </w:r>
            <w:r w:rsidRPr="00553616">
              <w:t xml:space="preserve"> is an important learning and presentation tool that contributes strongly t</w:t>
            </w:r>
            <w:r>
              <w:t xml:space="preserve">o science literacy development; </w:t>
            </w:r>
          </w:p>
          <w:p w14:paraId="11EF7B93" w14:textId="77777777" w:rsidR="00654F94" w:rsidRPr="00CD44EC" w:rsidRDefault="00654F94" w:rsidP="00685C05">
            <w:pPr>
              <w:pStyle w:val="TableText"/>
              <w:cnfStyle w:val="000000000000" w:firstRow="0" w:lastRow="0" w:firstColumn="0" w:lastColumn="0" w:oddVBand="0" w:evenVBand="0" w:oddHBand="0" w:evenHBand="0" w:firstRowFirstColumn="0" w:firstRowLastColumn="0" w:lastRowFirstColumn="0" w:lastRowLastColumn="0"/>
            </w:pPr>
            <w:r>
              <w:t>s</w:t>
            </w:r>
            <w:r w:rsidRPr="00553616">
              <w:t>cientists represent ideas in a variety of ways, including models, graphs, charts, drawings, diagrams and written texts</w:t>
            </w:r>
            <w:r>
              <w:t>; t</w:t>
            </w:r>
            <w:r w:rsidRPr="00553616">
              <w:t>he use of these models and other representations is to help understand or present meaning about an idea, an object, a process or a system, or even something that cannot be directly observed</w:t>
            </w:r>
            <w:r>
              <w:t>,</w:t>
            </w:r>
            <w:r w:rsidRPr="00553616">
              <w:t xml:space="preserve"> </w:t>
            </w:r>
            <w:r>
              <w:t>e.g. an atom or inside our body</w:t>
            </w:r>
          </w:p>
        </w:tc>
      </w:tr>
      <w:tr w:rsidR="00654F94" w14:paraId="3F291DC2"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46418E48" w14:textId="77777777" w:rsidR="00654F94" w:rsidRPr="00685C05" w:rsidRDefault="00654F94" w:rsidP="00685C05">
            <w:pPr>
              <w:pStyle w:val="TableText"/>
              <w:rPr>
                <w:highlight w:val="yellow"/>
              </w:rPr>
            </w:pPr>
            <w:r w:rsidRPr="00685C05">
              <w:t>science knowledge</w:t>
            </w:r>
          </w:p>
        </w:tc>
        <w:tc>
          <w:tcPr>
            <w:tcW w:w="7121" w:type="dxa"/>
          </w:tcPr>
          <w:p w14:paraId="5BFC356C" w14:textId="77777777" w:rsidR="00654F94" w:rsidRDefault="00654F94" w:rsidP="00AE64FE">
            <w:pPr>
              <w:pStyle w:val="TableText"/>
              <w:cnfStyle w:val="000000000000" w:firstRow="0" w:lastRow="0" w:firstColumn="0" w:lastColumn="0" w:oddVBand="0" w:evenVBand="0" w:oddHBand="0" w:evenHBand="0" w:firstRowFirstColumn="0" w:firstRowLastColumn="0" w:lastRowFirstColumn="0" w:lastRowLastColumn="0"/>
            </w:pPr>
            <w:r w:rsidRPr="00685C05">
              <w:rPr>
                <w:rStyle w:val="Emphasis"/>
              </w:rPr>
              <w:t>science knowledge</w:t>
            </w:r>
            <w:r w:rsidRPr="00132FA4">
              <w:t xml:space="preserve"> refers to facts, concepts, principles, laws, theories and models that have been established by scientists over</w:t>
            </w:r>
            <w:r>
              <w:t xml:space="preserve"> time;</w:t>
            </w:r>
            <w:r w:rsidRPr="00132FA4">
              <w:t xml:space="preserve"> </w:t>
            </w:r>
          </w:p>
          <w:p w14:paraId="759A6532" w14:textId="77777777" w:rsidR="00654F94" w:rsidRPr="003E5B3E" w:rsidRDefault="00654F94" w:rsidP="00685C05">
            <w:pPr>
              <w:pStyle w:val="TableText"/>
              <w:cnfStyle w:val="000000000000" w:firstRow="0" w:lastRow="0" w:firstColumn="0" w:lastColumn="0" w:oddVBand="0" w:evenVBand="0" w:oddHBand="0" w:evenHBand="0" w:firstRowFirstColumn="0" w:firstRowLastColumn="0" w:lastRowFirstColumn="0" w:lastRowLastColumn="0"/>
              <w:rPr>
                <w:lang w:val="en"/>
              </w:rPr>
            </w:pPr>
            <w:r>
              <w:t>in the context of</w:t>
            </w:r>
            <w:r w:rsidRPr="00240ED0">
              <w:t xml:space="preserve"> Years 3 to 6</w:t>
            </w:r>
            <w:r>
              <w:t>,</w:t>
            </w:r>
            <w:r w:rsidRPr="00240ED0">
              <w:t xml:space="preserve"> students develop their understanding of a range of systems operating at different time and geographic scales</w:t>
            </w:r>
            <w:r>
              <w:t xml:space="preserve"> </w:t>
            </w:r>
          </w:p>
        </w:tc>
      </w:tr>
      <w:tr w:rsidR="00654F94" w14:paraId="2A68F8CA"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27677937" w14:textId="77777777" w:rsidR="00654F94" w:rsidRPr="00685C05" w:rsidRDefault="00654F94" w:rsidP="00685C05">
            <w:pPr>
              <w:pStyle w:val="TableText"/>
              <w:rPr>
                <w:highlight w:val="yellow"/>
              </w:rPr>
            </w:pPr>
            <w:r w:rsidRPr="00685C05">
              <w:t>science understanding</w:t>
            </w:r>
          </w:p>
        </w:tc>
        <w:tc>
          <w:tcPr>
            <w:tcW w:w="7121" w:type="dxa"/>
          </w:tcPr>
          <w:p w14:paraId="47A1EF5F" w14:textId="77777777" w:rsidR="00654F94" w:rsidRPr="00FC14EC" w:rsidRDefault="00654F94" w:rsidP="00AE64FE">
            <w:pPr>
              <w:pStyle w:val="TableText"/>
              <w:cnfStyle w:val="000000000000" w:firstRow="0" w:lastRow="0" w:firstColumn="0" w:lastColumn="0" w:oddVBand="0" w:evenVBand="0" w:oddHBand="0" w:evenHBand="0" w:firstRowFirstColumn="0" w:firstRowLastColumn="0" w:lastRowFirstColumn="0" w:lastRowLastColumn="0"/>
            </w:pPr>
            <w:r w:rsidRPr="00685C05">
              <w:rPr>
                <w:rStyle w:val="Emphasis"/>
              </w:rPr>
              <w:t>science understanding</w:t>
            </w:r>
            <w:r w:rsidRPr="00132FA4">
              <w:t xml:space="preserve"> is evident when a person selects and integrates appropriate science knowledge to explain and predict phenomena, and applies t</w:t>
            </w:r>
            <w:r>
              <w:t>hat knowledge to new situations</w:t>
            </w:r>
          </w:p>
        </w:tc>
      </w:tr>
      <w:tr w:rsidR="00654F94" w14:paraId="551EA420"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181D18BB" w14:textId="77777777" w:rsidR="00654F94" w:rsidRPr="00685C05" w:rsidRDefault="00654F94" w:rsidP="00685C05">
            <w:pPr>
              <w:pStyle w:val="TableText"/>
            </w:pPr>
            <w:r w:rsidRPr="00685C05">
              <w:t>statement;</w:t>
            </w:r>
            <w:r w:rsidRPr="00685C05">
              <w:br/>
              <w:t>state</w:t>
            </w:r>
          </w:p>
        </w:tc>
        <w:tc>
          <w:tcPr>
            <w:tcW w:w="7121" w:type="dxa"/>
          </w:tcPr>
          <w:p w14:paraId="2F4A6C04" w14:textId="77777777" w:rsidR="00654F94" w:rsidRPr="00EF5640"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a</w:t>
            </w:r>
            <w:r w:rsidRPr="00EF5640">
              <w:t xml:space="preserve"> sentence or assertion</w:t>
            </w:r>
          </w:p>
        </w:tc>
      </w:tr>
      <w:tr w:rsidR="00654F94" w14:paraId="0C1F91DB"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138B5531" w14:textId="77777777" w:rsidR="00654F94" w:rsidRPr="00685C05" w:rsidRDefault="00654F94" w:rsidP="00685C05">
            <w:pPr>
              <w:pStyle w:val="TableText"/>
            </w:pPr>
            <w:r w:rsidRPr="00685C05">
              <w:t>systematic</w:t>
            </w:r>
          </w:p>
        </w:tc>
        <w:tc>
          <w:tcPr>
            <w:tcW w:w="7121" w:type="dxa"/>
          </w:tcPr>
          <w:p w14:paraId="634FEC0D" w14:textId="77777777" w:rsidR="00654F94"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methodical, organised and logical</w:t>
            </w:r>
          </w:p>
        </w:tc>
      </w:tr>
      <w:tr w:rsidR="00654F94" w14:paraId="1D223F8F" w14:textId="77777777" w:rsidTr="00FD715B">
        <w:trPr>
          <w:cantSplit/>
        </w:trPr>
        <w:tc>
          <w:tcPr>
            <w:cnfStyle w:val="001000000000" w:firstRow="0" w:lastRow="0" w:firstColumn="1" w:lastColumn="0" w:oddVBand="0" w:evenVBand="0" w:oddHBand="0" w:evenHBand="0" w:firstRowFirstColumn="0" w:firstRowLastColumn="0" w:lastRowFirstColumn="0" w:lastRowLastColumn="0"/>
            <w:tcW w:w="1980" w:type="dxa"/>
          </w:tcPr>
          <w:p w14:paraId="322B3DF3" w14:textId="77777777" w:rsidR="00654F94" w:rsidRPr="00685C05" w:rsidRDefault="00654F94" w:rsidP="00685C05">
            <w:pPr>
              <w:pStyle w:val="TableText"/>
            </w:pPr>
            <w:r w:rsidRPr="00685C05">
              <w:t>thorough</w:t>
            </w:r>
          </w:p>
        </w:tc>
        <w:tc>
          <w:tcPr>
            <w:tcW w:w="7121" w:type="dxa"/>
          </w:tcPr>
          <w:p w14:paraId="3FF46061" w14:textId="77777777" w:rsidR="00654F94" w:rsidRPr="00440401" w:rsidRDefault="00654F94" w:rsidP="00AE64FE">
            <w:pPr>
              <w:pStyle w:val="TableText"/>
              <w:cnfStyle w:val="000000000000" w:firstRow="0" w:lastRow="0" w:firstColumn="0" w:lastColumn="0" w:oddVBand="0" w:evenVBand="0" w:oddHBand="0" w:evenHBand="0" w:firstRowFirstColumn="0" w:firstRowLastColumn="0" w:lastRowFirstColumn="0" w:lastRowLastColumn="0"/>
            </w:pPr>
            <w:r>
              <w:t>demonstrating depth and breadth, inclusive of relevant detail</w:t>
            </w:r>
          </w:p>
        </w:tc>
      </w:tr>
      <w:bookmarkEnd w:id="1"/>
      <w:bookmarkEnd w:id="2"/>
      <w:bookmarkEnd w:id="3"/>
    </w:tbl>
    <w:p w14:paraId="72E08E9A" w14:textId="77777777" w:rsidR="009452EF" w:rsidRPr="00685C05" w:rsidRDefault="009452EF" w:rsidP="001E0FC5"/>
    <w:sectPr w:rsidR="009452EF" w:rsidRPr="00685C05" w:rsidSect="00BC6A9C">
      <w:footerReference w:type="default" r:id="rId18"/>
      <w:footnotePr>
        <w:numFmt w:val="chicago"/>
        <w:numRestart w:val="eachPage"/>
      </w:footnotePr>
      <w:pgSz w:w="11907" w:h="16840" w:code="9"/>
      <w:pgMar w:top="1134" w:right="1418" w:bottom="1701" w:left="1418" w:header="567" w:footer="284" w:gutter="0"/>
      <w:cols w:space="720"/>
      <w:formProt w:val="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38A67C" w14:textId="77777777" w:rsidR="00426D3C" w:rsidRDefault="00426D3C">
      <w:r>
        <w:separator/>
      </w:r>
    </w:p>
    <w:p w14:paraId="0657CF3F" w14:textId="77777777" w:rsidR="00426D3C" w:rsidRDefault="00426D3C"/>
  </w:endnote>
  <w:endnote w:type="continuationSeparator" w:id="0">
    <w:p w14:paraId="7CEBC950" w14:textId="77777777" w:rsidR="00426D3C" w:rsidRDefault="00426D3C">
      <w:r>
        <w:continuationSeparator/>
      </w:r>
    </w:p>
    <w:p w14:paraId="7C9705B5" w14:textId="77777777" w:rsidR="00426D3C" w:rsidRDefault="00426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6963"/>
      <w:gridCol w:w="9702"/>
    </w:tblGrid>
    <w:tr w:rsidR="00426D3C" w:rsidRPr="007165FF" w14:paraId="7EF3B0D3" w14:textId="77777777" w:rsidTr="0093255E">
      <w:tc>
        <w:tcPr>
          <w:tcW w:w="2089" w:type="pct"/>
          <w:noWrap/>
          <w:tcMar>
            <w:left w:w="0" w:type="dxa"/>
            <w:right w:w="0" w:type="dxa"/>
          </w:tcMar>
        </w:tcPr>
        <w:sdt>
          <w:sdtPr>
            <w:alias w:val="Title"/>
            <w:tag w:val=""/>
            <w:id w:val="648637358"/>
            <w:dataBinding w:prefixMappings="xmlns:ns0='http://purl.org/dc/elements/1.1/' xmlns:ns1='http://schemas.openxmlformats.org/package/2006/metadata/core-properties' " w:xpath="/ns1:coreProperties[1]/ns0:title[1]" w:storeItemID="{6C3C8BC8-F283-45AE-878A-BAB7291924A1}"/>
            <w:text/>
          </w:sdtPr>
          <w:sdtEndPr/>
          <w:sdtContent>
            <w:p w14:paraId="24472FA8" w14:textId="4B2AF441" w:rsidR="00426D3C" w:rsidRDefault="00B37099" w:rsidP="0093255E">
              <w:pPr>
                <w:pStyle w:val="Footer"/>
              </w:pPr>
              <w:r>
                <w:t>Year 6 standard elaborations Australian Curriculum: Science</w:t>
              </w:r>
            </w:p>
          </w:sdtContent>
        </w:sdt>
        <w:p w14:paraId="59FC00B1" w14:textId="77777777" w:rsidR="00426D3C" w:rsidRPr="00FD561F" w:rsidRDefault="005146C3" w:rsidP="0093255E">
          <w:pPr>
            <w:pStyle w:val="footersubtitle"/>
            <w:tabs>
              <w:tab w:val="left" w:pos="1250"/>
            </w:tabs>
          </w:pPr>
          <w:sdt>
            <w:sdtPr>
              <w:alias w:val="Subtitle"/>
              <w:tag w:val="Subtitle"/>
              <w:id w:val="1138460092"/>
              <w:dataBinding w:prefixMappings="xmlns:ns0='http://purl.org/dc/elements/1.1/' xmlns:ns1='http://schemas.openxmlformats.org/package/2006/metadata/core-properties' " w:xpath="/ns1:coreProperties[1]/ns0:subject[1]" w:storeItemID="{6C3C8BC8-F283-45AE-878A-BAB7291924A1}"/>
              <w:text/>
            </w:sdtPr>
            <w:sdtEndPr/>
            <w:sdtContent>
              <w:r w:rsidR="00426D3C">
                <w:t>Science</w:t>
              </w:r>
            </w:sdtContent>
          </w:sdt>
          <w:r w:rsidR="00426D3C">
            <w:tab/>
          </w:r>
        </w:p>
      </w:tc>
      <w:tc>
        <w:tcPr>
          <w:tcW w:w="2911" w:type="pct"/>
        </w:tcPr>
        <w:p w14:paraId="33B37D23" w14:textId="77777777" w:rsidR="00426D3C" w:rsidRDefault="00426D3C" w:rsidP="0093255E">
          <w:pPr>
            <w:pStyle w:val="Footer"/>
            <w:ind w:left="284"/>
            <w:jc w:val="right"/>
            <w:rPr>
              <w:rFonts w:eastAsia="SimSun"/>
            </w:rPr>
          </w:pPr>
          <w:r w:rsidRPr="0055152A">
            <w:rPr>
              <w:rFonts w:eastAsia="SimSun"/>
            </w:rPr>
            <w:t>Queensland Curriculum &amp; Assessment Authority</w:t>
          </w:r>
        </w:p>
        <w:p w14:paraId="07D484B4" w14:textId="68AFEA35" w:rsidR="00426D3C" w:rsidRPr="000F044B" w:rsidRDefault="005146C3" w:rsidP="0093255E">
          <w:pPr>
            <w:pStyle w:val="footersubtitle"/>
            <w:jc w:val="right"/>
            <w:rPr>
              <w:rStyle w:val="Footerbold"/>
              <w:b w:val="0"/>
              <w:color w:val="6F7378" w:themeColor="background2" w:themeShade="80"/>
            </w:rPr>
          </w:pPr>
          <w:sdt>
            <w:sdtPr>
              <w:rPr>
                <w:b/>
                <w:color w:val="00948D"/>
              </w:rPr>
              <w:alias w:val="Publication Date"/>
              <w:tag w:val=""/>
              <w:id w:val="-657851979"/>
              <w:dataBinding w:prefixMappings="xmlns:ns0='http://schemas.microsoft.com/office/2006/coverPageProps' " w:xpath="/ns0:CoverPageProperties[1]/ns0:PublishDate[1]" w:storeItemID="{55AF091B-3C7A-41E3-B477-F2FDAA23CFDA}"/>
              <w:date w:fullDate="2019-06-17T00:00:00Z">
                <w:dateFormat w:val="MMMM yyyy"/>
                <w:lid w:val="en-AU"/>
                <w:storeMappedDataAs w:val="dateTime"/>
                <w:calendar w:val="gregorian"/>
              </w:date>
            </w:sdtPr>
            <w:sdtEndPr>
              <w:rPr>
                <w:b w:val="0"/>
                <w:color w:val="6F7378" w:themeColor="background2" w:themeShade="80"/>
              </w:rPr>
            </w:sdtEndPr>
            <w:sdtContent>
              <w:r w:rsidR="00AE64FE">
                <w:rPr>
                  <w:b/>
                  <w:color w:val="00948D"/>
                </w:rPr>
                <w:t>June 2019</w:t>
              </w:r>
            </w:sdtContent>
          </w:sdt>
          <w:r w:rsidR="00426D3C" w:rsidRPr="000F044B">
            <w:t xml:space="preserve"> </w:t>
          </w:r>
        </w:p>
      </w:tc>
    </w:tr>
    <w:tr w:rsidR="00426D3C" w:rsidRPr="007165FF" w14:paraId="7D19DBF6" w14:textId="77777777" w:rsidTr="0093255E">
      <w:tc>
        <w:tcPr>
          <w:tcW w:w="5000" w:type="pct"/>
          <w:gridSpan w:val="2"/>
          <w:noWrap/>
          <w:tcMar>
            <w:left w:w="0" w:type="dxa"/>
            <w:right w:w="0" w:type="dxa"/>
          </w:tcMar>
          <w:vAlign w:val="center"/>
        </w:tcPr>
        <w:sdt>
          <w:sdtPr>
            <w:id w:val="214328414"/>
            <w:docPartObj>
              <w:docPartGallery w:val="Page Numbers (Top of Page)"/>
              <w:docPartUnique/>
            </w:docPartObj>
          </w:sdtPr>
          <w:sdtEndPr/>
          <w:sdtContent>
            <w:p w14:paraId="65D37AC6" w14:textId="77777777" w:rsidR="00426D3C" w:rsidRPr="00914504" w:rsidRDefault="00426D3C" w:rsidP="0093255E">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Pr>
                  <w:noProof/>
                  <w:color w:val="000000" w:themeColor="text1"/>
                </w:rPr>
                <w:t>2</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9738EF">
                <w:rPr>
                  <w:b w:val="0"/>
                  <w:noProof/>
                  <w:color w:val="000000" w:themeColor="text1"/>
                </w:rPr>
                <w:t>9</w:t>
              </w:r>
              <w:r w:rsidRPr="00914504">
                <w:rPr>
                  <w:b w:val="0"/>
                  <w:color w:val="000000" w:themeColor="text1"/>
                  <w:sz w:val="24"/>
                  <w:szCs w:val="24"/>
                </w:rPr>
                <w:fldChar w:fldCharType="end"/>
              </w:r>
            </w:p>
          </w:sdtContent>
        </w:sdt>
      </w:tc>
    </w:tr>
  </w:tbl>
  <w:p w14:paraId="64186AFE" w14:textId="77777777" w:rsidR="00426D3C" w:rsidRPr="0085726A" w:rsidRDefault="00426D3C" w:rsidP="0085726A">
    <w:pPr>
      <w:pStyle w:val="Smallspac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56A58B" w14:textId="77777777" w:rsidR="00426D3C" w:rsidRDefault="00426D3C" w:rsidP="00DA76A0">
    <w:r>
      <w:rPr>
        <w:noProof/>
        <w:lang w:eastAsia="zh-CN"/>
      </w:rPr>
      <mc:AlternateContent>
        <mc:Choice Requires="wps">
          <w:drawing>
            <wp:anchor distT="0" distB="0" distL="114300" distR="114300" simplePos="0" relativeHeight="251657728" behindDoc="0" locked="0" layoutInCell="1" allowOverlap="1" wp14:anchorId="2258BFE3" wp14:editId="41C6298D">
              <wp:simplePos x="0" y="0"/>
              <wp:positionH relativeFrom="page">
                <wp:posOffset>9702482</wp:posOffset>
              </wp:positionH>
              <wp:positionV relativeFrom="page">
                <wp:posOffset>6088698</wp:posOffset>
              </wp:positionV>
              <wp:extent cx="1663065" cy="316524"/>
              <wp:effectExtent l="0" t="0" r="952"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663065" cy="316524"/>
                      </a:xfrm>
                      <a:prstGeom prst="rect">
                        <a:avLst/>
                      </a:prstGeom>
                      <a:noFill/>
                      <a:ln w="9525">
                        <a:noFill/>
                        <a:miter lim="800000"/>
                        <a:headEnd/>
                        <a:tailEnd/>
                      </a:ln>
                    </wps:spPr>
                    <wps:txbx>
                      <w:txbxContent>
                        <w:p w14:paraId="643ED8DF" w14:textId="40DB24EF" w:rsidR="00426D3C" w:rsidRDefault="005146C3"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95669F">
                                <w:t>190669</w:t>
                              </w:r>
                            </w:sdtContent>
                          </w:sdt>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763.95pt;margin-top:479.45pt;width:130.95pt;height:24.9pt;rotation:-90;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" filled="f" stroked="f">
              <v:textbox>
                <w:txbxContent>
                  <w:p w14:paraId="643ED8DF" w14:textId="40DB24EF" w:rsidR="00426D3C" w:rsidRDefault="005146C3" w:rsidP="000A66FA">
                    <w:pPr>
                      <w:pStyle w:val="ID"/>
                    </w:pPr>
                    <w:sdt>
                      <w:sdtPr>
                        <w:alias w:val="Category"/>
                        <w:tag w:val=""/>
                        <w:id w:val="1200273956"/>
                        <w:dataBinding w:prefixMappings="xmlns:ns0='http://purl.org/dc/elements/1.1/' xmlns:ns1='http://schemas.openxmlformats.org/package/2006/metadata/core-properties' " w:xpath="/ns1:coreProperties[1]/ns1:category[1]" w:storeItemID="{6C3C8BC8-F283-45AE-878A-BAB7291924A1}"/>
                        <w:text/>
                      </w:sdtPr>
                      <w:sdtEndPr/>
                      <w:sdtContent>
                        <w:r w:rsidR="0095669F">
                          <w:t>190669</w:t>
                        </w:r>
                      </w:sdtContent>
                    </w:sdt>
                  </w:p>
                </w:txbxContent>
              </v:textbox>
              <w10:wrap anchorx="page" anchory="page"/>
            </v:shape>
          </w:pict>
        </mc:Fallback>
      </mc:AlternateContent>
    </w:r>
    <w:r>
      <w:rPr>
        <w:noProof/>
        <w:lang w:eastAsia="zh-CN"/>
      </w:rPr>
      <w:drawing>
        <wp:anchor distT="0" distB="0" distL="114300" distR="114300" simplePos="0" relativeHeight="251656704" behindDoc="1" locked="0" layoutInCell="1" allowOverlap="1" wp14:anchorId="6A34E800" wp14:editId="0AB549C8">
          <wp:simplePos x="903767" y="6379535"/>
          <wp:positionH relativeFrom="page">
            <wp:align>left</wp:align>
          </wp:positionH>
          <wp:positionV relativeFrom="page">
            <wp:align>bottom</wp:align>
          </wp:positionV>
          <wp:extent cx="10702800" cy="1080000"/>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CAA_A4_namestyles_col_RGB for word_A4 lanscap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702800" cy="1080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600" w:type="pct"/>
      <w:tblInd w:w="-851" w:type="dxa"/>
      <w:tblLayout w:type="fixed"/>
      <w:tblCellMar>
        <w:left w:w="0" w:type="dxa"/>
        <w:right w:w="0" w:type="dxa"/>
      </w:tblCellMar>
      <w:tblLook w:val="0600" w:firstRow="0" w:lastRow="0" w:firstColumn="0" w:lastColumn="0" w:noHBand="1" w:noVBand="1"/>
    </w:tblPr>
    <w:tblGrid>
      <w:gridCol w:w="7842"/>
      <w:gridCol w:w="7842"/>
    </w:tblGrid>
    <w:tr w:rsidR="00426D3C" w:rsidRPr="007165FF" w14:paraId="12527476" w14:textId="77777777" w:rsidTr="00A76019">
      <w:tc>
        <w:tcPr>
          <w:tcW w:w="2500" w:type="pct"/>
          <w:noWrap/>
          <w:tcMar>
            <w:left w:w="0" w:type="dxa"/>
            <w:right w:w="0" w:type="dxa"/>
          </w:tcMar>
        </w:tcPr>
        <w:sdt>
          <w:sdtPr>
            <w:alias w:val="Document title"/>
            <w:tag w:val="Document title"/>
            <w:id w:val="-1129622996"/>
            <w:dataBinding w:prefixMappings="xmlns:ns0='http://schemas.microsoft.com/office/2006/coverPageProps' " w:xpath="/ns0:CoverPageProperties[1]/ns0:Abstract[1]" w:storeItemID="{55AF091B-3C7A-41E3-B477-F2FDAA23CFDA}"/>
            <w:text/>
          </w:sdtPr>
          <w:sdtEndPr/>
          <w:sdtContent>
            <w:p w14:paraId="329AA58D" w14:textId="77777777" w:rsidR="00426D3C" w:rsidRPr="0063152E" w:rsidRDefault="00426D3C" w:rsidP="00A76019">
              <w:pPr>
                <w:pStyle w:val="Footer"/>
              </w:pPr>
              <w:r>
                <w:t xml:space="preserve">Year 6 standard elaborations — Australian Curriculum: Science </w:t>
              </w:r>
            </w:p>
          </w:sdtContent>
        </w:sdt>
      </w:tc>
      <w:tc>
        <w:tcPr>
          <w:tcW w:w="2500" w:type="pct"/>
        </w:tcPr>
        <w:p w14:paraId="71CDE1DE" w14:textId="77777777" w:rsidR="00426D3C" w:rsidRDefault="00426D3C" w:rsidP="00A76019">
          <w:pPr>
            <w:pStyle w:val="Footer"/>
            <w:ind w:left="284"/>
            <w:jc w:val="right"/>
            <w:rPr>
              <w:rFonts w:eastAsia="SimSun"/>
            </w:rPr>
          </w:pPr>
          <w:r w:rsidRPr="0055152A">
            <w:rPr>
              <w:rFonts w:eastAsia="SimSun"/>
            </w:rPr>
            <w:t>Queensland Curriculum &amp; Assessment Authority</w:t>
          </w:r>
        </w:p>
        <w:p w14:paraId="025F0514" w14:textId="0C30CBD5" w:rsidR="00426D3C" w:rsidRPr="000F044B" w:rsidRDefault="005146C3" w:rsidP="00CA6BE8">
          <w:pPr>
            <w:pStyle w:val="footersubtitle"/>
            <w:jc w:val="right"/>
            <w:rPr>
              <w:rStyle w:val="Footerbold"/>
              <w:b w:val="0"/>
              <w:color w:val="6F7378" w:themeColor="background2" w:themeShade="80"/>
            </w:rPr>
          </w:pPr>
          <w:sdt>
            <w:sdtPr>
              <w:alias w:val="Publication Date"/>
              <w:tag w:val=""/>
              <w:id w:val="-1116899832"/>
              <w:dataBinding w:prefixMappings="xmlns:ns0='http://schemas.microsoft.com/office/2006/coverPageProps' " w:xpath="/ns0:CoverPageProperties[1]/ns0:PublishDate[1]" w:storeItemID="{55AF091B-3C7A-41E3-B477-F2FDAA23CFDA}"/>
              <w:date w:fullDate="2019-06-17T00:00:00Z">
                <w:dateFormat w:val="MMMM yyyy"/>
                <w:lid w:val="en-AU"/>
                <w:storeMappedDataAs w:val="dateTime"/>
                <w:calendar w:val="gregorian"/>
              </w:date>
            </w:sdtPr>
            <w:sdtEndPr/>
            <w:sdtContent>
              <w:r w:rsidR="00AE64FE">
                <w:t>June 2019</w:t>
              </w:r>
            </w:sdtContent>
          </w:sdt>
          <w:r w:rsidR="00426D3C" w:rsidRPr="000F044B">
            <w:t xml:space="preserve"> </w:t>
          </w:r>
        </w:p>
      </w:tc>
    </w:tr>
    <w:tr w:rsidR="00426D3C" w:rsidRPr="007165FF" w14:paraId="4486F85C" w14:textId="77777777" w:rsidTr="00A76019">
      <w:tc>
        <w:tcPr>
          <w:tcW w:w="5000" w:type="pct"/>
          <w:gridSpan w:val="2"/>
          <w:noWrap/>
          <w:tcMar>
            <w:left w:w="0" w:type="dxa"/>
            <w:right w:w="0" w:type="dxa"/>
          </w:tcMar>
          <w:vAlign w:val="center"/>
        </w:tcPr>
        <w:sdt>
          <w:sdtPr>
            <w:id w:val="1511257251"/>
            <w:docPartObj>
              <w:docPartGallery w:val="Page Numbers (Top of Page)"/>
              <w:docPartUnique/>
            </w:docPartObj>
          </w:sdtPr>
          <w:sdtEndPr/>
          <w:sdtContent>
            <w:p w14:paraId="004A7C16" w14:textId="77777777" w:rsidR="00426D3C" w:rsidRPr="00914504" w:rsidRDefault="00426D3C" w:rsidP="00A76019">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5146C3">
                <w:rPr>
                  <w:noProof/>
                  <w:color w:val="000000" w:themeColor="text1"/>
                </w:rPr>
                <w:t>5</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146C3">
                <w:rPr>
                  <w:b w:val="0"/>
                  <w:noProof/>
                  <w:color w:val="000000" w:themeColor="text1"/>
                </w:rPr>
                <w:t>9</w:t>
              </w:r>
              <w:r w:rsidRPr="00914504">
                <w:rPr>
                  <w:b w:val="0"/>
                  <w:color w:val="000000" w:themeColor="text1"/>
                  <w:sz w:val="24"/>
                  <w:szCs w:val="24"/>
                </w:rPr>
                <w:fldChar w:fldCharType="end"/>
              </w:r>
            </w:p>
          </w:sdtContent>
        </w:sdt>
      </w:tc>
    </w:tr>
  </w:tbl>
  <w:p w14:paraId="65B8BA5C" w14:textId="77777777" w:rsidR="00426D3C" w:rsidRDefault="00426D3C" w:rsidP="001002FB">
    <w:pPr>
      <w:pStyle w:val="Smallspac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950" w:type="pct"/>
      <w:tblInd w:w="-851" w:type="dxa"/>
      <w:tblLayout w:type="fixed"/>
      <w:tblCellMar>
        <w:left w:w="0" w:type="dxa"/>
        <w:right w:w="0" w:type="dxa"/>
      </w:tblCellMar>
      <w:tblLook w:val="0600" w:firstRow="0" w:lastRow="0" w:firstColumn="0" w:lastColumn="0" w:noHBand="1" w:noVBand="1"/>
    </w:tblPr>
    <w:tblGrid>
      <w:gridCol w:w="5397"/>
      <w:gridCol w:w="5397"/>
    </w:tblGrid>
    <w:tr w:rsidR="00426D3C" w:rsidRPr="007165FF" w14:paraId="21A5F4C5" w14:textId="77777777" w:rsidTr="00E84934">
      <w:tc>
        <w:tcPr>
          <w:tcW w:w="2500" w:type="pct"/>
          <w:noWrap/>
          <w:tcMar>
            <w:left w:w="0" w:type="dxa"/>
            <w:right w:w="0" w:type="dxa"/>
          </w:tcMar>
        </w:tcPr>
        <w:sdt>
          <w:sdtPr>
            <w:alias w:val="Document title"/>
            <w:tag w:val="Document title"/>
            <w:id w:val="1268497271"/>
            <w:dataBinding w:prefixMappings="xmlns:ns0='http://schemas.microsoft.com/office/2006/coverPageProps' " w:xpath="/ns0:CoverPageProperties[1]/ns0:Abstract[1]" w:storeItemID="{55AF091B-3C7A-41E3-B477-F2FDAA23CFDA}"/>
            <w:text w:multiLine="1"/>
          </w:sdtPr>
          <w:sdtEndPr/>
          <w:sdtContent>
            <w:p w14:paraId="6DCAD794" w14:textId="77777777" w:rsidR="00426D3C" w:rsidRPr="009452EF" w:rsidRDefault="00426D3C" w:rsidP="009452EF">
              <w:pPr>
                <w:pStyle w:val="Footer"/>
              </w:pPr>
              <w:r>
                <w:t xml:space="preserve">Year 6 standard elaborations — Australian Curriculum: Science </w:t>
              </w:r>
            </w:p>
          </w:sdtContent>
        </w:sdt>
      </w:tc>
      <w:tc>
        <w:tcPr>
          <w:tcW w:w="2500" w:type="pct"/>
        </w:tcPr>
        <w:p w14:paraId="19BD34E4" w14:textId="77777777" w:rsidR="00426D3C" w:rsidRDefault="00426D3C" w:rsidP="000F044B">
          <w:pPr>
            <w:pStyle w:val="Footer"/>
            <w:ind w:left="284"/>
            <w:jc w:val="right"/>
            <w:rPr>
              <w:rFonts w:eastAsia="SimSun"/>
            </w:rPr>
          </w:pPr>
          <w:r w:rsidRPr="0055152A">
            <w:rPr>
              <w:rFonts w:eastAsia="SimSun"/>
            </w:rPr>
            <w:t>Queensland Curriculum &amp; Assessment Authority</w:t>
          </w:r>
        </w:p>
        <w:p w14:paraId="0AA2C681" w14:textId="348ECA9E" w:rsidR="00426D3C" w:rsidRPr="000F044B" w:rsidRDefault="005146C3" w:rsidP="00A502D2">
          <w:pPr>
            <w:pStyle w:val="footersubtitle"/>
            <w:jc w:val="right"/>
            <w:rPr>
              <w:rStyle w:val="Footerbold"/>
              <w:b w:val="0"/>
              <w:color w:val="6F7378" w:themeColor="background2" w:themeShade="80"/>
            </w:rPr>
          </w:pPr>
          <w:sdt>
            <w:sdtPr>
              <w:alias w:val="Publication Date"/>
              <w:tag w:val=""/>
              <w:id w:val="901179561"/>
              <w:dataBinding w:prefixMappings="xmlns:ns0='http://schemas.microsoft.com/office/2006/coverPageProps' " w:xpath="/ns0:CoverPageProperties[1]/ns0:PublishDate[1]" w:storeItemID="{55AF091B-3C7A-41E3-B477-F2FDAA23CFDA}"/>
              <w:date w:fullDate="2019-06-17T00:00:00Z">
                <w:dateFormat w:val="MMMM yyyy"/>
                <w:lid w:val="en-AU"/>
                <w:storeMappedDataAs w:val="dateTime"/>
                <w:calendar w:val="gregorian"/>
              </w:date>
            </w:sdtPr>
            <w:sdtEndPr/>
            <w:sdtContent>
              <w:r w:rsidR="00AE64FE">
                <w:t>June 2019</w:t>
              </w:r>
            </w:sdtContent>
          </w:sdt>
          <w:r w:rsidR="00426D3C" w:rsidRPr="000F044B">
            <w:t xml:space="preserve"> </w:t>
          </w:r>
        </w:p>
      </w:tc>
    </w:tr>
    <w:tr w:rsidR="00426D3C" w:rsidRPr="007165FF" w14:paraId="3A23827B" w14:textId="77777777" w:rsidTr="00E84934">
      <w:tc>
        <w:tcPr>
          <w:tcW w:w="5000" w:type="pct"/>
          <w:gridSpan w:val="2"/>
          <w:noWrap/>
          <w:tcMar>
            <w:left w:w="0" w:type="dxa"/>
            <w:right w:w="0" w:type="dxa"/>
          </w:tcMar>
          <w:vAlign w:val="center"/>
        </w:tcPr>
        <w:sdt>
          <w:sdtPr>
            <w:id w:val="292187678"/>
            <w:docPartObj>
              <w:docPartGallery w:val="Page Numbers (Top of Page)"/>
              <w:docPartUnique/>
            </w:docPartObj>
          </w:sdtPr>
          <w:sdtEndPr/>
          <w:sdtContent>
            <w:p w14:paraId="76ABDBFD" w14:textId="77777777" w:rsidR="00426D3C" w:rsidRPr="00914504" w:rsidRDefault="00426D3C" w:rsidP="00FE0434">
              <w:pPr>
                <w:pStyle w:val="Footer"/>
                <w:ind w:left="284"/>
                <w:jc w:val="center"/>
                <w:rPr>
                  <w:rStyle w:val="Footerbold"/>
                  <w:b/>
                  <w:color w:val="auto"/>
                  <w:sz w:val="21"/>
                </w:rPr>
              </w:pPr>
              <w:r w:rsidRPr="00914504">
                <w:rPr>
                  <w:b w:val="0"/>
                  <w:color w:val="000000" w:themeColor="text1"/>
                </w:rPr>
                <w:t>Page</w:t>
              </w:r>
              <w:r w:rsidRPr="00914504">
                <w:rPr>
                  <w:color w:val="000000" w:themeColor="text1"/>
                </w:rPr>
                <w:t xml:space="preserve"> </w:t>
              </w:r>
              <w:r w:rsidRPr="00A453C6">
                <w:rPr>
                  <w:color w:val="000000" w:themeColor="text1"/>
                  <w:sz w:val="24"/>
                  <w:szCs w:val="24"/>
                </w:rPr>
                <w:fldChar w:fldCharType="begin"/>
              </w:r>
              <w:r w:rsidRPr="00A453C6">
                <w:rPr>
                  <w:color w:val="000000" w:themeColor="text1"/>
                </w:rPr>
                <w:instrText xml:space="preserve"> PAGE </w:instrText>
              </w:r>
              <w:r w:rsidRPr="00A453C6">
                <w:rPr>
                  <w:color w:val="000000" w:themeColor="text1"/>
                  <w:sz w:val="24"/>
                  <w:szCs w:val="24"/>
                </w:rPr>
                <w:fldChar w:fldCharType="separate"/>
              </w:r>
              <w:r w:rsidR="005146C3">
                <w:rPr>
                  <w:noProof/>
                  <w:color w:val="000000" w:themeColor="text1"/>
                </w:rPr>
                <w:t>8</w:t>
              </w:r>
              <w:r w:rsidRPr="00A453C6">
                <w:rPr>
                  <w:color w:val="000000" w:themeColor="text1"/>
                  <w:sz w:val="24"/>
                  <w:szCs w:val="24"/>
                </w:rPr>
                <w:fldChar w:fldCharType="end"/>
              </w:r>
              <w:r w:rsidRPr="00222DE4">
                <w:rPr>
                  <w:color w:val="000000" w:themeColor="text1"/>
                </w:rPr>
                <w:t xml:space="preserve"> </w:t>
              </w:r>
              <w:r w:rsidRPr="00914504">
                <w:rPr>
                  <w:b w:val="0"/>
                  <w:color w:val="000000" w:themeColor="text1"/>
                </w:rPr>
                <w:t xml:space="preserve">of </w:t>
              </w:r>
              <w:r w:rsidRPr="00914504">
                <w:rPr>
                  <w:b w:val="0"/>
                  <w:color w:val="000000" w:themeColor="text1"/>
                  <w:sz w:val="24"/>
                  <w:szCs w:val="24"/>
                </w:rPr>
                <w:fldChar w:fldCharType="begin"/>
              </w:r>
              <w:r w:rsidRPr="00914504">
                <w:rPr>
                  <w:b w:val="0"/>
                  <w:color w:val="000000" w:themeColor="text1"/>
                </w:rPr>
                <w:instrText xml:space="preserve"> NUMPAGES  </w:instrText>
              </w:r>
              <w:r w:rsidRPr="00914504">
                <w:rPr>
                  <w:b w:val="0"/>
                  <w:color w:val="000000" w:themeColor="text1"/>
                  <w:sz w:val="24"/>
                  <w:szCs w:val="24"/>
                </w:rPr>
                <w:fldChar w:fldCharType="separate"/>
              </w:r>
              <w:r w:rsidR="005146C3">
                <w:rPr>
                  <w:b w:val="0"/>
                  <w:noProof/>
                  <w:color w:val="000000" w:themeColor="text1"/>
                </w:rPr>
                <w:t>9</w:t>
              </w:r>
              <w:r w:rsidRPr="00914504">
                <w:rPr>
                  <w:b w:val="0"/>
                  <w:color w:val="000000" w:themeColor="text1"/>
                  <w:sz w:val="24"/>
                  <w:szCs w:val="24"/>
                </w:rPr>
                <w:fldChar w:fldCharType="end"/>
              </w:r>
            </w:p>
          </w:sdtContent>
        </w:sdt>
      </w:tc>
    </w:tr>
  </w:tbl>
  <w:p w14:paraId="721DC1F9" w14:textId="77777777" w:rsidR="00426D3C" w:rsidRDefault="00426D3C" w:rsidP="001002FB">
    <w:pPr>
      <w:pStyle w:val="Smallspac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C0D4CA" w14:textId="77777777" w:rsidR="00426D3C" w:rsidRPr="00E95E3F" w:rsidRDefault="00426D3C" w:rsidP="00B3438C">
      <w:pPr>
        <w:pStyle w:val="footnoteseparator"/>
      </w:pPr>
    </w:p>
  </w:footnote>
  <w:footnote w:type="continuationSeparator" w:id="0">
    <w:p w14:paraId="52213DE9" w14:textId="77777777" w:rsidR="00426D3C" w:rsidRDefault="00426D3C">
      <w:r>
        <w:continuationSeparator/>
      </w:r>
    </w:p>
    <w:p w14:paraId="6050F37A" w14:textId="77777777" w:rsidR="00426D3C" w:rsidRDefault="00426D3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086D7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4842862E"/>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A81CC548"/>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0B843C38"/>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00F02D9C"/>
    <w:multiLevelType w:val="multilevel"/>
    <w:tmpl w:val="F842AB0C"/>
    <w:styleLink w:val="ListTableBullet"/>
    <w:lvl w:ilvl="0">
      <w:start w:val="1"/>
      <w:numFmt w:val="bullet"/>
      <w:pStyle w:val="TableBullet"/>
      <w:lvlText w:val=""/>
      <w:lvlJc w:val="left"/>
      <w:pPr>
        <w:tabs>
          <w:tab w:val="num" w:pos="170"/>
        </w:tabs>
        <w:ind w:left="170" w:hanging="170"/>
      </w:pPr>
      <w:rPr>
        <w:rFonts w:ascii="Symbol" w:hAnsi="Symbol" w:hint="default"/>
      </w:rPr>
    </w:lvl>
    <w:lvl w:ilvl="1">
      <w:start w:val="1"/>
      <w:numFmt w:val="bullet"/>
      <w:pStyle w:val="TableBullet2"/>
      <w:lvlText w:val="­"/>
      <w:lvlJc w:val="left"/>
      <w:pPr>
        <w:tabs>
          <w:tab w:val="num" w:pos="340"/>
        </w:tabs>
        <w:ind w:left="340" w:hanging="170"/>
      </w:pPr>
      <w:rPr>
        <w:rFonts w:ascii="Courier New" w:hAnsi="Courier New" w:hint="default"/>
      </w:rPr>
    </w:lvl>
    <w:lvl w:ilvl="2">
      <w:start w:val="1"/>
      <w:numFmt w:val="bullet"/>
      <w:pStyle w:val="TableBullet3"/>
      <w:lvlText w:val=""/>
      <w:lvlJc w:val="left"/>
      <w:pPr>
        <w:tabs>
          <w:tab w:val="num" w:pos="510"/>
        </w:tabs>
        <w:ind w:left="510" w:hanging="170"/>
      </w:pPr>
      <w:rPr>
        <w:rFonts w:ascii="Wingdings" w:hAnsi="Wingdings" w:hint="default"/>
      </w:rPr>
    </w:lvl>
    <w:lvl w:ilvl="3">
      <w:start w:val="1"/>
      <w:numFmt w:val="none"/>
      <w:suff w:val="nothing"/>
      <w:lvlText w:val=""/>
      <w:lvlJc w:val="left"/>
      <w:pPr>
        <w:ind w:left="680" w:hanging="170"/>
      </w:pPr>
      <w:rPr>
        <w:rFonts w:hint="default"/>
      </w:rPr>
    </w:lvl>
    <w:lvl w:ilvl="4">
      <w:start w:val="1"/>
      <w:numFmt w:val="none"/>
      <w:suff w:val="nothing"/>
      <w:lvlText w:val=""/>
      <w:lvlJc w:val="left"/>
      <w:pPr>
        <w:ind w:left="850" w:hanging="170"/>
      </w:pPr>
      <w:rPr>
        <w:rFonts w:hint="default"/>
      </w:rPr>
    </w:lvl>
    <w:lvl w:ilvl="5">
      <w:start w:val="1"/>
      <w:numFmt w:val="none"/>
      <w:suff w:val="nothing"/>
      <w:lvlText w:val=""/>
      <w:lvlJc w:val="left"/>
      <w:pPr>
        <w:ind w:left="1020" w:hanging="170"/>
      </w:pPr>
      <w:rPr>
        <w:rFonts w:hint="default"/>
      </w:rPr>
    </w:lvl>
    <w:lvl w:ilvl="6">
      <w:start w:val="1"/>
      <w:numFmt w:val="none"/>
      <w:suff w:val="nothing"/>
      <w:lvlText w:val=""/>
      <w:lvlJc w:val="left"/>
      <w:pPr>
        <w:ind w:left="1190" w:hanging="170"/>
      </w:pPr>
      <w:rPr>
        <w:rFonts w:hint="default"/>
      </w:rPr>
    </w:lvl>
    <w:lvl w:ilvl="7">
      <w:start w:val="1"/>
      <w:numFmt w:val="none"/>
      <w:suff w:val="nothing"/>
      <w:lvlText w:val=""/>
      <w:lvlJc w:val="left"/>
      <w:pPr>
        <w:ind w:left="1360" w:hanging="170"/>
      </w:pPr>
      <w:rPr>
        <w:rFonts w:hint="default"/>
      </w:rPr>
    </w:lvl>
    <w:lvl w:ilvl="8">
      <w:start w:val="1"/>
      <w:numFmt w:val="none"/>
      <w:suff w:val="nothing"/>
      <w:lvlText w:val=""/>
      <w:lvlJc w:val="left"/>
      <w:pPr>
        <w:ind w:left="1530" w:hanging="170"/>
      </w:pPr>
      <w:rPr>
        <w:rFonts w:hint="default"/>
      </w:rPr>
    </w:lvl>
  </w:abstractNum>
  <w:abstractNum w:abstractNumId="5">
    <w:nsid w:val="0895624E"/>
    <w:multiLevelType w:val="multilevel"/>
    <w:tmpl w:val="AC281E02"/>
    <w:styleLink w:val="ListPara"/>
    <w:lvl w:ilvl="0">
      <w:start w:val="1"/>
      <w:numFmt w:val="none"/>
      <w:suff w:val="nothing"/>
      <w:lvlText w:val="%1"/>
      <w:lvlJc w:val="left"/>
      <w:pPr>
        <w:ind w:left="284" w:firstLine="0"/>
      </w:pPr>
      <w:rPr>
        <w:rFonts w:hint="default"/>
      </w:rPr>
    </w:lvl>
    <w:lvl w:ilvl="1">
      <w:start w:val="1"/>
      <w:numFmt w:val="none"/>
      <w:suff w:val="nothing"/>
      <w:lvlText w:val=""/>
      <w:lvlJc w:val="left"/>
      <w:pPr>
        <w:ind w:left="568" w:firstLine="0"/>
      </w:pPr>
      <w:rPr>
        <w:rFonts w:hint="default"/>
      </w:rPr>
    </w:lvl>
    <w:lvl w:ilvl="2">
      <w:start w:val="1"/>
      <w:numFmt w:val="none"/>
      <w:suff w:val="nothing"/>
      <w:lvlText w:val=""/>
      <w:lvlJc w:val="left"/>
      <w:pPr>
        <w:ind w:left="852"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4" w:firstLine="0"/>
      </w:pPr>
      <w:rPr>
        <w:rFonts w:hint="default"/>
      </w:rPr>
    </w:lvl>
    <w:lvl w:ilvl="6">
      <w:start w:val="1"/>
      <w:numFmt w:val="none"/>
      <w:suff w:val="nothing"/>
      <w:lvlText w:val=""/>
      <w:lvlJc w:val="left"/>
      <w:pPr>
        <w:ind w:left="1988" w:firstLine="0"/>
      </w:pPr>
      <w:rPr>
        <w:rFonts w:hint="default"/>
      </w:rPr>
    </w:lvl>
    <w:lvl w:ilvl="7">
      <w:start w:val="1"/>
      <w:numFmt w:val="none"/>
      <w:suff w:val="nothing"/>
      <w:lvlText w:val=""/>
      <w:lvlJc w:val="left"/>
      <w:pPr>
        <w:ind w:left="2272" w:firstLine="0"/>
      </w:pPr>
      <w:rPr>
        <w:rFonts w:hint="default"/>
      </w:rPr>
    </w:lvl>
    <w:lvl w:ilvl="8">
      <w:start w:val="1"/>
      <w:numFmt w:val="none"/>
      <w:suff w:val="nothing"/>
      <w:lvlText w:val=""/>
      <w:lvlJc w:val="left"/>
      <w:pPr>
        <w:ind w:left="2556" w:firstLine="0"/>
      </w:pPr>
      <w:rPr>
        <w:rFonts w:hint="default"/>
      </w:rPr>
    </w:lvl>
  </w:abstractNum>
  <w:abstractNum w:abstractNumId="6">
    <w:nsid w:val="0A564698"/>
    <w:multiLevelType w:val="multilevel"/>
    <w:tmpl w:val="F4F635F0"/>
    <w:styleLink w:val="ListBullet"/>
    <w:lvl w:ilvl="0">
      <w:start w:val="1"/>
      <w:numFmt w:val="bullet"/>
      <w:pStyle w:val="ListBullet0"/>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color w:val="auto"/>
      </w:rPr>
    </w:lvl>
    <w:lvl w:ilvl="2">
      <w:start w:val="1"/>
      <w:numFmt w:val="bullet"/>
      <w:pStyle w:val="ListBullet3"/>
      <w:lvlText w:val=""/>
      <w:lvlJc w:val="left"/>
      <w:pPr>
        <w:tabs>
          <w:tab w:val="num" w:pos="852"/>
        </w:tabs>
        <w:ind w:left="852" w:hanging="284"/>
      </w:pPr>
      <w:rPr>
        <w:rFonts w:ascii="Wingdings" w:hAnsi="Wingdings" w:hint="default"/>
        <w:color w:val="auto"/>
      </w:rPr>
    </w:lvl>
    <w:lvl w:ilvl="3">
      <w:start w:val="1"/>
      <w:numFmt w:val="none"/>
      <w:suff w:val="nothing"/>
      <w:lvlText w:val=""/>
      <w:lvlJc w:val="left"/>
      <w:pPr>
        <w:ind w:left="1136" w:hanging="284"/>
      </w:pPr>
      <w:rPr>
        <w:rFonts w:hint="default"/>
      </w:rPr>
    </w:lvl>
    <w:lvl w:ilvl="4">
      <w:start w:val="1"/>
      <w:numFmt w:val="none"/>
      <w:suff w:val="nothing"/>
      <w:lvlText w:val="%5"/>
      <w:lvlJc w:val="left"/>
      <w:pPr>
        <w:ind w:left="1420" w:hanging="284"/>
      </w:pPr>
      <w:rPr>
        <w:rFonts w:hint="default"/>
      </w:rPr>
    </w:lvl>
    <w:lvl w:ilvl="5">
      <w:start w:val="1"/>
      <w:numFmt w:val="none"/>
      <w:suff w:val="nothing"/>
      <w:lvlText w:val=""/>
      <w:lvlJc w:val="left"/>
      <w:pPr>
        <w:ind w:left="1704" w:hanging="284"/>
      </w:pPr>
      <w:rPr>
        <w:rFonts w:hint="default"/>
      </w:rPr>
    </w:lvl>
    <w:lvl w:ilvl="6">
      <w:start w:val="1"/>
      <w:numFmt w:val="none"/>
      <w:suff w:val="nothing"/>
      <w:lvlText w:val=""/>
      <w:lvlJc w:val="left"/>
      <w:pPr>
        <w:ind w:left="1988" w:hanging="284"/>
      </w:pPr>
      <w:rPr>
        <w:rFonts w:hint="default"/>
      </w:rPr>
    </w:lvl>
    <w:lvl w:ilvl="7">
      <w:start w:val="1"/>
      <w:numFmt w:val="none"/>
      <w:suff w:val="nothing"/>
      <w:lvlText w:val=""/>
      <w:lvlJc w:val="left"/>
      <w:pPr>
        <w:ind w:left="2272" w:hanging="284"/>
      </w:pPr>
      <w:rPr>
        <w:rFonts w:hint="default"/>
      </w:rPr>
    </w:lvl>
    <w:lvl w:ilvl="8">
      <w:start w:val="1"/>
      <w:numFmt w:val="none"/>
      <w:suff w:val="nothing"/>
      <w:lvlText w:val=""/>
      <w:lvlJc w:val="left"/>
      <w:pPr>
        <w:ind w:left="2556" w:hanging="284"/>
      </w:pPr>
      <w:rPr>
        <w:rFonts w:hint="default"/>
      </w:rPr>
    </w:lvl>
  </w:abstractNum>
  <w:abstractNum w:abstractNumId="7">
    <w:nsid w:val="126D10B4"/>
    <w:multiLevelType w:val="singleLevel"/>
    <w:tmpl w:val="0AFE17CC"/>
    <w:lvl w:ilvl="0">
      <w:start w:val="1"/>
      <w:numFmt w:val="bullet"/>
      <w:pStyle w:val="Bulletslevel1"/>
      <w:lvlText w:val=""/>
      <w:lvlJc w:val="left"/>
      <w:pPr>
        <w:tabs>
          <w:tab w:val="num" w:pos="284"/>
        </w:tabs>
        <w:ind w:left="284" w:hanging="284"/>
      </w:pPr>
      <w:rPr>
        <w:rFonts w:ascii="Symbol" w:hAnsi="Symbol" w:hint="default"/>
        <w:color w:val="auto"/>
      </w:rPr>
    </w:lvl>
  </w:abstractNum>
  <w:abstractNum w:abstractNumId="8">
    <w:nsid w:val="134E3A6D"/>
    <w:multiLevelType w:val="hybridMultilevel"/>
    <w:tmpl w:val="2102D0DC"/>
    <w:lvl w:ilvl="0" w:tplc="47CA9B48">
      <w:start w:val="1"/>
      <w:numFmt w:val="bullet"/>
      <w:pStyle w:val="Checklist"/>
      <w:lvlText w:val=""/>
      <w:lvlJc w:val="left"/>
      <w:pPr>
        <w:ind w:left="360" w:hanging="360"/>
      </w:pPr>
      <w:rPr>
        <w:rFonts w:ascii="Wingdings" w:hAnsi="Wingdings" w:hint="default"/>
        <w:color w:val="auto"/>
        <w:sz w:val="21"/>
      </w:rPr>
    </w:lvl>
    <w:lvl w:ilvl="1" w:tplc="C094790E" w:tentative="1">
      <w:start w:val="1"/>
      <w:numFmt w:val="bullet"/>
      <w:lvlText w:val="o"/>
      <w:lvlJc w:val="left"/>
      <w:pPr>
        <w:ind w:left="1440" w:hanging="360"/>
      </w:pPr>
      <w:rPr>
        <w:rFonts w:ascii="Courier New" w:hAnsi="Courier New" w:cs="Courier New" w:hint="default"/>
      </w:rPr>
    </w:lvl>
    <w:lvl w:ilvl="2" w:tplc="7E724ED6" w:tentative="1">
      <w:start w:val="1"/>
      <w:numFmt w:val="bullet"/>
      <w:lvlText w:val=""/>
      <w:lvlJc w:val="left"/>
      <w:pPr>
        <w:ind w:left="2160" w:hanging="360"/>
      </w:pPr>
      <w:rPr>
        <w:rFonts w:ascii="Wingdings" w:hAnsi="Wingdings" w:hint="default"/>
      </w:rPr>
    </w:lvl>
    <w:lvl w:ilvl="3" w:tplc="DFEAAD04" w:tentative="1">
      <w:start w:val="1"/>
      <w:numFmt w:val="bullet"/>
      <w:lvlText w:val=""/>
      <w:lvlJc w:val="left"/>
      <w:pPr>
        <w:ind w:left="2880" w:hanging="360"/>
      </w:pPr>
      <w:rPr>
        <w:rFonts w:ascii="Symbol" w:hAnsi="Symbol" w:hint="default"/>
      </w:rPr>
    </w:lvl>
    <w:lvl w:ilvl="4" w:tplc="E3A8480E" w:tentative="1">
      <w:start w:val="1"/>
      <w:numFmt w:val="bullet"/>
      <w:lvlText w:val="o"/>
      <w:lvlJc w:val="left"/>
      <w:pPr>
        <w:ind w:left="3600" w:hanging="360"/>
      </w:pPr>
      <w:rPr>
        <w:rFonts w:ascii="Courier New" w:hAnsi="Courier New" w:cs="Courier New" w:hint="default"/>
      </w:rPr>
    </w:lvl>
    <w:lvl w:ilvl="5" w:tplc="AF9C73C2" w:tentative="1">
      <w:start w:val="1"/>
      <w:numFmt w:val="bullet"/>
      <w:lvlText w:val=""/>
      <w:lvlJc w:val="left"/>
      <w:pPr>
        <w:ind w:left="4320" w:hanging="360"/>
      </w:pPr>
      <w:rPr>
        <w:rFonts w:ascii="Wingdings" w:hAnsi="Wingdings" w:hint="default"/>
      </w:rPr>
    </w:lvl>
    <w:lvl w:ilvl="6" w:tplc="741856A0" w:tentative="1">
      <w:start w:val="1"/>
      <w:numFmt w:val="bullet"/>
      <w:lvlText w:val=""/>
      <w:lvlJc w:val="left"/>
      <w:pPr>
        <w:ind w:left="5040" w:hanging="360"/>
      </w:pPr>
      <w:rPr>
        <w:rFonts w:ascii="Symbol" w:hAnsi="Symbol" w:hint="default"/>
      </w:rPr>
    </w:lvl>
    <w:lvl w:ilvl="7" w:tplc="B8040682" w:tentative="1">
      <w:start w:val="1"/>
      <w:numFmt w:val="bullet"/>
      <w:lvlText w:val="o"/>
      <w:lvlJc w:val="left"/>
      <w:pPr>
        <w:ind w:left="5760" w:hanging="360"/>
      </w:pPr>
      <w:rPr>
        <w:rFonts w:ascii="Courier New" w:hAnsi="Courier New" w:cs="Courier New" w:hint="default"/>
      </w:rPr>
    </w:lvl>
    <w:lvl w:ilvl="8" w:tplc="01EE7436" w:tentative="1">
      <w:start w:val="1"/>
      <w:numFmt w:val="bullet"/>
      <w:lvlText w:val=""/>
      <w:lvlJc w:val="left"/>
      <w:pPr>
        <w:ind w:left="6480" w:hanging="360"/>
      </w:pPr>
      <w:rPr>
        <w:rFonts w:ascii="Wingdings" w:hAnsi="Wingdings" w:hint="default"/>
      </w:rPr>
    </w:lvl>
  </w:abstractNum>
  <w:abstractNum w:abstractNumId="9">
    <w:nsid w:val="13DB6414"/>
    <w:multiLevelType w:val="multilevel"/>
    <w:tmpl w:val="0C09002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nsid w:val="1F537D05"/>
    <w:multiLevelType w:val="multilevel"/>
    <w:tmpl w:val="EE5A7A6E"/>
    <w:styleLink w:val="BulletsList"/>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11">
    <w:nsid w:val="27301B7A"/>
    <w:multiLevelType w:val="multilevel"/>
    <w:tmpl w:val="5964D426"/>
    <w:styleLink w:val="ListTableNumber"/>
    <w:lvl w:ilvl="0">
      <w:start w:val="1"/>
      <w:numFmt w:val="decimal"/>
      <w:pStyle w:val="TableNumber"/>
      <w:lvlText w:val="%1."/>
      <w:lvlJc w:val="left"/>
      <w:pPr>
        <w:tabs>
          <w:tab w:val="num" w:pos="227"/>
        </w:tabs>
        <w:ind w:left="227" w:hanging="227"/>
      </w:pPr>
      <w:rPr>
        <w:rFonts w:hint="default"/>
      </w:rPr>
    </w:lvl>
    <w:lvl w:ilvl="1">
      <w:start w:val="1"/>
      <w:numFmt w:val="lowerLetter"/>
      <w:pStyle w:val="TableNumber2"/>
      <w:lvlText w:val="%2."/>
      <w:lvlJc w:val="left"/>
      <w:pPr>
        <w:tabs>
          <w:tab w:val="num" w:pos="454"/>
        </w:tabs>
        <w:ind w:left="454" w:hanging="227"/>
      </w:pPr>
      <w:rPr>
        <w:rFonts w:hint="default"/>
      </w:rPr>
    </w:lvl>
    <w:lvl w:ilvl="2">
      <w:start w:val="1"/>
      <w:numFmt w:val="lowerRoman"/>
      <w:pStyle w:val="TableNumber3"/>
      <w:lvlText w:val="%3."/>
      <w:lvlJc w:val="left"/>
      <w:pPr>
        <w:tabs>
          <w:tab w:val="num" w:pos="681"/>
        </w:tabs>
        <w:ind w:left="681" w:hanging="22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nsid w:val="2D12568C"/>
    <w:multiLevelType w:val="singleLevel"/>
    <w:tmpl w:val="074C6AF4"/>
    <w:lvl w:ilvl="0">
      <w:start w:val="1"/>
      <w:numFmt w:val="bullet"/>
      <w:lvlText w:val=""/>
      <w:lvlJc w:val="left"/>
      <w:pPr>
        <w:ind w:left="360" w:hanging="360"/>
      </w:pPr>
      <w:rPr>
        <w:rFonts w:ascii="Symbol" w:hAnsi="Symbol" w:hint="default"/>
        <w:color w:val="000000" w:themeColor="text1"/>
        <w:sz w:val="18"/>
        <w:szCs w:val="18"/>
      </w:rPr>
    </w:lvl>
  </w:abstractNum>
  <w:abstractNum w:abstractNumId="13">
    <w:nsid w:val="3A14513B"/>
    <w:multiLevelType w:val="multilevel"/>
    <w:tmpl w:val="49CC89F2"/>
    <w:styleLink w:val="BulletsList1"/>
    <w:lvl w:ilvl="0">
      <w:start w:val="1"/>
      <w:numFmt w:val="bullet"/>
      <w:lvlText w:val=""/>
      <w:lvlJc w:val="left"/>
      <w:pPr>
        <w:ind w:left="170" w:hanging="170"/>
      </w:pPr>
      <w:rPr>
        <w:rFonts w:ascii="Symbol" w:hAnsi="Symbol" w:hint="default"/>
        <w:sz w:val="21"/>
      </w:rPr>
    </w:lvl>
    <w:lvl w:ilvl="1">
      <w:start w:val="1"/>
      <w:numFmt w:val="bullet"/>
      <w:lvlText w:val="­"/>
      <w:lvlJc w:val="left"/>
      <w:pPr>
        <w:ind w:left="340" w:hanging="170"/>
      </w:pPr>
      <w:rPr>
        <w:rFonts w:ascii="Courier New" w:hAnsi="Courier New" w:hint="default"/>
        <w:color w:val="auto"/>
      </w:rPr>
    </w:lvl>
    <w:lvl w:ilvl="2">
      <w:start w:val="1"/>
      <w:numFmt w:val="bullet"/>
      <w:lvlText w:val=""/>
      <w:lvlJc w:val="left"/>
      <w:pPr>
        <w:ind w:left="510" w:hanging="170"/>
      </w:pPr>
      <w:rPr>
        <w:rFonts w:ascii="Wingdings" w:hAnsi="Wingdings" w:hint="default"/>
      </w:rPr>
    </w:lvl>
    <w:lvl w:ilvl="3">
      <w:start w:val="1"/>
      <w:numFmt w:val="bullet"/>
      <w:lvlText w:val=""/>
      <w:lvlJc w:val="left"/>
      <w:pPr>
        <w:ind w:left="680" w:hanging="170"/>
      </w:pPr>
      <w:rPr>
        <w:rFonts w:ascii="Symbol" w:hAnsi="Symbol" w:hint="default"/>
      </w:rPr>
    </w:lvl>
    <w:lvl w:ilvl="4">
      <w:start w:val="1"/>
      <w:numFmt w:val="bullet"/>
      <w:lvlText w:val="o"/>
      <w:lvlJc w:val="left"/>
      <w:pPr>
        <w:ind w:left="850" w:hanging="170"/>
      </w:pPr>
      <w:rPr>
        <w:rFonts w:ascii="Courier New" w:hAnsi="Courier New" w:cs="Courier New" w:hint="default"/>
      </w:rPr>
    </w:lvl>
    <w:lvl w:ilvl="5">
      <w:start w:val="1"/>
      <w:numFmt w:val="bullet"/>
      <w:lvlText w:val=""/>
      <w:lvlJc w:val="left"/>
      <w:pPr>
        <w:ind w:left="1020" w:hanging="170"/>
      </w:pPr>
      <w:rPr>
        <w:rFonts w:ascii="Wingdings" w:hAnsi="Wingdings" w:hint="default"/>
      </w:rPr>
    </w:lvl>
    <w:lvl w:ilvl="6">
      <w:start w:val="1"/>
      <w:numFmt w:val="bullet"/>
      <w:lvlText w:val=""/>
      <w:lvlJc w:val="left"/>
      <w:pPr>
        <w:ind w:left="1190" w:hanging="170"/>
      </w:pPr>
      <w:rPr>
        <w:rFonts w:ascii="Symbol" w:hAnsi="Symbol" w:hint="default"/>
      </w:rPr>
    </w:lvl>
    <w:lvl w:ilvl="7">
      <w:start w:val="1"/>
      <w:numFmt w:val="bullet"/>
      <w:lvlText w:val="o"/>
      <w:lvlJc w:val="left"/>
      <w:pPr>
        <w:ind w:left="1360" w:hanging="170"/>
      </w:pPr>
      <w:rPr>
        <w:rFonts w:ascii="Courier New" w:hAnsi="Courier New" w:cs="Courier New" w:hint="default"/>
      </w:rPr>
    </w:lvl>
    <w:lvl w:ilvl="8">
      <w:start w:val="1"/>
      <w:numFmt w:val="bullet"/>
      <w:lvlText w:val=""/>
      <w:lvlJc w:val="left"/>
      <w:pPr>
        <w:ind w:left="1530" w:hanging="170"/>
      </w:pPr>
      <w:rPr>
        <w:rFonts w:ascii="Wingdings" w:hAnsi="Wingdings" w:hint="default"/>
      </w:rPr>
    </w:lvl>
  </w:abstractNum>
  <w:abstractNum w:abstractNumId="14">
    <w:nsid w:val="3F2F3E9C"/>
    <w:multiLevelType w:val="multilevel"/>
    <w:tmpl w:val="99889C20"/>
    <w:styleLink w:val="ListBullet1"/>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ourier New" w:hAnsi="Courier New" w:hint="default"/>
        <w:color w:val="auto"/>
        <w:sz w:val="18"/>
      </w:rPr>
    </w:lvl>
    <w:lvl w:ilvl="2">
      <w:start w:val="1"/>
      <w:numFmt w:val="bullet"/>
      <w:lvlText w:val="–"/>
      <w:lvlJc w:val="left"/>
      <w:pPr>
        <w:tabs>
          <w:tab w:val="num" w:pos="680"/>
        </w:tabs>
        <w:ind w:left="680" w:hanging="226"/>
      </w:pPr>
      <w:rPr>
        <w:rFonts w:ascii="Calibri" w:hAnsi="Calibri"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5">
    <w:nsid w:val="445A6A7A"/>
    <w:multiLevelType w:val="multilevel"/>
    <w:tmpl w:val="DBBA19FA"/>
    <w:styleLink w:val="ListParagraph"/>
    <w:lvl w:ilvl="0">
      <w:start w:val="1"/>
      <w:numFmt w:val="none"/>
      <w:suff w:val="nothing"/>
      <w:lvlText w:val=""/>
      <w:lvlJc w:val="left"/>
      <w:pPr>
        <w:ind w:left="397" w:firstLine="0"/>
      </w:pPr>
      <w:rPr>
        <w:rFonts w:hint="default"/>
      </w:rPr>
    </w:lvl>
    <w:lvl w:ilvl="1">
      <w:start w:val="1"/>
      <w:numFmt w:val="none"/>
      <w:suff w:val="nothing"/>
      <w:lvlText w:val=""/>
      <w:lvlJc w:val="left"/>
      <w:pPr>
        <w:ind w:left="794" w:firstLine="0"/>
      </w:pPr>
      <w:rPr>
        <w:rFonts w:hint="default"/>
      </w:rPr>
    </w:lvl>
    <w:lvl w:ilvl="2">
      <w:start w:val="1"/>
      <w:numFmt w:val="none"/>
      <w:suff w:val="nothing"/>
      <w:lvlText w:val=""/>
      <w:lvlJc w:val="left"/>
      <w:pPr>
        <w:ind w:left="1191" w:firstLine="0"/>
      </w:pPr>
      <w:rPr>
        <w:rFonts w:hint="default"/>
      </w:rPr>
    </w:lvl>
    <w:lvl w:ilvl="3">
      <w:start w:val="1"/>
      <w:numFmt w:val="none"/>
      <w:suff w:val="nothing"/>
      <w:lvlText w:val=""/>
      <w:lvlJc w:val="left"/>
      <w:pPr>
        <w:ind w:left="1136" w:firstLine="0"/>
      </w:pPr>
      <w:rPr>
        <w:rFonts w:hint="default"/>
      </w:rPr>
    </w:lvl>
    <w:lvl w:ilvl="4">
      <w:start w:val="1"/>
      <w:numFmt w:val="none"/>
      <w:suff w:val="nothing"/>
      <w:lvlText w:val=""/>
      <w:lvlJc w:val="left"/>
      <w:pPr>
        <w:ind w:left="1420" w:firstLine="0"/>
      </w:pPr>
      <w:rPr>
        <w:rFonts w:hint="default"/>
      </w:rPr>
    </w:lvl>
    <w:lvl w:ilvl="5">
      <w:start w:val="1"/>
      <w:numFmt w:val="none"/>
      <w:suff w:val="nothing"/>
      <w:lvlText w:val=""/>
      <w:lvlJc w:val="left"/>
      <w:pPr>
        <w:ind w:left="1701" w:firstLine="0"/>
      </w:pPr>
      <w:rPr>
        <w:rFonts w:hint="default"/>
      </w:rPr>
    </w:lvl>
    <w:lvl w:ilvl="6">
      <w:start w:val="1"/>
      <w:numFmt w:val="none"/>
      <w:suff w:val="nothing"/>
      <w:lvlText w:val=""/>
      <w:lvlJc w:val="left"/>
      <w:pPr>
        <w:ind w:left="1985" w:firstLine="0"/>
      </w:pPr>
      <w:rPr>
        <w:rFonts w:hint="default"/>
      </w:rPr>
    </w:lvl>
    <w:lvl w:ilvl="7">
      <w:start w:val="1"/>
      <w:numFmt w:val="none"/>
      <w:suff w:val="nothing"/>
      <w:lvlText w:val=""/>
      <w:lvlJc w:val="left"/>
      <w:pPr>
        <w:ind w:left="2268" w:firstLine="0"/>
      </w:pPr>
      <w:rPr>
        <w:rFonts w:hint="default"/>
      </w:rPr>
    </w:lvl>
    <w:lvl w:ilvl="8">
      <w:start w:val="1"/>
      <w:numFmt w:val="none"/>
      <w:suff w:val="nothing"/>
      <w:lvlText w:val=""/>
      <w:lvlJc w:val="left"/>
      <w:pPr>
        <w:ind w:left="2552" w:firstLine="0"/>
      </w:pPr>
      <w:rPr>
        <w:rFonts w:hint="default"/>
      </w:rPr>
    </w:lvl>
  </w:abstractNum>
  <w:abstractNum w:abstractNumId="16">
    <w:nsid w:val="47F65E03"/>
    <w:multiLevelType w:val="hybridMultilevel"/>
    <w:tmpl w:val="89028324"/>
    <w:lvl w:ilvl="0" w:tplc="4DDED448">
      <w:start w:val="1"/>
      <w:numFmt w:val="bullet"/>
      <w:pStyle w:val="Checklistchecked"/>
      <w:lvlText w:val=""/>
      <w:lvlJc w:val="left"/>
      <w:pPr>
        <w:ind w:left="360" w:hanging="360"/>
      </w:pPr>
      <w:rPr>
        <w:rFonts w:ascii="Wingdings" w:hAnsi="Wingdings" w:hint="default"/>
        <w:sz w:val="21"/>
      </w:rPr>
    </w:lvl>
    <w:lvl w:ilvl="1" w:tplc="690EBCDA" w:tentative="1">
      <w:start w:val="1"/>
      <w:numFmt w:val="bullet"/>
      <w:lvlText w:val="o"/>
      <w:lvlJc w:val="left"/>
      <w:pPr>
        <w:ind w:left="1440" w:hanging="360"/>
      </w:pPr>
      <w:rPr>
        <w:rFonts w:ascii="Courier New" w:hAnsi="Courier New" w:cs="Courier New" w:hint="default"/>
      </w:rPr>
    </w:lvl>
    <w:lvl w:ilvl="2" w:tplc="6B90CE36" w:tentative="1">
      <w:start w:val="1"/>
      <w:numFmt w:val="bullet"/>
      <w:lvlText w:val=""/>
      <w:lvlJc w:val="left"/>
      <w:pPr>
        <w:ind w:left="2160" w:hanging="360"/>
      </w:pPr>
      <w:rPr>
        <w:rFonts w:ascii="Wingdings" w:hAnsi="Wingdings" w:hint="default"/>
      </w:rPr>
    </w:lvl>
    <w:lvl w:ilvl="3" w:tplc="6EB22494" w:tentative="1">
      <w:start w:val="1"/>
      <w:numFmt w:val="bullet"/>
      <w:lvlText w:val=""/>
      <w:lvlJc w:val="left"/>
      <w:pPr>
        <w:ind w:left="2880" w:hanging="360"/>
      </w:pPr>
      <w:rPr>
        <w:rFonts w:ascii="Symbol" w:hAnsi="Symbol" w:hint="default"/>
      </w:rPr>
    </w:lvl>
    <w:lvl w:ilvl="4" w:tplc="AA2490D4" w:tentative="1">
      <w:start w:val="1"/>
      <w:numFmt w:val="bullet"/>
      <w:lvlText w:val="o"/>
      <w:lvlJc w:val="left"/>
      <w:pPr>
        <w:ind w:left="3600" w:hanging="360"/>
      </w:pPr>
      <w:rPr>
        <w:rFonts w:ascii="Courier New" w:hAnsi="Courier New" w:cs="Courier New" w:hint="default"/>
      </w:rPr>
    </w:lvl>
    <w:lvl w:ilvl="5" w:tplc="C1B85090" w:tentative="1">
      <w:start w:val="1"/>
      <w:numFmt w:val="bullet"/>
      <w:lvlText w:val=""/>
      <w:lvlJc w:val="left"/>
      <w:pPr>
        <w:ind w:left="4320" w:hanging="360"/>
      </w:pPr>
      <w:rPr>
        <w:rFonts w:ascii="Wingdings" w:hAnsi="Wingdings" w:hint="default"/>
      </w:rPr>
    </w:lvl>
    <w:lvl w:ilvl="6" w:tplc="011E51FC" w:tentative="1">
      <w:start w:val="1"/>
      <w:numFmt w:val="bullet"/>
      <w:lvlText w:val=""/>
      <w:lvlJc w:val="left"/>
      <w:pPr>
        <w:ind w:left="5040" w:hanging="360"/>
      </w:pPr>
      <w:rPr>
        <w:rFonts w:ascii="Symbol" w:hAnsi="Symbol" w:hint="default"/>
      </w:rPr>
    </w:lvl>
    <w:lvl w:ilvl="7" w:tplc="B0E02DBA" w:tentative="1">
      <w:start w:val="1"/>
      <w:numFmt w:val="bullet"/>
      <w:lvlText w:val="o"/>
      <w:lvlJc w:val="left"/>
      <w:pPr>
        <w:ind w:left="5760" w:hanging="360"/>
      </w:pPr>
      <w:rPr>
        <w:rFonts w:ascii="Courier New" w:hAnsi="Courier New" w:cs="Courier New" w:hint="default"/>
      </w:rPr>
    </w:lvl>
    <w:lvl w:ilvl="8" w:tplc="90848784" w:tentative="1">
      <w:start w:val="1"/>
      <w:numFmt w:val="bullet"/>
      <w:lvlText w:val=""/>
      <w:lvlJc w:val="left"/>
      <w:pPr>
        <w:ind w:left="6480" w:hanging="360"/>
      </w:pPr>
      <w:rPr>
        <w:rFonts w:ascii="Wingdings" w:hAnsi="Wingdings" w:hint="default"/>
      </w:rPr>
    </w:lvl>
  </w:abstractNum>
  <w:abstractNum w:abstractNumId="17">
    <w:nsid w:val="534A786A"/>
    <w:multiLevelType w:val="multilevel"/>
    <w:tmpl w:val="E2A8EC80"/>
    <w:styleLink w:val="ListInstruction"/>
    <w:lvl w:ilvl="0">
      <w:start w:val="1"/>
      <w:numFmt w:val="none"/>
      <w:suff w:val="nothing"/>
      <w:lvlText w:val=""/>
      <w:lvlJc w:val="left"/>
      <w:pPr>
        <w:ind w:left="0" w:firstLine="0"/>
      </w:pPr>
      <w:rPr>
        <w:rFonts w:hint="default"/>
      </w:rPr>
    </w:lvl>
    <w:lvl w:ilvl="1">
      <w:start w:val="1"/>
      <w:numFmt w:val="bullet"/>
      <w:lvlText w:val=""/>
      <w:lvlJc w:val="left"/>
      <w:pPr>
        <w:tabs>
          <w:tab w:val="num" w:pos="397"/>
        </w:tabs>
        <w:ind w:left="397" w:hanging="397"/>
      </w:pPr>
      <w:rPr>
        <w:rFonts w:ascii="Symbol" w:hAnsi="Symbol" w:hint="default"/>
      </w:rPr>
    </w:lvl>
    <w:lvl w:ilvl="2">
      <w:start w:val="1"/>
      <w:numFmt w:val="decimal"/>
      <w:lvlText w:val="%3."/>
      <w:lvlJc w:val="left"/>
      <w:pPr>
        <w:tabs>
          <w:tab w:val="num" w:pos="397"/>
        </w:tabs>
        <w:ind w:left="397" w:hanging="397"/>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nsid w:val="56734299"/>
    <w:multiLevelType w:val="multilevel"/>
    <w:tmpl w:val="1760413A"/>
    <w:styleLink w:val="TableBullets"/>
    <w:lvl w:ilvl="0">
      <w:start w:val="1"/>
      <w:numFmt w:val="bullet"/>
      <w:lvlText w:val=""/>
      <w:lvlJc w:val="left"/>
      <w:pPr>
        <w:tabs>
          <w:tab w:val="num" w:pos="227"/>
        </w:tabs>
        <w:ind w:left="227" w:hanging="227"/>
      </w:pPr>
      <w:rPr>
        <w:rFonts w:ascii="Wingdings" w:hAnsi="Wingdings" w:hint="default"/>
        <w:b w:val="0"/>
        <w:i w:val="0"/>
        <w:color w:val="auto"/>
        <w:sz w:val="20"/>
      </w:rPr>
    </w:lvl>
    <w:lvl w:ilvl="1">
      <w:start w:val="1"/>
      <w:numFmt w:val="bullet"/>
      <w:lvlText w:val="–"/>
      <w:lvlJc w:val="left"/>
      <w:pPr>
        <w:tabs>
          <w:tab w:val="num" w:pos="454"/>
        </w:tabs>
        <w:ind w:left="454" w:hanging="227"/>
      </w:pPr>
      <w:rPr>
        <w:rFonts w:ascii="Calibri" w:hAnsi="Calibri" w:hint="default"/>
        <w:color w:val="auto"/>
      </w:rPr>
    </w:lvl>
    <w:lvl w:ilvl="2">
      <w:start w:val="1"/>
      <w:numFmt w:val="bullet"/>
      <w:lvlText w:val=""/>
      <w:lvlJc w:val="left"/>
      <w:pPr>
        <w:tabs>
          <w:tab w:val="num" w:pos="680"/>
        </w:tabs>
        <w:ind w:left="680" w:hanging="226"/>
      </w:pPr>
      <w:rPr>
        <w:rFonts w:ascii="Wingdings" w:hAnsi="Wingdings" w:hint="default"/>
        <w:color w:val="auto"/>
      </w:rPr>
    </w:lvl>
    <w:lvl w:ilvl="3">
      <w:start w:val="1"/>
      <w:numFmt w:val="none"/>
      <w:suff w:val="nothing"/>
      <w:lvlText w:val=""/>
      <w:lvlJc w:val="left"/>
      <w:pPr>
        <w:ind w:left="0" w:firstLine="0"/>
      </w:pPr>
      <w:rPr>
        <w:rFonts w:hint="default"/>
        <w:color w:val="auto"/>
      </w:rPr>
    </w:lvl>
    <w:lvl w:ilvl="4">
      <w:start w:val="1"/>
      <w:numFmt w:val="none"/>
      <w:suff w:val="nothing"/>
      <w:lvlText w:val=""/>
      <w:lvlJc w:val="left"/>
      <w:pPr>
        <w:ind w:left="0" w:firstLine="0"/>
      </w:pPr>
      <w:rPr>
        <w:rFonts w:hint="default"/>
        <w:color w:val="auto"/>
      </w:rPr>
    </w:lvl>
    <w:lvl w:ilvl="5">
      <w:start w:val="1"/>
      <w:numFmt w:val="none"/>
      <w:suff w:val="nothing"/>
      <w:lvlText w:val=""/>
      <w:lvlJc w:val="left"/>
      <w:pPr>
        <w:ind w:left="0" w:firstLine="0"/>
      </w:pPr>
      <w:rPr>
        <w:rFonts w:hint="default"/>
        <w:color w:val="auto"/>
      </w:rPr>
    </w:lvl>
    <w:lvl w:ilvl="6">
      <w:start w:val="1"/>
      <w:numFmt w:val="none"/>
      <w:suff w:val="nothing"/>
      <w:lvlText w:val=""/>
      <w:lvlJc w:val="left"/>
      <w:pPr>
        <w:ind w:left="0" w:firstLine="0"/>
      </w:pPr>
      <w:rPr>
        <w:rFonts w:hint="default"/>
        <w:color w:val="auto"/>
      </w:rPr>
    </w:lvl>
    <w:lvl w:ilvl="7">
      <w:start w:val="1"/>
      <w:numFmt w:val="none"/>
      <w:suff w:val="nothing"/>
      <w:lvlText w:val="%8"/>
      <w:lvlJc w:val="left"/>
      <w:pPr>
        <w:ind w:left="0" w:firstLine="0"/>
      </w:pPr>
      <w:rPr>
        <w:rFonts w:hint="default"/>
      </w:rPr>
    </w:lvl>
    <w:lvl w:ilvl="8">
      <w:start w:val="1"/>
      <w:numFmt w:val="none"/>
      <w:suff w:val="nothing"/>
      <w:lvlText w:val="%9"/>
      <w:lvlJc w:val="left"/>
      <w:pPr>
        <w:ind w:left="0" w:firstLine="0"/>
      </w:pPr>
      <w:rPr>
        <w:rFonts w:hint="default"/>
      </w:rPr>
    </w:lvl>
  </w:abstractNum>
  <w:abstractNum w:abstractNumId="19">
    <w:nsid w:val="592233F0"/>
    <w:multiLevelType w:val="multilevel"/>
    <w:tmpl w:val="5964D426"/>
    <w:numStyleLink w:val="ListTableNumber"/>
  </w:abstractNum>
  <w:abstractNum w:abstractNumId="20">
    <w:nsid w:val="5D3D3803"/>
    <w:multiLevelType w:val="multilevel"/>
    <w:tmpl w:val="D03C0D98"/>
    <w:styleLink w:val="BulletsList21"/>
    <w:lvl w:ilvl="0">
      <w:start w:val="1"/>
      <w:numFmt w:val="bullet"/>
      <w:lvlText w:val=""/>
      <w:lvlJc w:val="left"/>
      <w:pPr>
        <w:tabs>
          <w:tab w:val="num" w:pos="284"/>
        </w:tabs>
        <w:ind w:left="284" w:hanging="284"/>
      </w:pPr>
      <w:rPr>
        <w:rFonts w:ascii="Symbol" w:hAnsi="Symbol" w:hint="default"/>
        <w:color w:val="auto"/>
      </w:rPr>
    </w:lvl>
    <w:lvl w:ilvl="1">
      <w:start w:val="1"/>
      <w:numFmt w:val="bullet"/>
      <w:lvlText w:val="­"/>
      <w:lvlJc w:val="left"/>
      <w:pPr>
        <w:tabs>
          <w:tab w:val="num" w:pos="568"/>
        </w:tabs>
        <w:ind w:left="568" w:hanging="284"/>
      </w:pPr>
      <w:rPr>
        <w:rFonts w:ascii="Courier New" w:hAnsi="Courier New" w:cs="Times New Roman" w:hint="default"/>
      </w:rPr>
    </w:lvl>
    <w:lvl w:ilvl="2">
      <w:start w:val="1"/>
      <w:numFmt w:val="bullet"/>
      <w:lvlText w:val=""/>
      <w:lvlJc w:val="left"/>
      <w:pPr>
        <w:tabs>
          <w:tab w:val="num" w:pos="852"/>
        </w:tabs>
        <w:ind w:left="852" w:hanging="284"/>
      </w:pPr>
      <w:rPr>
        <w:rFonts w:ascii="Wingdings" w:hAnsi="Wingdings" w:hint="default"/>
      </w:rPr>
    </w:lvl>
    <w:lvl w:ilvl="3">
      <w:start w:val="1"/>
      <w:numFmt w:val="bullet"/>
      <w:lvlText w:val=""/>
      <w:lvlJc w:val="left"/>
      <w:pPr>
        <w:tabs>
          <w:tab w:val="num" w:pos="1136"/>
        </w:tabs>
        <w:ind w:left="1136" w:hanging="284"/>
      </w:pPr>
      <w:rPr>
        <w:rFonts w:ascii="Symbol" w:hAnsi="Symbol" w:hint="default"/>
      </w:rPr>
    </w:lvl>
    <w:lvl w:ilvl="4">
      <w:start w:val="1"/>
      <w:numFmt w:val="bullet"/>
      <w:lvlText w:val="o"/>
      <w:lvlJc w:val="left"/>
      <w:pPr>
        <w:tabs>
          <w:tab w:val="num" w:pos="1420"/>
        </w:tabs>
        <w:ind w:left="1420" w:hanging="284"/>
      </w:pPr>
      <w:rPr>
        <w:rFonts w:ascii="Courier New" w:hAnsi="Courier New" w:cs="Courier New" w:hint="default"/>
      </w:rPr>
    </w:lvl>
    <w:lvl w:ilvl="5">
      <w:start w:val="1"/>
      <w:numFmt w:val="bullet"/>
      <w:lvlText w:val=""/>
      <w:lvlJc w:val="left"/>
      <w:pPr>
        <w:tabs>
          <w:tab w:val="num" w:pos="1704"/>
        </w:tabs>
        <w:ind w:left="1704" w:hanging="284"/>
      </w:pPr>
      <w:rPr>
        <w:rFonts w:ascii="Wingdings" w:hAnsi="Wingdings" w:hint="default"/>
      </w:rPr>
    </w:lvl>
    <w:lvl w:ilvl="6">
      <w:start w:val="1"/>
      <w:numFmt w:val="bullet"/>
      <w:lvlText w:val=""/>
      <w:lvlJc w:val="left"/>
      <w:pPr>
        <w:tabs>
          <w:tab w:val="num" w:pos="1988"/>
        </w:tabs>
        <w:ind w:left="1988" w:hanging="284"/>
      </w:pPr>
      <w:rPr>
        <w:rFonts w:ascii="Symbol" w:hAnsi="Symbol" w:hint="default"/>
      </w:rPr>
    </w:lvl>
    <w:lvl w:ilvl="7">
      <w:start w:val="1"/>
      <w:numFmt w:val="bullet"/>
      <w:lvlText w:val="o"/>
      <w:lvlJc w:val="left"/>
      <w:pPr>
        <w:tabs>
          <w:tab w:val="num" w:pos="2272"/>
        </w:tabs>
        <w:ind w:left="2272" w:hanging="284"/>
      </w:pPr>
      <w:rPr>
        <w:rFonts w:ascii="Courier New" w:hAnsi="Courier New" w:cs="Courier New" w:hint="default"/>
      </w:rPr>
    </w:lvl>
    <w:lvl w:ilvl="8">
      <w:start w:val="1"/>
      <w:numFmt w:val="bullet"/>
      <w:lvlText w:val=""/>
      <w:lvlJc w:val="left"/>
      <w:pPr>
        <w:tabs>
          <w:tab w:val="num" w:pos="2556"/>
        </w:tabs>
        <w:ind w:left="2556" w:hanging="284"/>
      </w:pPr>
      <w:rPr>
        <w:rFonts w:ascii="Wingdings" w:hAnsi="Wingdings" w:hint="default"/>
      </w:rPr>
    </w:lvl>
  </w:abstractNum>
  <w:abstractNum w:abstractNumId="21">
    <w:nsid w:val="5ED60F19"/>
    <w:multiLevelType w:val="multilevel"/>
    <w:tmpl w:val="1246450C"/>
    <w:styleLink w:val="ListTableBullet2"/>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2">
    <w:nsid w:val="66C1583C"/>
    <w:multiLevelType w:val="multilevel"/>
    <w:tmpl w:val="2D50BC1C"/>
    <w:styleLink w:val="List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nsid w:val="79D813F7"/>
    <w:multiLevelType w:val="hybridMultilevel"/>
    <w:tmpl w:val="B9CC376A"/>
    <w:lvl w:ilvl="0" w:tplc="3A9827EE">
      <w:start w:val="1"/>
      <w:numFmt w:val="bullet"/>
      <w:lvlText w:val="▪"/>
      <w:lvlJc w:val="left"/>
      <w:pPr>
        <w:ind w:left="927" w:hanging="360"/>
      </w:pPr>
      <w:rPr>
        <w:rFonts w:ascii="Arial" w:hAnsi="Arial" w:hint="default"/>
        <w:b w:val="0"/>
        <w:bCs w:val="0"/>
        <w:i w:val="0"/>
        <w:iCs w:val="0"/>
        <w:caps w:val="0"/>
        <w:strike w:val="0"/>
        <w:dstrike w:val="0"/>
        <w:outline w:val="0"/>
        <w:shadow w:val="0"/>
        <w:emboss w:val="0"/>
        <w:imprint w:val="0"/>
        <w:vanish w:val="0"/>
        <w:color w:val="000000" w:themeColor="text1"/>
        <w:spacing w:val="0"/>
        <w:kern w:val="0"/>
        <w:position w:val="0"/>
        <w:sz w:val="20"/>
        <w:u w:val="none"/>
        <w:effect w:val="none"/>
        <w:vertAlign w:val="baseline"/>
        <w:em w:val="none"/>
        <w14:ligatures w14:val="none"/>
        <w14:numForm w14:val="default"/>
        <w14:numSpacing w14:val="default"/>
        <w14:stylisticSets/>
        <w14:cntxtAlts w14:val="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7C42454E"/>
    <w:multiLevelType w:val="multilevel"/>
    <w:tmpl w:val="2D50BC1C"/>
    <w:numStyleLink w:val="ListHeadings"/>
  </w:abstractNum>
  <w:num w:numId="1">
    <w:abstractNumId w:val="19"/>
  </w:num>
  <w:num w:numId="2">
    <w:abstractNumId w:val="10"/>
  </w:num>
  <w:num w:numId="3">
    <w:abstractNumId w:val="7"/>
  </w:num>
  <w:num w:numId="4">
    <w:abstractNumId w:val="10"/>
  </w:num>
  <w:num w:numId="5">
    <w:abstractNumId w:val="13"/>
  </w:num>
  <w:num w:numId="6">
    <w:abstractNumId w:val="20"/>
  </w:num>
  <w:num w:numId="7">
    <w:abstractNumId w:val="8"/>
  </w:num>
  <w:num w:numId="8">
    <w:abstractNumId w:val="16"/>
  </w:num>
  <w:num w:numId="9">
    <w:abstractNumId w:val="9"/>
  </w:num>
  <w:num w:numId="10">
    <w:abstractNumId w:val="3"/>
  </w:num>
  <w:num w:numId="11">
    <w:abstractNumId w:val="2"/>
  </w:num>
  <w:num w:numId="12">
    <w:abstractNumId w:val="1"/>
  </w:num>
  <w:num w:numId="13">
    <w:abstractNumId w:val="0"/>
  </w:num>
  <w:num w:numId="14">
    <w:abstractNumId w:val="6"/>
  </w:num>
  <w:num w:numId="15">
    <w:abstractNumId w:val="14"/>
  </w:num>
  <w:num w:numId="16">
    <w:abstractNumId w:val="22"/>
  </w:num>
  <w:num w:numId="17">
    <w:abstractNumId w:val="17"/>
  </w:num>
  <w:num w:numId="18">
    <w:abstractNumId w:val="15"/>
  </w:num>
  <w:num w:numId="19">
    <w:abstractNumId w:val="4"/>
  </w:num>
  <w:num w:numId="20">
    <w:abstractNumId w:val="21"/>
  </w:num>
  <w:num w:numId="21">
    <w:abstractNumId w:val="11"/>
  </w:num>
  <w:num w:numId="22">
    <w:abstractNumId w:val="5"/>
  </w:num>
  <w:num w:numId="23">
    <w:abstractNumId w:val="24"/>
  </w:num>
  <w:num w:numId="24">
    <w:abstractNumId w:val="4"/>
  </w:num>
  <w:num w:numId="25">
    <w:abstractNumId w:val="19"/>
  </w:num>
  <w:num w:numId="26">
    <w:abstractNumId w:val="18"/>
  </w:num>
  <w:num w:numId="27">
    <w:abstractNumId w:val="23"/>
  </w:num>
  <w:num w:numId="28">
    <w:abstractNumId w:val="1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108"/>
  <w:displayBackgroundShape/>
  <w:activeWritingStyle w:appName="MSWord" w:lang="en-AU" w:vendorID="8" w:dllVersion="513" w:checkStyle="1"/>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284"/>
  <w:drawingGridHorizontalSpacing w:val="110"/>
  <w:drawingGridVerticalSpacing w:val="299"/>
  <w:displayHorizontalDrawingGridEvery w:val="0"/>
  <w:noPunctuationKerning/>
  <w:characterSpacingControl w:val="doNotCompress"/>
  <w:hdrShapeDefaults>
    <o:shapedefaults v:ext="edit" spidmax="47105">
      <o:colormru v:ext="edit" colors="#cef3fa,#abeaf7,#8ce3f4,#6bdbf1,#3bcfed,#15c2e5,#13accb,#0f859d"/>
    </o:shapedefaults>
  </w:hdrShapeDefaults>
  <w:footnotePr>
    <w:footnote w:id="-1"/>
    <w:footnote w:id="0"/>
  </w:footnotePr>
  <w:endnotePr>
    <w:endnote w:id="-1"/>
    <w:endnote w:id="0"/>
  </w:endnotePr>
  <w:compat>
    <w:suppressSpBfAfterPgB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676C"/>
    <w:rsid w:val="00002D5B"/>
    <w:rsid w:val="00003A28"/>
    <w:rsid w:val="00004943"/>
    <w:rsid w:val="00004BD2"/>
    <w:rsid w:val="000063A2"/>
    <w:rsid w:val="0001015F"/>
    <w:rsid w:val="000159C5"/>
    <w:rsid w:val="00017F0E"/>
    <w:rsid w:val="00020EDF"/>
    <w:rsid w:val="0002293A"/>
    <w:rsid w:val="00022C26"/>
    <w:rsid w:val="000241FD"/>
    <w:rsid w:val="00024678"/>
    <w:rsid w:val="00025ADB"/>
    <w:rsid w:val="00025D91"/>
    <w:rsid w:val="000262B9"/>
    <w:rsid w:val="000309D1"/>
    <w:rsid w:val="00031333"/>
    <w:rsid w:val="000315C3"/>
    <w:rsid w:val="00031839"/>
    <w:rsid w:val="00032D0A"/>
    <w:rsid w:val="000334F8"/>
    <w:rsid w:val="00033AB9"/>
    <w:rsid w:val="00040EF5"/>
    <w:rsid w:val="00042024"/>
    <w:rsid w:val="00042417"/>
    <w:rsid w:val="00043A66"/>
    <w:rsid w:val="00043D4C"/>
    <w:rsid w:val="00045335"/>
    <w:rsid w:val="000478D0"/>
    <w:rsid w:val="00050998"/>
    <w:rsid w:val="00052C69"/>
    <w:rsid w:val="000542AD"/>
    <w:rsid w:val="00054387"/>
    <w:rsid w:val="00054C08"/>
    <w:rsid w:val="00054C8A"/>
    <w:rsid w:val="00055FD1"/>
    <w:rsid w:val="0006216B"/>
    <w:rsid w:val="00062E0A"/>
    <w:rsid w:val="000658BE"/>
    <w:rsid w:val="00065D7D"/>
    <w:rsid w:val="00067EC9"/>
    <w:rsid w:val="00070242"/>
    <w:rsid w:val="00070735"/>
    <w:rsid w:val="0007196C"/>
    <w:rsid w:val="00072AAF"/>
    <w:rsid w:val="0007358E"/>
    <w:rsid w:val="0007421F"/>
    <w:rsid w:val="0007457C"/>
    <w:rsid w:val="00074F2E"/>
    <w:rsid w:val="00075317"/>
    <w:rsid w:val="000764AB"/>
    <w:rsid w:val="00077293"/>
    <w:rsid w:val="000775A1"/>
    <w:rsid w:val="00081420"/>
    <w:rsid w:val="0008306F"/>
    <w:rsid w:val="000843E5"/>
    <w:rsid w:val="000852BB"/>
    <w:rsid w:val="000866C1"/>
    <w:rsid w:val="00086AA0"/>
    <w:rsid w:val="00087B97"/>
    <w:rsid w:val="00091F28"/>
    <w:rsid w:val="00092359"/>
    <w:rsid w:val="000928DA"/>
    <w:rsid w:val="00094B71"/>
    <w:rsid w:val="00094BC9"/>
    <w:rsid w:val="00095897"/>
    <w:rsid w:val="000A0EEA"/>
    <w:rsid w:val="000A398B"/>
    <w:rsid w:val="000A462D"/>
    <w:rsid w:val="000A4CC7"/>
    <w:rsid w:val="000A66FA"/>
    <w:rsid w:val="000B10B7"/>
    <w:rsid w:val="000B2156"/>
    <w:rsid w:val="000B3026"/>
    <w:rsid w:val="000B468B"/>
    <w:rsid w:val="000B6679"/>
    <w:rsid w:val="000C0932"/>
    <w:rsid w:val="000C0A8F"/>
    <w:rsid w:val="000C0C54"/>
    <w:rsid w:val="000C1B7A"/>
    <w:rsid w:val="000C256B"/>
    <w:rsid w:val="000C287E"/>
    <w:rsid w:val="000C3195"/>
    <w:rsid w:val="000C4E50"/>
    <w:rsid w:val="000D2D55"/>
    <w:rsid w:val="000D3FF1"/>
    <w:rsid w:val="000D4545"/>
    <w:rsid w:val="000D455D"/>
    <w:rsid w:val="000D4F32"/>
    <w:rsid w:val="000D4F7D"/>
    <w:rsid w:val="000D7E9F"/>
    <w:rsid w:val="000E0468"/>
    <w:rsid w:val="000E3632"/>
    <w:rsid w:val="000E3F33"/>
    <w:rsid w:val="000E4557"/>
    <w:rsid w:val="000E73AE"/>
    <w:rsid w:val="000F044B"/>
    <w:rsid w:val="000F19CA"/>
    <w:rsid w:val="000F2AB9"/>
    <w:rsid w:val="000F3253"/>
    <w:rsid w:val="000F5248"/>
    <w:rsid w:val="000F53CA"/>
    <w:rsid w:val="000F58F6"/>
    <w:rsid w:val="000F6BAC"/>
    <w:rsid w:val="000F75C1"/>
    <w:rsid w:val="001002FB"/>
    <w:rsid w:val="001007C1"/>
    <w:rsid w:val="0010100C"/>
    <w:rsid w:val="001013B9"/>
    <w:rsid w:val="001029DB"/>
    <w:rsid w:val="001065B4"/>
    <w:rsid w:val="00111134"/>
    <w:rsid w:val="001115B0"/>
    <w:rsid w:val="001126BC"/>
    <w:rsid w:val="00114513"/>
    <w:rsid w:val="00114DE1"/>
    <w:rsid w:val="00115EFB"/>
    <w:rsid w:val="00122FC3"/>
    <w:rsid w:val="00124A32"/>
    <w:rsid w:val="001252D9"/>
    <w:rsid w:val="00127B4D"/>
    <w:rsid w:val="00130DB0"/>
    <w:rsid w:val="001323AA"/>
    <w:rsid w:val="00132A42"/>
    <w:rsid w:val="001335A3"/>
    <w:rsid w:val="00133612"/>
    <w:rsid w:val="00133FAE"/>
    <w:rsid w:val="00134DDD"/>
    <w:rsid w:val="001355EF"/>
    <w:rsid w:val="00135C0D"/>
    <w:rsid w:val="0013653C"/>
    <w:rsid w:val="00136D06"/>
    <w:rsid w:val="001411A8"/>
    <w:rsid w:val="001413CB"/>
    <w:rsid w:val="00142006"/>
    <w:rsid w:val="00142CFE"/>
    <w:rsid w:val="00143027"/>
    <w:rsid w:val="001451E0"/>
    <w:rsid w:val="0014561B"/>
    <w:rsid w:val="00145A24"/>
    <w:rsid w:val="00145B46"/>
    <w:rsid w:val="0015475A"/>
    <w:rsid w:val="001553EE"/>
    <w:rsid w:val="00155943"/>
    <w:rsid w:val="001577DF"/>
    <w:rsid w:val="00157FAC"/>
    <w:rsid w:val="0016009A"/>
    <w:rsid w:val="001604AE"/>
    <w:rsid w:val="001605FD"/>
    <w:rsid w:val="00164B9A"/>
    <w:rsid w:val="00165EDE"/>
    <w:rsid w:val="001703E9"/>
    <w:rsid w:val="0017342A"/>
    <w:rsid w:val="00175F19"/>
    <w:rsid w:val="001763A2"/>
    <w:rsid w:val="00176860"/>
    <w:rsid w:val="00177C24"/>
    <w:rsid w:val="00181A58"/>
    <w:rsid w:val="00181ED0"/>
    <w:rsid w:val="00181FC2"/>
    <w:rsid w:val="00182A1B"/>
    <w:rsid w:val="00185766"/>
    <w:rsid w:val="001869ED"/>
    <w:rsid w:val="00193D67"/>
    <w:rsid w:val="001944D1"/>
    <w:rsid w:val="0019458A"/>
    <w:rsid w:val="00195644"/>
    <w:rsid w:val="00195943"/>
    <w:rsid w:val="001974B5"/>
    <w:rsid w:val="001A0456"/>
    <w:rsid w:val="001A23B0"/>
    <w:rsid w:val="001A2AD4"/>
    <w:rsid w:val="001A35FF"/>
    <w:rsid w:val="001A51A3"/>
    <w:rsid w:val="001A717E"/>
    <w:rsid w:val="001B107F"/>
    <w:rsid w:val="001B174F"/>
    <w:rsid w:val="001B1919"/>
    <w:rsid w:val="001B2F6C"/>
    <w:rsid w:val="001B3287"/>
    <w:rsid w:val="001B5765"/>
    <w:rsid w:val="001B5C0D"/>
    <w:rsid w:val="001B5F92"/>
    <w:rsid w:val="001C1AA3"/>
    <w:rsid w:val="001C24A0"/>
    <w:rsid w:val="001C3385"/>
    <w:rsid w:val="001C363B"/>
    <w:rsid w:val="001C4ABE"/>
    <w:rsid w:val="001C6D32"/>
    <w:rsid w:val="001C7DF9"/>
    <w:rsid w:val="001D09F5"/>
    <w:rsid w:val="001D2FEF"/>
    <w:rsid w:val="001D5886"/>
    <w:rsid w:val="001D5FD7"/>
    <w:rsid w:val="001D6B89"/>
    <w:rsid w:val="001E0CD8"/>
    <w:rsid w:val="001E0FC5"/>
    <w:rsid w:val="001E30D3"/>
    <w:rsid w:val="001E654C"/>
    <w:rsid w:val="001E7392"/>
    <w:rsid w:val="001E7BC8"/>
    <w:rsid w:val="001F098D"/>
    <w:rsid w:val="001F1BDA"/>
    <w:rsid w:val="001F279C"/>
    <w:rsid w:val="001F3875"/>
    <w:rsid w:val="001F4623"/>
    <w:rsid w:val="001F4999"/>
    <w:rsid w:val="001F5484"/>
    <w:rsid w:val="001F6DA7"/>
    <w:rsid w:val="00201EBE"/>
    <w:rsid w:val="00202C25"/>
    <w:rsid w:val="002048D5"/>
    <w:rsid w:val="00205852"/>
    <w:rsid w:val="00210836"/>
    <w:rsid w:val="002140C2"/>
    <w:rsid w:val="00214E20"/>
    <w:rsid w:val="00215920"/>
    <w:rsid w:val="00216149"/>
    <w:rsid w:val="00217872"/>
    <w:rsid w:val="00221C9C"/>
    <w:rsid w:val="002221A0"/>
    <w:rsid w:val="002225E6"/>
    <w:rsid w:val="00222DE4"/>
    <w:rsid w:val="00224B90"/>
    <w:rsid w:val="0022583B"/>
    <w:rsid w:val="00225F7C"/>
    <w:rsid w:val="00227B1B"/>
    <w:rsid w:val="00227C76"/>
    <w:rsid w:val="00230980"/>
    <w:rsid w:val="00230CBD"/>
    <w:rsid w:val="00233091"/>
    <w:rsid w:val="00234147"/>
    <w:rsid w:val="0023466F"/>
    <w:rsid w:val="00234797"/>
    <w:rsid w:val="00234F88"/>
    <w:rsid w:val="00235ADC"/>
    <w:rsid w:val="002406AA"/>
    <w:rsid w:val="00240887"/>
    <w:rsid w:val="002419B6"/>
    <w:rsid w:val="00245D97"/>
    <w:rsid w:val="0024651E"/>
    <w:rsid w:val="002508BD"/>
    <w:rsid w:val="00251809"/>
    <w:rsid w:val="00254A11"/>
    <w:rsid w:val="002562FE"/>
    <w:rsid w:val="00256B3E"/>
    <w:rsid w:val="002576DE"/>
    <w:rsid w:val="00257C18"/>
    <w:rsid w:val="00261538"/>
    <w:rsid w:val="00264110"/>
    <w:rsid w:val="00265885"/>
    <w:rsid w:val="00265F5E"/>
    <w:rsid w:val="00266646"/>
    <w:rsid w:val="00266B5B"/>
    <w:rsid w:val="00266D57"/>
    <w:rsid w:val="00267AF3"/>
    <w:rsid w:val="00270181"/>
    <w:rsid w:val="00270E23"/>
    <w:rsid w:val="00271A2D"/>
    <w:rsid w:val="0027203A"/>
    <w:rsid w:val="0027660C"/>
    <w:rsid w:val="002774D4"/>
    <w:rsid w:val="00280C62"/>
    <w:rsid w:val="00281C76"/>
    <w:rsid w:val="00282768"/>
    <w:rsid w:val="0028380E"/>
    <w:rsid w:val="002841E3"/>
    <w:rsid w:val="002842FD"/>
    <w:rsid w:val="00286A7F"/>
    <w:rsid w:val="00287E3C"/>
    <w:rsid w:val="002972A8"/>
    <w:rsid w:val="00297570"/>
    <w:rsid w:val="002A03EF"/>
    <w:rsid w:val="002A18C6"/>
    <w:rsid w:val="002A2C14"/>
    <w:rsid w:val="002A67ED"/>
    <w:rsid w:val="002A76C9"/>
    <w:rsid w:val="002B12D8"/>
    <w:rsid w:val="002B2B5F"/>
    <w:rsid w:val="002B3C50"/>
    <w:rsid w:val="002B3E3A"/>
    <w:rsid w:val="002B4257"/>
    <w:rsid w:val="002B63FF"/>
    <w:rsid w:val="002B7433"/>
    <w:rsid w:val="002C0BE1"/>
    <w:rsid w:val="002C1251"/>
    <w:rsid w:val="002C1F67"/>
    <w:rsid w:val="002C3BFF"/>
    <w:rsid w:val="002C482F"/>
    <w:rsid w:val="002C6AFD"/>
    <w:rsid w:val="002D05D8"/>
    <w:rsid w:val="002D3C23"/>
    <w:rsid w:val="002D4B80"/>
    <w:rsid w:val="002D4E39"/>
    <w:rsid w:val="002D5FEC"/>
    <w:rsid w:val="002D6621"/>
    <w:rsid w:val="002E07B9"/>
    <w:rsid w:val="002E0F9C"/>
    <w:rsid w:val="002E2BD9"/>
    <w:rsid w:val="002E4C1F"/>
    <w:rsid w:val="002E50A3"/>
    <w:rsid w:val="002E76A5"/>
    <w:rsid w:val="002F1C33"/>
    <w:rsid w:val="002F2691"/>
    <w:rsid w:val="002F5BF6"/>
    <w:rsid w:val="002F5C22"/>
    <w:rsid w:val="002F60D5"/>
    <w:rsid w:val="002F671C"/>
    <w:rsid w:val="0030156E"/>
    <w:rsid w:val="0030267A"/>
    <w:rsid w:val="003043B4"/>
    <w:rsid w:val="003044FC"/>
    <w:rsid w:val="003048FD"/>
    <w:rsid w:val="00304AD7"/>
    <w:rsid w:val="00305424"/>
    <w:rsid w:val="00305912"/>
    <w:rsid w:val="003103DB"/>
    <w:rsid w:val="00311FFC"/>
    <w:rsid w:val="00313F6E"/>
    <w:rsid w:val="0031537C"/>
    <w:rsid w:val="0031707B"/>
    <w:rsid w:val="003204F2"/>
    <w:rsid w:val="003216A0"/>
    <w:rsid w:val="00322093"/>
    <w:rsid w:val="00323D3D"/>
    <w:rsid w:val="00324018"/>
    <w:rsid w:val="00325FE0"/>
    <w:rsid w:val="003275C0"/>
    <w:rsid w:val="00330653"/>
    <w:rsid w:val="00330B8F"/>
    <w:rsid w:val="00331F96"/>
    <w:rsid w:val="00332B10"/>
    <w:rsid w:val="00334533"/>
    <w:rsid w:val="00334747"/>
    <w:rsid w:val="0033717A"/>
    <w:rsid w:val="003373DB"/>
    <w:rsid w:val="00337AB5"/>
    <w:rsid w:val="00337C22"/>
    <w:rsid w:val="00337D69"/>
    <w:rsid w:val="003410EF"/>
    <w:rsid w:val="00342D57"/>
    <w:rsid w:val="003433B8"/>
    <w:rsid w:val="00344DF1"/>
    <w:rsid w:val="00345D6B"/>
    <w:rsid w:val="0034654E"/>
    <w:rsid w:val="003534FF"/>
    <w:rsid w:val="0035395E"/>
    <w:rsid w:val="0035676C"/>
    <w:rsid w:val="0035706E"/>
    <w:rsid w:val="00357650"/>
    <w:rsid w:val="0036038D"/>
    <w:rsid w:val="003637BE"/>
    <w:rsid w:val="0036483A"/>
    <w:rsid w:val="003703FD"/>
    <w:rsid w:val="00372E92"/>
    <w:rsid w:val="0037352C"/>
    <w:rsid w:val="00374B3F"/>
    <w:rsid w:val="0038223B"/>
    <w:rsid w:val="003836CE"/>
    <w:rsid w:val="00386766"/>
    <w:rsid w:val="0039039F"/>
    <w:rsid w:val="00390B32"/>
    <w:rsid w:val="00392BA9"/>
    <w:rsid w:val="0039306E"/>
    <w:rsid w:val="00393E8B"/>
    <w:rsid w:val="00397386"/>
    <w:rsid w:val="003A2EFE"/>
    <w:rsid w:val="003A3441"/>
    <w:rsid w:val="003A5AB5"/>
    <w:rsid w:val="003A66A9"/>
    <w:rsid w:val="003B07B0"/>
    <w:rsid w:val="003B1068"/>
    <w:rsid w:val="003B1650"/>
    <w:rsid w:val="003B26EF"/>
    <w:rsid w:val="003B4861"/>
    <w:rsid w:val="003B5233"/>
    <w:rsid w:val="003B5F83"/>
    <w:rsid w:val="003B63D3"/>
    <w:rsid w:val="003B6531"/>
    <w:rsid w:val="003B6A1B"/>
    <w:rsid w:val="003B6EE5"/>
    <w:rsid w:val="003B7039"/>
    <w:rsid w:val="003B7A55"/>
    <w:rsid w:val="003B7EBA"/>
    <w:rsid w:val="003C0561"/>
    <w:rsid w:val="003C1FDF"/>
    <w:rsid w:val="003C2725"/>
    <w:rsid w:val="003C4FCA"/>
    <w:rsid w:val="003D05A6"/>
    <w:rsid w:val="003D1F62"/>
    <w:rsid w:val="003D258C"/>
    <w:rsid w:val="003D43BD"/>
    <w:rsid w:val="003D595E"/>
    <w:rsid w:val="003E12D4"/>
    <w:rsid w:val="003E4B69"/>
    <w:rsid w:val="003E5A98"/>
    <w:rsid w:val="003E756A"/>
    <w:rsid w:val="003E7987"/>
    <w:rsid w:val="003F0695"/>
    <w:rsid w:val="003F2948"/>
    <w:rsid w:val="003F2F6C"/>
    <w:rsid w:val="003F45A5"/>
    <w:rsid w:val="003F4B6D"/>
    <w:rsid w:val="003F5BAA"/>
    <w:rsid w:val="003F6421"/>
    <w:rsid w:val="003F6A63"/>
    <w:rsid w:val="003F77DE"/>
    <w:rsid w:val="003F7D98"/>
    <w:rsid w:val="00402913"/>
    <w:rsid w:val="00402F08"/>
    <w:rsid w:val="004037B0"/>
    <w:rsid w:val="00403A6D"/>
    <w:rsid w:val="0040556C"/>
    <w:rsid w:val="0040665F"/>
    <w:rsid w:val="00415943"/>
    <w:rsid w:val="0041619B"/>
    <w:rsid w:val="004171A4"/>
    <w:rsid w:val="0042003E"/>
    <w:rsid w:val="0042084F"/>
    <w:rsid w:val="00421122"/>
    <w:rsid w:val="0042126D"/>
    <w:rsid w:val="00421850"/>
    <w:rsid w:val="00421B30"/>
    <w:rsid w:val="004259AD"/>
    <w:rsid w:val="00426D3C"/>
    <w:rsid w:val="00426D9D"/>
    <w:rsid w:val="00431096"/>
    <w:rsid w:val="00431EEE"/>
    <w:rsid w:val="00432102"/>
    <w:rsid w:val="00432B4C"/>
    <w:rsid w:val="004331D2"/>
    <w:rsid w:val="0043370D"/>
    <w:rsid w:val="00433800"/>
    <w:rsid w:val="00433869"/>
    <w:rsid w:val="004338A0"/>
    <w:rsid w:val="00437036"/>
    <w:rsid w:val="0043730D"/>
    <w:rsid w:val="00443469"/>
    <w:rsid w:val="00443AB2"/>
    <w:rsid w:val="00444C56"/>
    <w:rsid w:val="00445283"/>
    <w:rsid w:val="004461B1"/>
    <w:rsid w:val="004512BA"/>
    <w:rsid w:val="00452337"/>
    <w:rsid w:val="00452BB2"/>
    <w:rsid w:val="00452FB3"/>
    <w:rsid w:val="00457AB7"/>
    <w:rsid w:val="00457CC1"/>
    <w:rsid w:val="00461C3D"/>
    <w:rsid w:val="00464843"/>
    <w:rsid w:val="004665E9"/>
    <w:rsid w:val="004666BD"/>
    <w:rsid w:val="00467329"/>
    <w:rsid w:val="00467F6C"/>
    <w:rsid w:val="00471542"/>
    <w:rsid w:val="00472274"/>
    <w:rsid w:val="00472F71"/>
    <w:rsid w:val="004730FF"/>
    <w:rsid w:val="00475EF5"/>
    <w:rsid w:val="00475FFD"/>
    <w:rsid w:val="00476B19"/>
    <w:rsid w:val="0047704A"/>
    <w:rsid w:val="0048040B"/>
    <w:rsid w:val="00482724"/>
    <w:rsid w:val="0048713F"/>
    <w:rsid w:val="00487176"/>
    <w:rsid w:val="00487341"/>
    <w:rsid w:val="00487657"/>
    <w:rsid w:val="0049188D"/>
    <w:rsid w:val="0049214A"/>
    <w:rsid w:val="0049214F"/>
    <w:rsid w:val="00494001"/>
    <w:rsid w:val="00494B2C"/>
    <w:rsid w:val="00495A7C"/>
    <w:rsid w:val="00495B2E"/>
    <w:rsid w:val="004A27A2"/>
    <w:rsid w:val="004A489A"/>
    <w:rsid w:val="004A5E22"/>
    <w:rsid w:val="004A6FA1"/>
    <w:rsid w:val="004B21D0"/>
    <w:rsid w:val="004B3743"/>
    <w:rsid w:val="004B7366"/>
    <w:rsid w:val="004C0867"/>
    <w:rsid w:val="004C1CBE"/>
    <w:rsid w:val="004C3348"/>
    <w:rsid w:val="004C35C8"/>
    <w:rsid w:val="004C3954"/>
    <w:rsid w:val="004C5FFF"/>
    <w:rsid w:val="004C7384"/>
    <w:rsid w:val="004C7591"/>
    <w:rsid w:val="004C7724"/>
    <w:rsid w:val="004C7D71"/>
    <w:rsid w:val="004D038A"/>
    <w:rsid w:val="004D0AFC"/>
    <w:rsid w:val="004D0D7F"/>
    <w:rsid w:val="004D0D95"/>
    <w:rsid w:val="004D29E6"/>
    <w:rsid w:val="004D3763"/>
    <w:rsid w:val="004D3FD2"/>
    <w:rsid w:val="004D4728"/>
    <w:rsid w:val="004D4E4A"/>
    <w:rsid w:val="004D555C"/>
    <w:rsid w:val="004D6F7B"/>
    <w:rsid w:val="004D7C37"/>
    <w:rsid w:val="004E2965"/>
    <w:rsid w:val="004E4374"/>
    <w:rsid w:val="004E5562"/>
    <w:rsid w:val="004F11E4"/>
    <w:rsid w:val="004F2094"/>
    <w:rsid w:val="004F2561"/>
    <w:rsid w:val="004F3B8B"/>
    <w:rsid w:val="004F4C66"/>
    <w:rsid w:val="0050396C"/>
    <w:rsid w:val="00504A44"/>
    <w:rsid w:val="005063BE"/>
    <w:rsid w:val="00510168"/>
    <w:rsid w:val="00511D05"/>
    <w:rsid w:val="00513571"/>
    <w:rsid w:val="00513B5E"/>
    <w:rsid w:val="005146C3"/>
    <w:rsid w:val="0051647F"/>
    <w:rsid w:val="00516F16"/>
    <w:rsid w:val="00517AE0"/>
    <w:rsid w:val="0052010F"/>
    <w:rsid w:val="00520745"/>
    <w:rsid w:val="0052313B"/>
    <w:rsid w:val="00523260"/>
    <w:rsid w:val="00523445"/>
    <w:rsid w:val="00523F2C"/>
    <w:rsid w:val="00525C59"/>
    <w:rsid w:val="00527F4D"/>
    <w:rsid w:val="00527F6D"/>
    <w:rsid w:val="00530B83"/>
    <w:rsid w:val="00530FB5"/>
    <w:rsid w:val="0053361A"/>
    <w:rsid w:val="00535836"/>
    <w:rsid w:val="00535B1E"/>
    <w:rsid w:val="00536AFC"/>
    <w:rsid w:val="00537D1B"/>
    <w:rsid w:val="00540B51"/>
    <w:rsid w:val="00541590"/>
    <w:rsid w:val="00544019"/>
    <w:rsid w:val="00547979"/>
    <w:rsid w:val="0055017F"/>
    <w:rsid w:val="0055092E"/>
    <w:rsid w:val="0055229F"/>
    <w:rsid w:val="0055468F"/>
    <w:rsid w:val="005556C2"/>
    <w:rsid w:val="0055582C"/>
    <w:rsid w:val="00555AD0"/>
    <w:rsid w:val="00560ECF"/>
    <w:rsid w:val="00561265"/>
    <w:rsid w:val="005633E5"/>
    <w:rsid w:val="00564208"/>
    <w:rsid w:val="0056463F"/>
    <w:rsid w:val="0056777A"/>
    <w:rsid w:val="005705AD"/>
    <w:rsid w:val="005718C7"/>
    <w:rsid w:val="00571D83"/>
    <w:rsid w:val="00573593"/>
    <w:rsid w:val="00573E75"/>
    <w:rsid w:val="005741CD"/>
    <w:rsid w:val="005743AF"/>
    <w:rsid w:val="005764C2"/>
    <w:rsid w:val="0057661F"/>
    <w:rsid w:val="00577292"/>
    <w:rsid w:val="00577447"/>
    <w:rsid w:val="00577C75"/>
    <w:rsid w:val="00580046"/>
    <w:rsid w:val="00580594"/>
    <w:rsid w:val="0058193B"/>
    <w:rsid w:val="0058513E"/>
    <w:rsid w:val="00585301"/>
    <w:rsid w:val="0058576B"/>
    <w:rsid w:val="0059080B"/>
    <w:rsid w:val="00591ECB"/>
    <w:rsid w:val="00592305"/>
    <w:rsid w:val="00593008"/>
    <w:rsid w:val="00593EEF"/>
    <w:rsid w:val="00595601"/>
    <w:rsid w:val="0059592E"/>
    <w:rsid w:val="0059632D"/>
    <w:rsid w:val="005966E1"/>
    <w:rsid w:val="00596F0E"/>
    <w:rsid w:val="00597B36"/>
    <w:rsid w:val="005A1DDD"/>
    <w:rsid w:val="005A4463"/>
    <w:rsid w:val="005A5EE6"/>
    <w:rsid w:val="005A705D"/>
    <w:rsid w:val="005B3664"/>
    <w:rsid w:val="005B4F44"/>
    <w:rsid w:val="005B60B3"/>
    <w:rsid w:val="005C021D"/>
    <w:rsid w:val="005C0D7A"/>
    <w:rsid w:val="005C235B"/>
    <w:rsid w:val="005C3905"/>
    <w:rsid w:val="005C5F29"/>
    <w:rsid w:val="005C6D9E"/>
    <w:rsid w:val="005C7276"/>
    <w:rsid w:val="005C7BAF"/>
    <w:rsid w:val="005D064A"/>
    <w:rsid w:val="005D0CAB"/>
    <w:rsid w:val="005D50C0"/>
    <w:rsid w:val="005D52CA"/>
    <w:rsid w:val="005D6321"/>
    <w:rsid w:val="005E051A"/>
    <w:rsid w:val="005E1646"/>
    <w:rsid w:val="005E1959"/>
    <w:rsid w:val="005E1AD6"/>
    <w:rsid w:val="005E2987"/>
    <w:rsid w:val="005E318E"/>
    <w:rsid w:val="005E4253"/>
    <w:rsid w:val="005E46AE"/>
    <w:rsid w:val="005E5D9F"/>
    <w:rsid w:val="005E5F52"/>
    <w:rsid w:val="005E66BA"/>
    <w:rsid w:val="005E70B4"/>
    <w:rsid w:val="005F122E"/>
    <w:rsid w:val="005F3288"/>
    <w:rsid w:val="005F4867"/>
    <w:rsid w:val="005F627A"/>
    <w:rsid w:val="005F7230"/>
    <w:rsid w:val="005F7BF6"/>
    <w:rsid w:val="00600C26"/>
    <w:rsid w:val="00600DB5"/>
    <w:rsid w:val="00600E63"/>
    <w:rsid w:val="00601550"/>
    <w:rsid w:val="00601B61"/>
    <w:rsid w:val="00612C8E"/>
    <w:rsid w:val="00614325"/>
    <w:rsid w:val="006159C5"/>
    <w:rsid w:val="0061702B"/>
    <w:rsid w:val="0062163D"/>
    <w:rsid w:val="006224BD"/>
    <w:rsid w:val="0062383A"/>
    <w:rsid w:val="00624DAA"/>
    <w:rsid w:val="00627220"/>
    <w:rsid w:val="00630814"/>
    <w:rsid w:val="0063081B"/>
    <w:rsid w:val="00632802"/>
    <w:rsid w:val="006345E1"/>
    <w:rsid w:val="00635A7B"/>
    <w:rsid w:val="00643E58"/>
    <w:rsid w:val="00644EA1"/>
    <w:rsid w:val="0064795C"/>
    <w:rsid w:val="00650B7B"/>
    <w:rsid w:val="0065413A"/>
    <w:rsid w:val="00654F94"/>
    <w:rsid w:val="00655B13"/>
    <w:rsid w:val="0065710C"/>
    <w:rsid w:val="00657D40"/>
    <w:rsid w:val="0066030B"/>
    <w:rsid w:val="00660676"/>
    <w:rsid w:val="00660ABF"/>
    <w:rsid w:val="006625FD"/>
    <w:rsid w:val="00666980"/>
    <w:rsid w:val="00670028"/>
    <w:rsid w:val="00672D7A"/>
    <w:rsid w:val="0067418E"/>
    <w:rsid w:val="006741F4"/>
    <w:rsid w:val="00674854"/>
    <w:rsid w:val="00674A78"/>
    <w:rsid w:val="00674EA1"/>
    <w:rsid w:val="00677F9B"/>
    <w:rsid w:val="006807C9"/>
    <w:rsid w:val="0068196A"/>
    <w:rsid w:val="006820D7"/>
    <w:rsid w:val="006829DB"/>
    <w:rsid w:val="00684763"/>
    <w:rsid w:val="00685020"/>
    <w:rsid w:val="00685C05"/>
    <w:rsid w:val="0068627F"/>
    <w:rsid w:val="0068634B"/>
    <w:rsid w:val="00687272"/>
    <w:rsid w:val="00687F39"/>
    <w:rsid w:val="0069045D"/>
    <w:rsid w:val="00690616"/>
    <w:rsid w:val="0069465B"/>
    <w:rsid w:val="00695E89"/>
    <w:rsid w:val="006A0A4B"/>
    <w:rsid w:val="006A189A"/>
    <w:rsid w:val="006A3DC8"/>
    <w:rsid w:val="006A4EFC"/>
    <w:rsid w:val="006B150F"/>
    <w:rsid w:val="006B1B7F"/>
    <w:rsid w:val="006B37FA"/>
    <w:rsid w:val="006B6288"/>
    <w:rsid w:val="006B6B74"/>
    <w:rsid w:val="006B74C5"/>
    <w:rsid w:val="006C0C0E"/>
    <w:rsid w:val="006C13F2"/>
    <w:rsid w:val="006C3051"/>
    <w:rsid w:val="006C3971"/>
    <w:rsid w:val="006C4CDB"/>
    <w:rsid w:val="006C55DD"/>
    <w:rsid w:val="006C7140"/>
    <w:rsid w:val="006C7B26"/>
    <w:rsid w:val="006D1DEC"/>
    <w:rsid w:val="006D3155"/>
    <w:rsid w:val="006D3537"/>
    <w:rsid w:val="006D5D9A"/>
    <w:rsid w:val="006D7CAA"/>
    <w:rsid w:val="006E0827"/>
    <w:rsid w:val="006E173C"/>
    <w:rsid w:val="006E2E1E"/>
    <w:rsid w:val="006E3AA5"/>
    <w:rsid w:val="006E3EFF"/>
    <w:rsid w:val="006E5506"/>
    <w:rsid w:val="006E5E1D"/>
    <w:rsid w:val="006F0CA4"/>
    <w:rsid w:val="006F18A4"/>
    <w:rsid w:val="006F1F7D"/>
    <w:rsid w:val="006F5A14"/>
    <w:rsid w:val="006F7432"/>
    <w:rsid w:val="007009D9"/>
    <w:rsid w:val="007011D3"/>
    <w:rsid w:val="0070220D"/>
    <w:rsid w:val="0070354E"/>
    <w:rsid w:val="0070402F"/>
    <w:rsid w:val="00706458"/>
    <w:rsid w:val="007108A5"/>
    <w:rsid w:val="00710D10"/>
    <w:rsid w:val="0071152F"/>
    <w:rsid w:val="007119E5"/>
    <w:rsid w:val="00712E1D"/>
    <w:rsid w:val="00714582"/>
    <w:rsid w:val="0071462C"/>
    <w:rsid w:val="00714830"/>
    <w:rsid w:val="00715E96"/>
    <w:rsid w:val="007165FF"/>
    <w:rsid w:val="007173EB"/>
    <w:rsid w:val="0071797E"/>
    <w:rsid w:val="007220D5"/>
    <w:rsid w:val="007223E1"/>
    <w:rsid w:val="007224F4"/>
    <w:rsid w:val="00723473"/>
    <w:rsid w:val="007246BC"/>
    <w:rsid w:val="00724B9F"/>
    <w:rsid w:val="00725544"/>
    <w:rsid w:val="0072581A"/>
    <w:rsid w:val="00726470"/>
    <w:rsid w:val="00727CF5"/>
    <w:rsid w:val="007302D3"/>
    <w:rsid w:val="00730ECD"/>
    <w:rsid w:val="00731E34"/>
    <w:rsid w:val="007320D3"/>
    <w:rsid w:val="007349DA"/>
    <w:rsid w:val="00735CA8"/>
    <w:rsid w:val="0073792D"/>
    <w:rsid w:val="00737AEB"/>
    <w:rsid w:val="00740260"/>
    <w:rsid w:val="00741E71"/>
    <w:rsid w:val="0074270E"/>
    <w:rsid w:val="00742C1C"/>
    <w:rsid w:val="0074546C"/>
    <w:rsid w:val="00746282"/>
    <w:rsid w:val="00746325"/>
    <w:rsid w:val="00746BDE"/>
    <w:rsid w:val="00750C80"/>
    <w:rsid w:val="00751257"/>
    <w:rsid w:val="00751A1A"/>
    <w:rsid w:val="00753091"/>
    <w:rsid w:val="007530DD"/>
    <w:rsid w:val="00757E06"/>
    <w:rsid w:val="00760768"/>
    <w:rsid w:val="00761E53"/>
    <w:rsid w:val="007644A5"/>
    <w:rsid w:val="00765276"/>
    <w:rsid w:val="007663D0"/>
    <w:rsid w:val="0076757E"/>
    <w:rsid w:val="0077479B"/>
    <w:rsid w:val="00775603"/>
    <w:rsid w:val="00776896"/>
    <w:rsid w:val="00777142"/>
    <w:rsid w:val="00777743"/>
    <w:rsid w:val="007777AE"/>
    <w:rsid w:val="00781F05"/>
    <w:rsid w:val="007828A3"/>
    <w:rsid w:val="00785127"/>
    <w:rsid w:val="00785B00"/>
    <w:rsid w:val="00785BE4"/>
    <w:rsid w:val="0078788F"/>
    <w:rsid w:val="007909F5"/>
    <w:rsid w:val="00791309"/>
    <w:rsid w:val="00792FA6"/>
    <w:rsid w:val="007938DF"/>
    <w:rsid w:val="007952AD"/>
    <w:rsid w:val="00795FDE"/>
    <w:rsid w:val="00797D77"/>
    <w:rsid w:val="007A143B"/>
    <w:rsid w:val="007A308A"/>
    <w:rsid w:val="007A323C"/>
    <w:rsid w:val="007A3DF3"/>
    <w:rsid w:val="007A40D9"/>
    <w:rsid w:val="007A46D2"/>
    <w:rsid w:val="007A4AD9"/>
    <w:rsid w:val="007A570B"/>
    <w:rsid w:val="007A6ADA"/>
    <w:rsid w:val="007B1616"/>
    <w:rsid w:val="007B16C7"/>
    <w:rsid w:val="007B1B77"/>
    <w:rsid w:val="007B67E8"/>
    <w:rsid w:val="007C03E6"/>
    <w:rsid w:val="007C4FA7"/>
    <w:rsid w:val="007C6601"/>
    <w:rsid w:val="007C6E17"/>
    <w:rsid w:val="007C70BE"/>
    <w:rsid w:val="007C7BF6"/>
    <w:rsid w:val="007D0420"/>
    <w:rsid w:val="007D4685"/>
    <w:rsid w:val="007D56E2"/>
    <w:rsid w:val="007D6654"/>
    <w:rsid w:val="007E06B8"/>
    <w:rsid w:val="007E246A"/>
    <w:rsid w:val="007E27DF"/>
    <w:rsid w:val="007E32D0"/>
    <w:rsid w:val="007E34C0"/>
    <w:rsid w:val="007E3512"/>
    <w:rsid w:val="007E4BC2"/>
    <w:rsid w:val="007E50E0"/>
    <w:rsid w:val="007F0815"/>
    <w:rsid w:val="007F1C6E"/>
    <w:rsid w:val="007F50BA"/>
    <w:rsid w:val="007F5B62"/>
    <w:rsid w:val="007F5B6F"/>
    <w:rsid w:val="007F5DBC"/>
    <w:rsid w:val="007F6CC9"/>
    <w:rsid w:val="007F7620"/>
    <w:rsid w:val="007F7699"/>
    <w:rsid w:val="00801741"/>
    <w:rsid w:val="00802636"/>
    <w:rsid w:val="00802BC3"/>
    <w:rsid w:val="0080327A"/>
    <w:rsid w:val="00807B7E"/>
    <w:rsid w:val="00811F0E"/>
    <w:rsid w:val="008132C9"/>
    <w:rsid w:val="0081438A"/>
    <w:rsid w:val="008148A2"/>
    <w:rsid w:val="00817134"/>
    <w:rsid w:val="00817B91"/>
    <w:rsid w:val="008217FA"/>
    <w:rsid w:val="008227F9"/>
    <w:rsid w:val="00822E61"/>
    <w:rsid w:val="008239D4"/>
    <w:rsid w:val="0082536E"/>
    <w:rsid w:val="00826CBE"/>
    <w:rsid w:val="00826E67"/>
    <w:rsid w:val="0082710E"/>
    <w:rsid w:val="00827491"/>
    <w:rsid w:val="00830F45"/>
    <w:rsid w:val="00832062"/>
    <w:rsid w:val="00832377"/>
    <w:rsid w:val="008331B9"/>
    <w:rsid w:val="00834051"/>
    <w:rsid w:val="00834FBA"/>
    <w:rsid w:val="00837549"/>
    <w:rsid w:val="008403F3"/>
    <w:rsid w:val="0084063B"/>
    <w:rsid w:val="0084063E"/>
    <w:rsid w:val="00841F6F"/>
    <w:rsid w:val="00842772"/>
    <w:rsid w:val="00843417"/>
    <w:rsid w:val="00843D78"/>
    <w:rsid w:val="00843F9F"/>
    <w:rsid w:val="00846B0F"/>
    <w:rsid w:val="00851AAA"/>
    <w:rsid w:val="00854412"/>
    <w:rsid w:val="00855EA5"/>
    <w:rsid w:val="0085726A"/>
    <w:rsid w:val="00860177"/>
    <w:rsid w:val="00860473"/>
    <w:rsid w:val="00863664"/>
    <w:rsid w:val="00867635"/>
    <w:rsid w:val="008714CB"/>
    <w:rsid w:val="00873555"/>
    <w:rsid w:val="00874258"/>
    <w:rsid w:val="0087433D"/>
    <w:rsid w:val="0087441A"/>
    <w:rsid w:val="0087496F"/>
    <w:rsid w:val="00874EDD"/>
    <w:rsid w:val="008753D4"/>
    <w:rsid w:val="00875674"/>
    <w:rsid w:val="008766B6"/>
    <w:rsid w:val="008775D9"/>
    <w:rsid w:val="008809FE"/>
    <w:rsid w:val="00881D29"/>
    <w:rsid w:val="008837DC"/>
    <w:rsid w:val="00884382"/>
    <w:rsid w:val="008862EB"/>
    <w:rsid w:val="00887978"/>
    <w:rsid w:val="00890409"/>
    <w:rsid w:val="0089044B"/>
    <w:rsid w:val="00890650"/>
    <w:rsid w:val="008907E9"/>
    <w:rsid w:val="00894F97"/>
    <w:rsid w:val="00895EAF"/>
    <w:rsid w:val="00897CEF"/>
    <w:rsid w:val="008A06D7"/>
    <w:rsid w:val="008A0A64"/>
    <w:rsid w:val="008A1957"/>
    <w:rsid w:val="008A1A99"/>
    <w:rsid w:val="008A48C0"/>
    <w:rsid w:val="008A5B82"/>
    <w:rsid w:val="008B355D"/>
    <w:rsid w:val="008B5821"/>
    <w:rsid w:val="008B5B01"/>
    <w:rsid w:val="008B5CE7"/>
    <w:rsid w:val="008B6B38"/>
    <w:rsid w:val="008C31C5"/>
    <w:rsid w:val="008C49EB"/>
    <w:rsid w:val="008C4C3E"/>
    <w:rsid w:val="008C4FB6"/>
    <w:rsid w:val="008C5345"/>
    <w:rsid w:val="008C5CD6"/>
    <w:rsid w:val="008C6E21"/>
    <w:rsid w:val="008C78DF"/>
    <w:rsid w:val="008D1420"/>
    <w:rsid w:val="008D20C5"/>
    <w:rsid w:val="008D3976"/>
    <w:rsid w:val="008D43F7"/>
    <w:rsid w:val="008E05BD"/>
    <w:rsid w:val="008E0EF0"/>
    <w:rsid w:val="008E0F71"/>
    <w:rsid w:val="008E1832"/>
    <w:rsid w:val="008E2A8C"/>
    <w:rsid w:val="008E5C7C"/>
    <w:rsid w:val="008E6F08"/>
    <w:rsid w:val="008E71E0"/>
    <w:rsid w:val="008E78D6"/>
    <w:rsid w:val="008F04EA"/>
    <w:rsid w:val="008F113A"/>
    <w:rsid w:val="008F3282"/>
    <w:rsid w:val="008F32A5"/>
    <w:rsid w:val="008F3AA0"/>
    <w:rsid w:val="008F589A"/>
    <w:rsid w:val="0090088E"/>
    <w:rsid w:val="00903802"/>
    <w:rsid w:val="0090397B"/>
    <w:rsid w:val="009050EE"/>
    <w:rsid w:val="00905446"/>
    <w:rsid w:val="00905C89"/>
    <w:rsid w:val="00905E95"/>
    <w:rsid w:val="009072A4"/>
    <w:rsid w:val="00907B77"/>
    <w:rsid w:val="00910425"/>
    <w:rsid w:val="00911387"/>
    <w:rsid w:val="00916382"/>
    <w:rsid w:val="00916C05"/>
    <w:rsid w:val="009175AA"/>
    <w:rsid w:val="00922798"/>
    <w:rsid w:val="009229FA"/>
    <w:rsid w:val="009231C9"/>
    <w:rsid w:val="00923CB5"/>
    <w:rsid w:val="00923E2D"/>
    <w:rsid w:val="0092482C"/>
    <w:rsid w:val="0092498F"/>
    <w:rsid w:val="00930902"/>
    <w:rsid w:val="0093145E"/>
    <w:rsid w:val="00931AC0"/>
    <w:rsid w:val="00931C5A"/>
    <w:rsid w:val="0093255E"/>
    <w:rsid w:val="00932606"/>
    <w:rsid w:val="00932C22"/>
    <w:rsid w:val="0094166C"/>
    <w:rsid w:val="00942625"/>
    <w:rsid w:val="009433A6"/>
    <w:rsid w:val="009452EF"/>
    <w:rsid w:val="0094576B"/>
    <w:rsid w:val="00946381"/>
    <w:rsid w:val="00947640"/>
    <w:rsid w:val="00947C48"/>
    <w:rsid w:val="00950CB6"/>
    <w:rsid w:val="009511AF"/>
    <w:rsid w:val="00952954"/>
    <w:rsid w:val="0095669F"/>
    <w:rsid w:val="00956F56"/>
    <w:rsid w:val="00960AAE"/>
    <w:rsid w:val="00960F65"/>
    <w:rsid w:val="00961202"/>
    <w:rsid w:val="0096172A"/>
    <w:rsid w:val="00961D6B"/>
    <w:rsid w:val="00962F1D"/>
    <w:rsid w:val="009645E9"/>
    <w:rsid w:val="00964DA6"/>
    <w:rsid w:val="0096716C"/>
    <w:rsid w:val="00971310"/>
    <w:rsid w:val="009719DD"/>
    <w:rsid w:val="009719F9"/>
    <w:rsid w:val="00971FD5"/>
    <w:rsid w:val="009738EF"/>
    <w:rsid w:val="0097427E"/>
    <w:rsid w:val="00980AE8"/>
    <w:rsid w:val="00981125"/>
    <w:rsid w:val="009829F5"/>
    <w:rsid w:val="00982C8E"/>
    <w:rsid w:val="00985222"/>
    <w:rsid w:val="00985569"/>
    <w:rsid w:val="00987C31"/>
    <w:rsid w:val="0099053C"/>
    <w:rsid w:val="009910C4"/>
    <w:rsid w:val="0099454A"/>
    <w:rsid w:val="009953C0"/>
    <w:rsid w:val="009957F7"/>
    <w:rsid w:val="00996745"/>
    <w:rsid w:val="00997BD0"/>
    <w:rsid w:val="009A1FA0"/>
    <w:rsid w:val="009A26E2"/>
    <w:rsid w:val="009A6241"/>
    <w:rsid w:val="009A6C01"/>
    <w:rsid w:val="009A6F73"/>
    <w:rsid w:val="009B08FB"/>
    <w:rsid w:val="009B098D"/>
    <w:rsid w:val="009B10CF"/>
    <w:rsid w:val="009B2129"/>
    <w:rsid w:val="009B2C81"/>
    <w:rsid w:val="009B3A76"/>
    <w:rsid w:val="009B694C"/>
    <w:rsid w:val="009C1EEE"/>
    <w:rsid w:val="009C2F36"/>
    <w:rsid w:val="009C3803"/>
    <w:rsid w:val="009C39B5"/>
    <w:rsid w:val="009C431C"/>
    <w:rsid w:val="009C5796"/>
    <w:rsid w:val="009C58CD"/>
    <w:rsid w:val="009C6BF6"/>
    <w:rsid w:val="009C6D4E"/>
    <w:rsid w:val="009C765C"/>
    <w:rsid w:val="009D06AE"/>
    <w:rsid w:val="009D1327"/>
    <w:rsid w:val="009D2DCA"/>
    <w:rsid w:val="009D32C5"/>
    <w:rsid w:val="009D397A"/>
    <w:rsid w:val="009D3B78"/>
    <w:rsid w:val="009D3D37"/>
    <w:rsid w:val="009D6136"/>
    <w:rsid w:val="009D6DA3"/>
    <w:rsid w:val="009E2E05"/>
    <w:rsid w:val="009E44B4"/>
    <w:rsid w:val="009E4546"/>
    <w:rsid w:val="009E4E3E"/>
    <w:rsid w:val="009E5787"/>
    <w:rsid w:val="009E58AA"/>
    <w:rsid w:val="009E5F85"/>
    <w:rsid w:val="009E6A14"/>
    <w:rsid w:val="009F03A7"/>
    <w:rsid w:val="009F045E"/>
    <w:rsid w:val="009F2C8E"/>
    <w:rsid w:val="009F3008"/>
    <w:rsid w:val="009F572C"/>
    <w:rsid w:val="009F5A62"/>
    <w:rsid w:val="00A00FFB"/>
    <w:rsid w:val="00A017F7"/>
    <w:rsid w:val="00A02195"/>
    <w:rsid w:val="00A02DC6"/>
    <w:rsid w:val="00A06320"/>
    <w:rsid w:val="00A078CE"/>
    <w:rsid w:val="00A07EF1"/>
    <w:rsid w:val="00A11C76"/>
    <w:rsid w:val="00A12063"/>
    <w:rsid w:val="00A12819"/>
    <w:rsid w:val="00A12FEA"/>
    <w:rsid w:val="00A138FF"/>
    <w:rsid w:val="00A14C66"/>
    <w:rsid w:val="00A153B6"/>
    <w:rsid w:val="00A167CD"/>
    <w:rsid w:val="00A17750"/>
    <w:rsid w:val="00A17AF7"/>
    <w:rsid w:val="00A224CD"/>
    <w:rsid w:val="00A23112"/>
    <w:rsid w:val="00A24EE2"/>
    <w:rsid w:val="00A252FE"/>
    <w:rsid w:val="00A254D4"/>
    <w:rsid w:val="00A2618A"/>
    <w:rsid w:val="00A3168E"/>
    <w:rsid w:val="00A331AB"/>
    <w:rsid w:val="00A33518"/>
    <w:rsid w:val="00A353B9"/>
    <w:rsid w:val="00A354FF"/>
    <w:rsid w:val="00A35C4A"/>
    <w:rsid w:val="00A37836"/>
    <w:rsid w:val="00A37D26"/>
    <w:rsid w:val="00A40B03"/>
    <w:rsid w:val="00A43068"/>
    <w:rsid w:val="00A453C6"/>
    <w:rsid w:val="00A469FB"/>
    <w:rsid w:val="00A502D2"/>
    <w:rsid w:val="00A508A9"/>
    <w:rsid w:val="00A552F0"/>
    <w:rsid w:val="00A56835"/>
    <w:rsid w:val="00A56A81"/>
    <w:rsid w:val="00A60306"/>
    <w:rsid w:val="00A6070D"/>
    <w:rsid w:val="00A61E3E"/>
    <w:rsid w:val="00A61EBE"/>
    <w:rsid w:val="00A62A2A"/>
    <w:rsid w:val="00A62FE3"/>
    <w:rsid w:val="00A65173"/>
    <w:rsid w:val="00A661CA"/>
    <w:rsid w:val="00A66B1F"/>
    <w:rsid w:val="00A66FB3"/>
    <w:rsid w:val="00A67356"/>
    <w:rsid w:val="00A71982"/>
    <w:rsid w:val="00A71A23"/>
    <w:rsid w:val="00A73CFE"/>
    <w:rsid w:val="00A74FB4"/>
    <w:rsid w:val="00A75428"/>
    <w:rsid w:val="00A76019"/>
    <w:rsid w:val="00A774E3"/>
    <w:rsid w:val="00A8281B"/>
    <w:rsid w:val="00A8547E"/>
    <w:rsid w:val="00A862B6"/>
    <w:rsid w:val="00A865AE"/>
    <w:rsid w:val="00A87C03"/>
    <w:rsid w:val="00A922F1"/>
    <w:rsid w:val="00A927BB"/>
    <w:rsid w:val="00A93837"/>
    <w:rsid w:val="00A94909"/>
    <w:rsid w:val="00A95256"/>
    <w:rsid w:val="00AA175E"/>
    <w:rsid w:val="00AA4FDD"/>
    <w:rsid w:val="00AA55F1"/>
    <w:rsid w:val="00AA5CBD"/>
    <w:rsid w:val="00AA6389"/>
    <w:rsid w:val="00AA7691"/>
    <w:rsid w:val="00AB3A89"/>
    <w:rsid w:val="00AB4556"/>
    <w:rsid w:val="00AB5C58"/>
    <w:rsid w:val="00AB5F91"/>
    <w:rsid w:val="00AB639B"/>
    <w:rsid w:val="00AB6F4C"/>
    <w:rsid w:val="00AC01D9"/>
    <w:rsid w:val="00AC081F"/>
    <w:rsid w:val="00AC0BBC"/>
    <w:rsid w:val="00AC0BE3"/>
    <w:rsid w:val="00AC1DA8"/>
    <w:rsid w:val="00AC2123"/>
    <w:rsid w:val="00AC2348"/>
    <w:rsid w:val="00AC23C5"/>
    <w:rsid w:val="00AC330E"/>
    <w:rsid w:val="00AC3633"/>
    <w:rsid w:val="00AC5E37"/>
    <w:rsid w:val="00AD2166"/>
    <w:rsid w:val="00AD2F8E"/>
    <w:rsid w:val="00AD301B"/>
    <w:rsid w:val="00AD4E93"/>
    <w:rsid w:val="00AD6800"/>
    <w:rsid w:val="00AD72D0"/>
    <w:rsid w:val="00AE08EF"/>
    <w:rsid w:val="00AE3BE7"/>
    <w:rsid w:val="00AE42E0"/>
    <w:rsid w:val="00AE4C20"/>
    <w:rsid w:val="00AE64FE"/>
    <w:rsid w:val="00AF04D5"/>
    <w:rsid w:val="00AF10A6"/>
    <w:rsid w:val="00AF3F1E"/>
    <w:rsid w:val="00AF403B"/>
    <w:rsid w:val="00AF4730"/>
    <w:rsid w:val="00AF543B"/>
    <w:rsid w:val="00AF6B91"/>
    <w:rsid w:val="00B00435"/>
    <w:rsid w:val="00B0103F"/>
    <w:rsid w:val="00B01939"/>
    <w:rsid w:val="00B03671"/>
    <w:rsid w:val="00B03F1E"/>
    <w:rsid w:val="00B03F7F"/>
    <w:rsid w:val="00B046A7"/>
    <w:rsid w:val="00B0487E"/>
    <w:rsid w:val="00B04CEE"/>
    <w:rsid w:val="00B05173"/>
    <w:rsid w:val="00B115C9"/>
    <w:rsid w:val="00B14F7C"/>
    <w:rsid w:val="00B21D7E"/>
    <w:rsid w:val="00B2267E"/>
    <w:rsid w:val="00B23C73"/>
    <w:rsid w:val="00B2576D"/>
    <w:rsid w:val="00B25A47"/>
    <w:rsid w:val="00B25C54"/>
    <w:rsid w:val="00B263A6"/>
    <w:rsid w:val="00B30B8B"/>
    <w:rsid w:val="00B32297"/>
    <w:rsid w:val="00B33B1E"/>
    <w:rsid w:val="00B34144"/>
    <w:rsid w:val="00B3438C"/>
    <w:rsid w:val="00B35CD5"/>
    <w:rsid w:val="00B36DB4"/>
    <w:rsid w:val="00B37099"/>
    <w:rsid w:val="00B37595"/>
    <w:rsid w:val="00B40225"/>
    <w:rsid w:val="00B40C8F"/>
    <w:rsid w:val="00B41438"/>
    <w:rsid w:val="00B41514"/>
    <w:rsid w:val="00B431DF"/>
    <w:rsid w:val="00B43C1D"/>
    <w:rsid w:val="00B44E06"/>
    <w:rsid w:val="00B4591B"/>
    <w:rsid w:val="00B46370"/>
    <w:rsid w:val="00B465F0"/>
    <w:rsid w:val="00B4692B"/>
    <w:rsid w:val="00B4750F"/>
    <w:rsid w:val="00B504D6"/>
    <w:rsid w:val="00B51AC5"/>
    <w:rsid w:val="00B52B33"/>
    <w:rsid w:val="00B54C82"/>
    <w:rsid w:val="00B54CB7"/>
    <w:rsid w:val="00B55455"/>
    <w:rsid w:val="00B55E1C"/>
    <w:rsid w:val="00B57A9C"/>
    <w:rsid w:val="00B57D25"/>
    <w:rsid w:val="00B602BC"/>
    <w:rsid w:val="00B642FB"/>
    <w:rsid w:val="00B64320"/>
    <w:rsid w:val="00B64D6C"/>
    <w:rsid w:val="00B65C3E"/>
    <w:rsid w:val="00B67F33"/>
    <w:rsid w:val="00B7059A"/>
    <w:rsid w:val="00B70983"/>
    <w:rsid w:val="00B72DFF"/>
    <w:rsid w:val="00B7502A"/>
    <w:rsid w:val="00B757D7"/>
    <w:rsid w:val="00B7678E"/>
    <w:rsid w:val="00B77A39"/>
    <w:rsid w:val="00B815D0"/>
    <w:rsid w:val="00B81BEE"/>
    <w:rsid w:val="00B82333"/>
    <w:rsid w:val="00B827A1"/>
    <w:rsid w:val="00B917FA"/>
    <w:rsid w:val="00B944F8"/>
    <w:rsid w:val="00B94E04"/>
    <w:rsid w:val="00B96411"/>
    <w:rsid w:val="00B9774C"/>
    <w:rsid w:val="00BA1430"/>
    <w:rsid w:val="00BA365C"/>
    <w:rsid w:val="00BA3790"/>
    <w:rsid w:val="00BA401C"/>
    <w:rsid w:val="00BA482A"/>
    <w:rsid w:val="00BA5AF0"/>
    <w:rsid w:val="00BA69D6"/>
    <w:rsid w:val="00BB0CA7"/>
    <w:rsid w:val="00BB0D6A"/>
    <w:rsid w:val="00BC1CBD"/>
    <w:rsid w:val="00BC2B30"/>
    <w:rsid w:val="00BC35CA"/>
    <w:rsid w:val="00BC6A9C"/>
    <w:rsid w:val="00BC7C9C"/>
    <w:rsid w:val="00BD2E58"/>
    <w:rsid w:val="00BD5D05"/>
    <w:rsid w:val="00BD7D94"/>
    <w:rsid w:val="00BD7E52"/>
    <w:rsid w:val="00BE2573"/>
    <w:rsid w:val="00BE336E"/>
    <w:rsid w:val="00BE365B"/>
    <w:rsid w:val="00BF1EFE"/>
    <w:rsid w:val="00BF2545"/>
    <w:rsid w:val="00BF3C04"/>
    <w:rsid w:val="00BF3F9F"/>
    <w:rsid w:val="00BF412E"/>
    <w:rsid w:val="00BF41D7"/>
    <w:rsid w:val="00BF4DEB"/>
    <w:rsid w:val="00BF73C6"/>
    <w:rsid w:val="00BF754C"/>
    <w:rsid w:val="00BF7AF5"/>
    <w:rsid w:val="00C026EF"/>
    <w:rsid w:val="00C03191"/>
    <w:rsid w:val="00C032ED"/>
    <w:rsid w:val="00C0698D"/>
    <w:rsid w:val="00C06B50"/>
    <w:rsid w:val="00C07511"/>
    <w:rsid w:val="00C07CF4"/>
    <w:rsid w:val="00C11116"/>
    <w:rsid w:val="00C14A0D"/>
    <w:rsid w:val="00C16BF8"/>
    <w:rsid w:val="00C21506"/>
    <w:rsid w:val="00C21D0F"/>
    <w:rsid w:val="00C21F7B"/>
    <w:rsid w:val="00C22A27"/>
    <w:rsid w:val="00C22BFD"/>
    <w:rsid w:val="00C23148"/>
    <w:rsid w:val="00C23A36"/>
    <w:rsid w:val="00C24DD5"/>
    <w:rsid w:val="00C250F7"/>
    <w:rsid w:val="00C26F43"/>
    <w:rsid w:val="00C273AE"/>
    <w:rsid w:val="00C3632B"/>
    <w:rsid w:val="00C37A08"/>
    <w:rsid w:val="00C40024"/>
    <w:rsid w:val="00C44199"/>
    <w:rsid w:val="00C45BA4"/>
    <w:rsid w:val="00C465F9"/>
    <w:rsid w:val="00C51328"/>
    <w:rsid w:val="00C52CEF"/>
    <w:rsid w:val="00C54032"/>
    <w:rsid w:val="00C55CD3"/>
    <w:rsid w:val="00C603F0"/>
    <w:rsid w:val="00C63387"/>
    <w:rsid w:val="00C64006"/>
    <w:rsid w:val="00C6424D"/>
    <w:rsid w:val="00C644E4"/>
    <w:rsid w:val="00C667AC"/>
    <w:rsid w:val="00C67FC1"/>
    <w:rsid w:val="00C701E7"/>
    <w:rsid w:val="00C71348"/>
    <w:rsid w:val="00C71D8B"/>
    <w:rsid w:val="00C728D0"/>
    <w:rsid w:val="00C738D7"/>
    <w:rsid w:val="00C75DBB"/>
    <w:rsid w:val="00C775C9"/>
    <w:rsid w:val="00C84CAE"/>
    <w:rsid w:val="00C8500A"/>
    <w:rsid w:val="00C850C5"/>
    <w:rsid w:val="00C8566E"/>
    <w:rsid w:val="00C861AB"/>
    <w:rsid w:val="00C90DCF"/>
    <w:rsid w:val="00C90EBC"/>
    <w:rsid w:val="00C91200"/>
    <w:rsid w:val="00C92B02"/>
    <w:rsid w:val="00C9604F"/>
    <w:rsid w:val="00C9669C"/>
    <w:rsid w:val="00CA11A8"/>
    <w:rsid w:val="00CA4067"/>
    <w:rsid w:val="00CA4B1E"/>
    <w:rsid w:val="00CA5C18"/>
    <w:rsid w:val="00CA6BE8"/>
    <w:rsid w:val="00CA7069"/>
    <w:rsid w:val="00CA77FB"/>
    <w:rsid w:val="00CB6025"/>
    <w:rsid w:val="00CB7AEF"/>
    <w:rsid w:val="00CC0383"/>
    <w:rsid w:val="00CC0870"/>
    <w:rsid w:val="00CC1BEC"/>
    <w:rsid w:val="00CC47E6"/>
    <w:rsid w:val="00CC4FF0"/>
    <w:rsid w:val="00CC56B0"/>
    <w:rsid w:val="00CC701E"/>
    <w:rsid w:val="00CD0DDC"/>
    <w:rsid w:val="00CD32FA"/>
    <w:rsid w:val="00CD3486"/>
    <w:rsid w:val="00CD4D7C"/>
    <w:rsid w:val="00CD5ECA"/>
    <w:rsid w:val="00CE117F"/>
    <w:rsid w:val="00CE1534"/>
    <w:rsid w:val="00CE19F1"/>
    <w:rsid w:val="00CE22C5"/>
    <w:rsid w:val="00CE4451"/>
    <w:rsid w:val="00CE6931"/>
    <w:rsid w:val="00CE723F"/>
    <w:rsid w:val="00CF1BB6"/>
    <w:rsid w:val="00CF1CD6"/>
    <w:rsid w:val="00CF25AA"/>
    <w:rsid w:val="00CF4783"/>
    <w:rsid w:val="00D00A8E"/>
    <w:rsid w:val="00D01EEE"/>
    <w:rsid w:val="00D023DB"/>
    <w:rsid w:val="00D03350"/>
    <w:rsid w:val="00D03EAB"/>
    <w:rsid w:val="00D04ADD"/>
    <w:rsid w:val="00D04FB9"/>
    <w:rsid w:val="00D056C3"/>
    <w:rsid w:val="00D1103B"/>
    <w:rsid w:val="00D1273B"/>
    <w:rsid w:val="00D132D9"/>
    <w:rsid w:val="00D14DDA"/>
    <w:rsid w:val="00D16A67"/>
    <w:rsid w:val="00D17FC3"/>
    <w:rsid w:val="00D213F4"/>
    <w:rsid w:val="00D21F6C"/>
    <w:rsid w:val="00D23677"/>
    <w:rsid w:val="00D24AB2"/>
    <w:rsid w:val="00D26D1E"/>
    <w:rsid w:val="00D27113"/>
    <w:rsid w:val="00D275D1"/>
    <w:rsid w:val="00D322E3"/>
    <w:rsid w:val="00D32E82"/>
    <w:rsid w:val="00D3353C"/>
    <w:rsid w:val="00D35226"/>
    <w:rsid w:val="00D37030"/>
    <w:rsid w:val="00D3751D"/>
    <w:rsid w:val="00D4039F"/>
    <w:rsid w:val="00D41AC1"/>
    <w:rsid w:val="00D42B34"/>
    <w:rsid w:val="00D43556"/>
    <w:rsid w:val="00D43D13"/>
    <w:rsid w:val="00D475F9"/>
    <w:rsid w:val="00D47E3E"/>
    <w:rsid w:val="00D5246A"/>
    <w:rsid w:val="00D538EC"/>
    <w:rsid w:val="00D56623"/>
    <w:rsid w:val="00D62718"/>
    <w:rsid w:val="00D62D63"/>
    <w:rsid w:val="00D64DE0"/>
    <w:rsid w:val="00D670E3"/>
    <w:rsid w:val="00D71871"/>
    <w:rsid w:val="00D71EF4"/>
    <w:rsid w:val="00D7493B"/>
    <w:rsid w:val="00D75580"/>
    <w:rsid w:val="00D7589F"/>
    <w:rsid w:val="00D76080"/>
    <w:rsid w:val="00D7692B"/>
    <w:rsid w:val="00D80562"/>
    <w:rsid w:val="00D809C5"/>
    <w:rsid w:val="00D80D06"/>
    <w:rsid w:val="00D849F7"/>
    <w:rsid w:val="00D86453"/>
    <w:rsid w:val="00D8654B"/>
    <w:rsid w:val="00D87F03"/>
    <w:rsid w:val="00D920CC"/>
    <w:rsid w:val="00D92F43"/>
    <w:rsid w:val="00D94374"/>
    <w:rsid w:val="00D9609E"/>
    <w:rsid w:val="00DA1835"/>
    <w:rsid w:val="00DA3416"/>
    <w:rsid w:val="00DA4132"/>
    <w:rsid w:val="00DA5718"/>
    <w:rsid w:val="00DA5A0D"/>
    <w:rsid w:val="00DA63E0"/>
    <w:rsid w:val="00DA76A0"/>
    <w:rsid w:val="00DB1BDF"/>
    <w:rsid w:val="00DB4622"/>
    <w:rsid w:val="00DB5734"/>
    <w:rsid w:val="00DB5784"/>
    <w:rsid w:val="00DB6C71"/>
    <w:rsid w:val="00DC03EB"/>
    <w:rsid w:val="00DC1A42"/>
    <w:rsid w:val="00DC1DD1"/>
    <w:rsid w:val="00DC5DE0"/>
    <w:rsid w:val="00DC703C"/>
    <w:rsid w:val="00DD0B83"/>
    <w:rsid w:val="00DD10FC"/>
    <w:rsid w:val="00DD4711"/>
    <w:rsid w:val="00DD5278"/>
    <w:rsid w:val="00DD5897"/>
    <w:rsid w:val="00DD5F66"/>
    <w:rsid w:val="00DD628C"/>
    <w:rsid w:val="00DD6AA1"/>
    <w:rsid w:val="00DE178F"/>
    <w:rsid w:val="00DE240D"/>
    <w:rsid w:val="00DE32D9"/>
    <w:rsid w:val="00DE4B3F"/>
    <w:rsid w:val="00DE6132"/>
    <w:rsid w:val="00DE62E9"/>
    <w:rsid w:val="00DE6C76"/>
    <w:rsid w:val="00DE7F3C"/>
    <w:rsid w:val="00DF04A6"/>
    <w:rsid w:val="00DF13D9"/>
    <w:rsid w:val="00DF7874"/>
    <w:rsid w:val="00DF7D52"/>
    <w:rsid w:val="00DF7F6D"/>
    <w:rsid w:val="00DF7FD6"/>
    <w:rsid w:val="00E01B42"/>
    <w:rsid w:val="00E02DC1"/>
    <w:rsid w:val="00E03EA6"/>
    <w:rsid w:val="00E04C18"/>
    <w:rsid w:val="00E054DB"/>
    <w:rsid w:val="00E055AC"/>
    <w:rsid w:val="00E07647"/>
    <w:rsid w:val="00E076A0"/>
    <w:rsid w:val="00E07A82"/>
    <w:rsid w:val="00E10E09"/>
    <w:rsid w:val="00E11668"/>
    <w:rsid w:val="00E118C2"/>
    <w:rsid w:val="00E12B6F"/>
    <w:rsid w:val="00E1566F"/>
    <w:rsid w:val="00E20C55"/>
    <w:rsid w:val="00E22D3B"/>
    <w:rsid w:val="00E2355E"/>
    <w:rsid w:val="00E23B88"/>
    <w:rsid w:val="00E24E11"/>
    <w:rsid w:val="00E25420"/>
    <w:rsid w:val="00E31D79"/>
    <w:rsid w:val="00E324F0"/>
    <w:rsid w:val="00E32847"/>
    <w:rsid w:val="00E339D6"/>
    <w:rsid w:val="00E34B4C"/>
    <w:rsid w:val="00E3558D"/>
    <w:rsid w:val="00E360AA"/>
    <w:rsid w:val="00E37F50"/>
    <w:rsid w:val="00E411C4"/>
    <w:rsid w:val="00E4150C"/>
    <w:rsid w:val="00E42072"/>
    <w:rsid w:val="00E423C2"/>
    <w:rsid w:val="00E450BE"/>
    <w:rsid w:val="00E4602C"/>
    <w:rsid w:val="00E46257"/>
    <w:rsid w:val="00E46479"/>
    <w:rsid w:val="00E46BC4"/>
    <w:rsid w:val="00E50B20"/>
    <w:rsid w:val="00E50CFA"/>
    <w:rsid w:val="00E50FFD"/>
    <w:rsid w:val="00E51173"/>
    <w:rsid w:val="00E516BD"/>
    <w:rsid w:val="00E51A6A"/>
    <w:rsid w:val="00E51C78"/>
    <w:rsid w:val="00E534EA"/>
    <w:rsid w:val="00E555D9"/>
    <w:rsid w:val="00E5766A"/>
    <w:rsid w:val="00E651B0"/>
    <w:rsid w:val="00E676F1"/>
    <w:rsid w:val="00E67D39"/>
    <w:rsid w:val="00E71123"/>
    <w:rsid w:val="00E71329"/>
    <w:rsid w:val="00E73328"/>
    <w:rsid w:val="00E74088"/>
    <w:rsid w:val="00E74A59"/>
    <w:rsid w:val="00E75C3B"/>
    <w:rsid w:val="00E75C56"/>
    <w:rsid w:val="00E80E8B"/>
    <w:rsid w:val="00E84934"/>
    <w:rsid w:val="00E84E50"/>
    <w:rsid w:val="00E854AE"/>
    <w:rsid w:val="00E863BC"/>
    <w:rsid w:val="00E87CED"/>
    <w:rsid w:val="00E904AF"/>
    <w:rsid w:val="00E904FF"/>
    <w:rsid w:val="00E90A77"/>
    <w:rsid w:val="00E93316"/>
    <w:rsid w:val="00E95306"/>
    <w:rsid w:val="00E95E3F"/>
    <w:rsid w:val="00E96F0D"/>
    <w:rsid w:val="00E97126"/>
    <w:rsid w:val="00EA41F5"/>
    <w:rsid w:val="00EA6CD5"/>
    <w:rsid w:val="00EB08AB"/>
    <w:rsid w:val="00EB263C"/>
    <w:rsid w:val="00EB376D"/>
    <w:rsid w:val="00EB3F62"/>
    <w:rsid w:val="00EB7697"/>
    <w:rsid w:val="00EB7F39"/>
    <w:rsid w:val="00EC00D3"/>
    <w:rsid w:val="00EC1155"/>
    <w:rsid w:val="00EC242B"/>
    <w:rsid w:val="00EC243A"/>
    <w:rsid w:val="00EC2D1D"/>
    <w:rsid w:val="00EC471C"/>
    <w:rsid w:val="00EC5AF6"/>
    <w:rsid w:val="00EC5C8F"/>
    <w:rsid w:val="00EC71F9"/>
    <w:rsid w:val="00EC7E0F"/>
    <w:rsid w:val="00ED0383"/>
    <w:rsid w:val="00ED125C"/>
    <w:rsid w:val="00ED1561"/>
    <w:rsid w:val="00ED19CF"/>
    <w:rsid w:val="00ED2D07"/>
    <w:rsid w:val="00ED5EF1"/>
    <w:rsid w:val="00ED67D9"/>
    <w:rsid w:val="00EE0213"/>
    <w:rsid w:val="00EE0D8E"/>
    <w:rsid w:val="00EE1228"/>
    <w:rsid w:val="00EE14BA"/>
    <w:rsid w:val="00EE3D31"/>
    <w:rsid w:val="00EE78A0"/>
    <w:rsid w:val="00EE7B3F"/>
    <w:rsid w:val="00EE7C5F"/>
    <w:rsid w:val="00EF12C0"/>
    <w:rsid w:val="00EF23A2"/>
    <w:rsid w:val="00EF2BD4"/>
    <w:rsid w:val="00EF4DAE"/>
    <w:rsid w:val="00EF4F84"/>
    <w:rsid w:val="00EF52A1"/>
    <w:rsid w:val="00EF52B6"/>
    <w:rsid w:val="00EF68D8"/>
    <w:rsid w:val="00EF7904"/>
    <w:rsid w:val="00F01D61"/>
    <w:rsid w:val="00F03358"/>
    <w:rsid w:val="00F03FEE"/>
    <w:rsid w:val="00F046D6"/>
    <w:rsid w:val="00F056EE"/>
    <w:rsid w:val="00F062A6"/>
    <w:rsid w:val="00F10741"/>
    <w:rsid w:val="00F1125E"/>
    <w:rsid w:val="00F1218B"/>
    <w:rsid w:val="00F1372F"/>
    <w:rsid w:val="00F170B6"/>
    <w:rsid w:val="00F1739A"/>
    <w:rsid w:val="00F2247A"/>
    <w:rsid w:val="00F25C62"/>
    <w:rsid w:val="00F27009"/>
    <w:rsid w:val="00F27C03"/>
    <w:rsid w:val="00F323CC"/>
    <w:rsid w:val="00F32D09"/>
    <w:rsid w:val="00F3305C"/>
    <w:rsid w:val="00F35478"/>
    <w:rsid w:val="00F37C4C"/>
    <w:rsid w:val="00F42976"/>
    <w:rsid w:val="00F43604"/>
    <w:rsid w:val="00F43B3B"/>
    <w:rsid w:val="00F43D93"/>
    <w:rsid w:val="00F44063"/>
    <w:rsid w:val="00F449F2"/>
    <w:rsid w:val="00F44A8C"/>
    <w:rsid w:val="00F45CB9"/>
    <w:rsid w:val="00F46FFE"/>
    <w:rsid w:val="00F47533"/>
    <w:rsid w:val="00F51AED"/>
    <w:rsid w:val="00F53678"/>
    <w:rsid w:val="00F53ACC"/>
    <w:rsid w:val="00F54A4A"/>
    <w:rsid w:val="00F54A8F"/>
    <w:rsid w:val="00F551FC"/>
    <w:rsid w:val="00F56D39"/>
    <w:rsid w:val="00F57CBD"/>
    <w:rsid w:val="00F610D6"/>
    <w:rsid w:val="00F65814"/>
    <w:rsid w:val="00F6711C"/>
    <w:rsid w:val="00F70357"/>
    <w:rsid w:val="00F70584"/>
    <w:rsid w:val="00F71A04"/>
    <w:rsid w:val="00F722A8"/>
    <w:rsid w:val="00F725AA"/>
    <w:rsid w:val="00F75F2C"/>
    <w:rsid w:val="00F76BCB"/>
    <w:rsid w:val="00F8027D"/>
    <w:rsid w:val="00F81803"/>
    <w:rsid w:val="00F81DCC"/>
    <w:rsid w:val="00F8272A"/>
    <w:rsid w:val="00F8281C"/>
    <w:rsid w:val="00F82BA2"/>
    <w:rsid w:val="00F83112"/>
    <w:rsid w:val="00F8402D"/>
    <w:rsid w:val="00F851A0"/>
    <w:rsid w:val="00F8637B"/>
    <w:rsid w:val="00F866CA"/>
    <w:rsid w:val="00F91940"/>
    <w:rsid w:val="00F92BFB"/>
    <w:rsid w:val="00F93AB2"/>
    <w:rsid w:val="00F96632"/>
    <w:rsid w:val="00F96BA4"/>
    <w:rsid w:val="00F97316"/>
    <w:rsid w:val="00FA33BB"/>
    <w:rsid w:val="00FA3D22"/>
    <w:rsid w:val="00FA449E"/>
    <w:rsid w:val="00FA4CE1"/>
    <w:rsid w:val="00FA5660"/>
    <w:rsid w:val="00FA6158"/>
    <w:rsid w:val="00FB085B"/>
    <w:rsid w:val="00FB0989"/>
    <w:rsid w:val="00FB1D8F"/>
    <w:rsid w:val="00FB3234"/>
    <w:rsid w:val="00FB3438"/>
    <w:rsid w:val="00FB3BDF"/>
    <w:rsid w:val="00FB62FD"/>
    <w:rsid w:val="00FB6B59"/>
    <w:rsid w:val="00FB79B3"/>
    <w:rsid w:val="00FC14EC"/>
    <w:rsid w:val="00FC1B96"/>
    <w:rsid w:val="00FC33F4"/>
    <w:rsid w:val="00FC52F2"/>
    <w:rsid w:val="00FC650F"/>
    <w:rsid w:val="00FC7907"/>
    <w:rsid w:val="00FD1458"/>
    <w:rsid w:val="00FD2C34"/>
    <w:rsid w:val="00FD4EB1"/>
    <w:rsid w:val="00FD561F"/>
    <w:rsid w:val="00FD715B"/>
    <w:rsid w:val="00FD7D74"/>
    <w:rsid w:val="00FD7EFF"/>
    <w:rsid w:val="00FE0434"/>
    <w:rsid w:val="00FE0F8E"/>
    <w:rsid w:val="00FE32E1"/>
    <w:rsid w:val="00FE3657"/>
    <w:rsid w:val="00FE6899"/>
    <w:rsid w:val="00FE6E7C"/>
    <w:rsid w:val="00FF2306"/>
    <w:rsid w:val="00FF2469"/>
    <w:rsid w:val="00FF2AB1"/>
    <w:rsid w:val="00FF3715"/>
    <w:rsid w:val="00FF4C75"/>
    <w:rsid w:val="00FF7551"/>
    <w:rsid w:val="00FF7C7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cef3fa,#abeaf7,#8ce3f4,#6bdbf1,#3bcfed,#15c2e5,#13accb,#0f859d"/>
    </o:shapedefaults>
    <o:shapelayout v:ext="edit">
      <o:idmap v:ext="edit" data="1"/>
    </o:shapelayout>
  </w:shapeDefaults>
  <w:decimalSymbol w:val="."/>
  <w:listSeparator w:val=","/>
  <w14:docId w14:val="00D15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0" w:defQFormat="0" w:count="267">
    <w:lsdException w:name="Normal" w:semiHidden="0" w:uiPriority="42"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15" w:unhideWhenUsed="1"/>
    <w:lsdException w:name="annotation text" w:uiPriority="0"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 w:unhideWhenUsed="1" w:qFormat="1"/>
    <w:lsdException w:name="List Number" w:uiPriority="1" w:unhideWhenUsed="1" w:qFormat="1"/>
    <w:lsdException w:name="List Bullet 2" w:semiHidden="0" w:uiPriority="2" w:qFormat="1"/>
    <w:lsdException w:name="List Bullet 3" w:semiHidden="0" w:uiPriority="2" w:qFormat="1"/>
    <w:lsdException w:name="List Number 2" w:semiHidden="0" w:uiPriority="2" w:qFormat="1"/>
    <w:lsdException w:name="List Number 3" w:semiHidden="0" w:uiPriority="2" w:qFormat="1"/>
    <w:lsdException w:name="List Number 5" w:unhideWhenUsed="1"/>
    <w:lsdException w:name="Title" w:semiHidden="0" w:uiPriority="23"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2"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unhideWhenUsed="1"/>
    <w:lsdException w:name="Hyperlink" w:uiPriority="0" w:unhideWhenUsed="1" w:qFormat="1"/>
    <w:lsdException w:name="FollowedHyperlink" w:uiPriority="8" w:unhideWhenUsed="1" w:qFormat="1"/>
    <w:lsdException w:name="Strong" w:uiPriority="3"/>
    <w:lsdException w:name="Emphasis" w:qFormat="1"/>
    <w:lsdException w:name="Document Map" w:unhideWhenUsed="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annotation subject"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74"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unhideWhenUsed="1"/>
    <w:lsdException w:name="TOC Heading" w:unhideWhenUsed="1" w:qFormat="1"/>
  </w:latentStyles>
  <w:style w:type="paragraph" w:default="1" w:styleId="Normal">
    <w:name w:val="Normal"/>
    <w:uiPriority w:val="42"/>
    <w:qFormat/>
    <w:rsid w:val="00AE64FE"/>
  </w:style>
  <w:style w:type="paragraph" w:styleId="Heading1">
    <w:name w:val="heading 1"/>
    <w:basedOn w:val="Normal"/>
    <w:next w:val="BodyText"/>
    <w:link w:val="Heading1Char"/>
    <w:qFormat/>
    <w:rsid w:val="00AE64FE"/>
    <w:pPr>
      <w:keepNext/>
      <w:keepLines/>
      <w:spacing w:before="600" w:after="240"/>
      <w:outlineLvl w:val="0"/>
    </w:pPr>
    <w:rPr>
      <w:b/>
      <w:color w:val="1E1E1E"/>
      <w:sz w:val="44"/>
    </w:rPr>
  </w:style>
  <w:style w:type="paragraph" w:styleId="Heading2">
    <w:name w:val="heading 2"/>
    <w:basedOn w:val="Heading1"/>
    <w:next w:val="BodyText"/>
    <w:link w:val="Heading2Char"/>
    <w:qFormat/>
    <w:rsid w:val="00AE64FE"/>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4FE"/>
    <w:pPr>
      <w:numPr>
        <w:ilvl w:val="0"/>
      </w:numPr>
      <w:spacing w:before="200"/>
      <w:outlineLvl w:val="2"/>
    </w:pPr>
    <w:rPr>
      <w:color w:val="6D6F71"/>
      <w:sz w:val="28"/>
      <w:szCs w:val="28"/>
    </w:rPr>
  </w:style>
  <w:style w:type="paragraph" w:styleId="Heading4">
    <w:name w:val="heading 4"/>
    <w:basedOn w:val="Heading3"/>
    <w:next w:val="BodyText"/>
    <w:link w:val="Heading4Char"/>
    <w:qFormat/>
    <w:rsid w:val="00AE64FE"/>
    <w:pPr>
      <w:outlineLvl w:val="3"/>
    </w:pPr>
    <w:rPr>
      <w:color w:val="808184"/>
      <w:sz w:val="24"/>
      <w:szCs w:val="24"/>
    </w:rPr>
  </w:style>
  <w:style w:type="paragraph" w:styleId="Heading5">
    <w:name w:val="heading 5"/>
    <w:basedOn w:val="Normal"/>
    <w:next w:val="BodyText"/>
    <w:link w:val="Heading5Char"/>
    <w:qFormat/>
    <w:rsid w:val="00AE64FE"/>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AE64FE"/>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AE64F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AE64FE"/>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AE64FE"/>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4FE"/>
    <w:rPr>
      <w:b/>
      <w:color w:val="1E1E1E"/>
      <w:sz w:val="44"/>
    </w:rPr>
  </w:style>
  <w:style w:type="character" w:customStyle="1" w:styleId="Heading2Char">
    <w:name w:val="Heading 2 Char"/>
    <w:basedOn w:val="Heading1Char"/>
    <w:link w:val="Heading2"/>
    <w:rsid w:val="00AE64FE"/>
    <w:rPr>
      <w:b/>
      <w:color w:val="000000" w:themeColor="text1"/>
      <w:sz w:val="36"/>
    </w:rPr>
  </w:style>
  <w:style w:type="character" w:customStyle="1" w:styleId="Heading3Char">
    <w:name w:val="Heading 3 Char"/>
    <w:basedOn w:val="Heading2Char"/>
    <w:link w:val="Heading3"/>
    <w:rsid w:val="00AE64FE"/>
    <w:rPr>
      <w:b/>
      <w:color w:val="6D6F71"/>
      <w:sz w:val="28"/>
      <w:szCs w:val="28"/>
    </w:rPr>
  </w:style>
  <w:style w:type="character" w:customStyle="1" w:styleId="Heading4Char">
    <w:name w:val="Heading 4 Char"/>
    <w:basedOn w:val="Heading3Char"/>
    <w:link w:val="Heading4"/>
    <w:rsid w:val="00AE64FE"/>
    <w:rPr>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AE64FE"/>
    <w:pPr>
      <w:numPr>
        <w:numId w:val="8"/>
      </w:numPr>
    </w:pPr>
  </w:style>
  <w:style w:type="numbering" w:customStyle="1" w:styleId="ListBullet">
    <w:name w:val="List_Bullet"/>
    <w:uiPriority w:val="99"/>
    <w:rsid w:val="00AE64FE"/>
    <w:pPr>
      <w:numPr>
        <w:numId w:val="14"/>
      </w:numPr>
    </w:pPr>
  </w:style>
  <w:style w:type="paragraph" w:customStyle="1" w:styleId="Checklist">
    <w:name w:val="Checklist"/>
    <w:basedOn w:val="Normal"/>
    <w:uiPriority w:val="8"/>
    <w:qFormat/>
    <w:rsid w:val="00AE64FE"/>
    <w:pPr>
      <w:numPr>
        <w:numId w:val="7"/>
      </w:numPr>
      <w:tabs>
        <w:tab w:val="left" w:pos="397"/>
      </w:tabs>
      <w:spacing w:after="120"/>
    </w:pPr>
  </w:style>
  <w:style w:type="paragraph" w:styleId="TOC4">
    <w:name w:val="toc 4"/>
    <w:basedOn w:val="TOC1"/>
    <w:next w:val="Normal"/>
    <w:uiPriority w:val="99"/>
    <w:semiHidden/>
    <w:rsid w:val="00AE64FE"/>
    <w:pPr>
      <w:tabs>
        <w:tab w:val="left" w:pos="680"/>
      </w:tabs>
      <w:ind w:left="680" w:hanging="680"/>
    </w:pPr>
  </w:style>
  <w:style w:type="paragraph" w:styleId="FootnoteText">
    <w:name w:val="footnote text"/>
    <w:basedOn w:val="Normal"/>
    <w:link w:val="FootnoteTextChar"/>
    <w:uiPriority w:val="15"/>
    <w:rsid w:val="00AE64FE"/>
    <w:pPr>
      <w:widowControl w:val="0"/>
      <w:spacing w:after="20" w:line="252" w:lineRule="auto"/>
      <w:ind w:left="113" w:hanging="113"/>
    </w:pPr>
    <w:rPr>
      <w:sz w:val="17"/>
    </w:rPr>
  </w:style>
  <w:style w:type="table" w:styleId="TableGrid">
    <w:name w:val="Table Grid"/>
    <w:basedOn w:val="TableNormal"/>
    <w:rsid w:val="00AE64FE"/>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AE64FE"/>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AE64FE"/>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AE64FE"/>
    <w:rPr>
      <w:rFonts w:ascii="Tahoma" w:hAnsi="Tahoma" w:cs="Tahoma"/>
      <w:sz w:val="16"/>
      <w:szCs w:val="16"/>
    </w:rPr>
  </w:style>
  <w:style w:type="character" w:styleId="CommentReference">
    <w:name w:val="annotation reference"/>
    <w:basedOn w:val="DefaultParagraphFont"/>
    <w:uiPriority w:val="99"/>
    <w:rsid w:val="00AE64FE"/>
    <w:rPr>
      <w:sz w:val="16"/>
      <w:szCs w:val="16"/>
    </w:rPr>
  </w:style>
  <w:style w:type="paragraph" w:styleId="CommentText">
    <w:name w:val="annotation text"/>
    <w:basedOn w:val="Normal"/>
    <w:link w:val="CommentTextChar"/>
    <w:semiHidden/>
    <w:unhideWhenUsed/>
    <w:rsid w:val="00AE64FE"/>
    <w:pPr>
      <w:spacing w:line="240" w:lineRule="auto"/>
    </w:pPr>
    <w:rPr>
      <w:sz w:val="20"/>
      <w:szCs w:val="20"/>
    </w:rPr>
  </w:style>
  <w:style w:type="paragraph" w:styleId="CommentSubject">
    <w:name w:val="annotation subject"/>
    <w:basedOn w:val="Normal"/>
    <w:link w:val="CommentSubjectChar"/>
    <w:uiPriority w:val="99"/>
    <w:semiHidden/>
    <w:rsid w:val="00AE64FE"/>
    <w:rPr>
      <w:b/>
      <w:bCs/>
    </w:rPr>
  </w:style>
  <w:style w:type="numbering" w:customStyle="1" w:styleId="ListTableBullet">
    <w:name w:val="List_Table Bullet"/>
    <w:uiPriority w:val="99"/>
    <w:rsid w:val="00AE64FE"/>
    <w:pPr>
      <w:numPr>
        <w:numId w:val="19"/>
      </w:numPr>
    </w:pPr>
  </w:style>
  <w:style w:type="paragraph" w:styleId="DocumentMap">
    <w:name w:val="Document Map"/>
    <w:basedOn w:val="Normal"/>
    <w:link w:val="DocumentMapChar"/>
    <w:uiPriority w:val="99"/>
    <w:semiHidden/>
    <w:rsid w:val="00AE64FE"/>
    <w:pPr>
      <w:shd w:val="clear" w:color="auto" w:fill="000080"/>
    </w:pPr>
    <w:rPr>
      <w:rFonts w:ascii="Tahoma" w:hAnsi="Tahoma" w:cs="Tahoma"/>
    </w:rPr>
  </w:style>
  <w:style w:type="character" w:styleId="FootnoteReference">
    <w:name w:val="footnote reference"/>
    <w:basedOn w:val="DefaultParagraphFont"/>
    <w:rsid w:val="00AE64FE"/>
    <w:rPr>
      <w:vertAlign w:val="superscript"/>
    </w:rPr>
  </w:style>
  <w:style w:type="paragraph" w:styleId="TOC3">
    <w:name w:val="toc 3"/>
    <w:basedOn w:val="TOC2"/>
    <w:next w:val="Normal"/>
    <w:uiPriority w:val="99"/>
    <w:semiHidden/>
    <w:rsid w:val="00AE64FE"/>
    <w:pPr>
      <w:spacing w:before="60"/>
      <w:ind w:left="680"/>
    </w:pPr>
    <w:rPr>
      <w:sz w:val="21"/>
      <w:szCs w:val="22"/>
    </w:rPr>
  </w:style>
  <w:style w:type="paragraph" w:styleId="Header">
    <w:name w:val="header"/>
    <w:basedOn w:val="Normal"/>
    <w:link w:val="HeaderChar"/>
    <w:uiPriority w:val="99"/>
    <w:semiHidden/>
    <w:rsid w:val="00AE64FE"/>
    <w:pPr>
      <w:tabs>
        <w:tab w:val="center" w:pos="4153"/>
        <w:tab w:val="right" w:pos="8306"/>
      </w:tabs>
    </w:pPr>
  </w:style>
  <w:style w:type="paragraph" w:styleId="Footer">
    <w:name w:val="footer"/>
    <w:basedOn w:val="Normal"/>
    <w:link w:val="FooterChar"/>
    <w:uiPriority w:val="99"/>
    <w:rsid w:val="00AE64F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AE64FE"/>
    <w:rPr>
      <w:rFonts w:ascii="Arial" w:hAnsi="Arial"/>
      <w:color w:val="0000FF"/>
      <w:u w:val="none"/>
    </w:rPr>
  </w:style>
  <w:style w:type="character" w:styleId="FollowedHyperlink">
    <w:name w:val="FollowedHyperlink"/>
    <w:uiPriority w:val="8"/>
    <w:qFormat/>
    <w:rsid w:val="00AE64FE"/>
    <w:rPr>
      <w:rFonts w:ascii="Arial" w:hAnsi="Arial"/>
      <w:color w:val="7030A0"/>
      <w:u w:val="none"/>
    </w:rPr>
  </w:style>
  <w:style w:type="paragraph" w:customStyle="1" w:styleId="footnoteseparator">
    <w:name w:val="footnote separator"/>
    <w:basedOn w:val="Normal"/>
    <w:next w:val="FootnoteText"/>
    <w:uiPriority w:val="99"/>
    <w:rsid w:val="00AE64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AE64FE"/>
    <w:pPr>
      <w:tabs>
        <w:tab w:val="left" w:pos="284"/>
      </w:tabs>
      <w:spacing w:before="80"/>
      <w:ind w:left="284" w:hanging="284"/>
    </w:pPr>
  </w:style>
  <w:style w:type="character" w:customStyle="1" w:styleId="Footerbold">
    <w:name w:val="Footer bold"/>
    <w:uiPriority w:val="99"/>
    <w:semiHidden/>
    <w:qFormat/>
    <w:rsid w:val="00AE64FE"/>
    <w:rPr>
      <w:rFonts w:ascii="Arial" w:hAnsi="Arial"/>
      <w:b/>
      <w:color w:val="00948D"/>
      <w:sz w:val="16"/>
    </w:rPr>
  </w:style>
  <w:style w:type="paragraph" w:customStyle="1" w:styleId="NoHeading1">
    <w:name w:val="No. Heading 1"/>
    <w:basedOn w:val="Heading1"/>
    <w:next w:val="BodyText"/>
    <w:uiPriority w:val="9"/>
    <w:qFormat/>
    <w:rsid w:val="00AE64FE"/>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AE64FE"/>
    <w:rPr>
      <w:b/>
      <w:bCs/>
      <w:iCs/>
      <w:color w:val="808184"/>
      <w:szCs w:val="26"/>
    </w:rPr>
  </w:style>
  <w:style w:type="paragraph" w:styleId="Caption">
    <w:name w:val="caption"/>
    <w:basedOn w:val="Normal"/>
    <w:next w:val="Normal"/>
    <w:uiPriority w:val="99"/>
    <w:qFormat/>
    <w:rsid w:val="00AE64F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AE64FE"/>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AE64FE"/>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AE64FE"/>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AE64FE"/>
    <w:rPr>
      <w:rFonts w:cs="Arial"/>
      <w:color w:val="808184"/>
      <w:kern w:val="28"/>
      <w:sz w:val="32"/>
      <w:szCs w:val="32"/>
    </w:rPr>
  </w:style>
  <w:style w:type="paragraph" w:styleId="Date">
    <w:name w:val="Date"/>
    <w:basedOn w:val="Normal"/>
    <w:next w:val="Normal"/>
    <w:link w:val="DateChar"/>
    <w:uiPriority w:val="99"/>
    <w:qFormat/>
    <w:rsid w:val="00AE64FE"/>
    <w:rPr>
      <w:rFonts w:cs="Arial"/>
      <w:color w:val="808184"/>
      <w:kern w:val="28"/>
      <w:sz w:val="24"/>
      <w:szCs w:val="28"/>
    </w:rPr>
  </w:style>
  <w:style w:type="character" w:customStyle="1" w:styleId="DateChar">
    <w:name w:val="Date Char"/>
    <w:basedOn w:val="DefaultParagraphFont"/>
    <w:link w:val="Date"/>
    <w:uiPriority w:val="99"/>
    <w:rsid w:val="00AE64FE"/>
    <w:rPr>
      <w:rFonts w:cs="Arial"/>
      <w:color w:val="808184"/>
      <w:kern w:val="28"/>
      <w:sz w:val="24"/>
      <w:szCs w:val="28"/>
    </w:rPr>
  </w:style>
  <w:style w:type="paragraph" w:styleId="TOCHeading">
    <w:name w:val="TOC Heading"/>
    <w:basedOn w:val="Heading1"/>
    <w:next w:val="Normal"/>
    <w:uiPriority w:val="99"/>
    <w:semiHidden/>
    <w:qFormat/>
    <w:rsid w:val="00AE64FE"/>
    <w:pPr>
      <w:spacing w:before="440" w:after="400"/>
    </w:pPr>
    <w:rPr>
      <w:rFonts w:cs="Tahoma"/>
      <w:bCs/>
    </w:rPr>
  </w:style>
  <w:style w:type="table" w:customStyle="1" w:styleId="QCAAtablestyle4">
    <w:name w:val="QCAA table style 4"/>
    <w:basedOn w:val="TableGrid"/>
    <w:rsid w:val="00AE6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AE64FE"/>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AE64FE"/>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AE64FE"/>
    <w:pPr>
      <w:spacing w:after="120"/>
    </w:pPr>
  </w:style>
  <w:style w:type="paragraph" w:styleId="ListNumber">
    <w:name w:val="List Number"/>
    <w:basedOn w:val="Normal"/>
    <w:uiPriority w:val="1"/>
    <w:qFormat/>
    <w:rsid w:val="00AE64FE"/>
    <w:pPr>
      <w:numPr>
        <w:numId w:val="20"/>
      </w:numPr>
      <w:spacing w:after="120"/>
    </w:pPr>
  </w:style>
  <w:style w:type="paragraph" w:styleId="ListNumber2">
    <w:name w:val="List Number 2"/>
    <w:basedOn w:val="Normal"/>
    <w:uiPriority w:val="2"/>
    <w:qFormat/>
    <w:rsid w:val="00AE64FE"/>
    <w:pPr>
      <w:numPr>
        <w:ilvl w:val="1"/>
        <w:numId w:val="20"/>
      </w:numPr>
      <w:spacing w:after="120"/>
    </w:pPr>
  </w:style>
  <w:style w:type="paragraph" w:styleId="ListNumber3">
    <w:name w:val="List Number 3"/>
    <w:basedOn w:val="Normal"/>
    <w:uiPriority w:val="2"/>
    <w:qFormat/>
    <w:rsid w:val="00AE64FE"/>
    <w:pPr>
      <w:numPr>
        <w:ilvl w:val="2"/>
        <w:numId w:val="20"/>
      </w:numPr>
      <w:spacing w:after="120"/>
    </w:pPr>
  </w:style>
  <w:style w:type="numbering" w:customStyle="1" w:styleId="ListNumber0">
    <w:name w:val="List_Number"/>
    <w:uiPriority w:val="99"/>
    <w:rsid w:val="00AE64FE"/>
  </w:style>
  <w:style w:type="paragraph" w:customStyle="1" w:styleId="NoHeading2">
    <w:name w:val="No. Heading 2"/>
    <w:basedOn w:val="Heading2"/>
    <w:next w:val="BodyText"/>
    <w:uiPriority w:val="9"/>
    <w:qFormat/>
    <w:rsid w:val="00AE64FE"/>
    <w:pPr>
      <w:numPr>
        <w:numId w:val="23"/>
      </w:numPr>
    </w:pPr>
  </w:style>
  <w:style w:type="paragraph" w:customStyle="1" w:styleId="NoHeading3">
    <w:name w:val="No. Heading 3"/>
    <w:basedOn w:val="Heading3"/>
    <w:next w:val="BodyText"/>
    <w:uiPriority w:val="9"/>
    <w:qFormat/>
    <w:rsid w:val="00AE64FE"/>
    <w:pPr>
      <w:numPr>
        <w:ilvl w:val="2"/>
        <w:numId w:val="23"/>
      </w:numPr>
    </w:pPr>
    <w:rPr>
      <w:color w:val="808184"/>
    </w:rPr>
  </w:style>
  <w:style w:type="paragraph" w:customStyle="1" w:styleId="TableBullet2">
    <w:name w:val="Table Bullet 2"/>
    <w:basedOn w:val="TableBullet"/>
    <w:uiPriority w:val="4"/>
    <w:qFormat/>
    <w:rsid w:val="00AE64FE"/>
    <w:pPr>
      <w:widowControl w:val="0"/>
      <w:numPr>
        <w:ilvl w:val="1"/>
      </w:numPr>
    </w:pPr>
    <w:rPr>
      <w:szCs w:val="18"/>
    </w:rPr>
  </w:style>
  <w:style w:type="paragraph" w:customStyle="1" w:styleId="TableHeading">
    <w:name w:val="Table Heading"/>
    <w:basedOn w:val="Normal"/>
    <w:uiPriority w:val="5"/>
    <w:qFormat/>
    <w:rsid w:val="00AE64FE"/>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AE64FE"/>
    <w:pPr>
      <w:spacing w:before="40" w:after="40" w:line="254" w:lineRule="auto"/>
    </w:pPr>
    <w:rPr>
      <w:sz w:val="19"/>
    </w:rPr>
  </w:style>
  <w:style w:type="paragraph" w:customStyle="1" w:styleId="TableBullet">
    <w:name w:val="Table Bullet"/>
    <w:basedOn w:val="TableText"/>
    <w:uiPriority w:val="4"/>
    <w:qFormat/>
    <w:rsid w:val="00AE64FE"/>
    <w:pPr>
      <w:numPr>
        <w:numId w:val="24"/>
      </w:numPr>
      <w:spacing w:before="20" w:after="10" w:line="252" w:lineRule="auto"/>
    </w:pPr>
    <w:rPr>
      <w:color w:val="000000" w:themeColor="text1"/>
      <w:lang w:eastAsia="en-US"/>
    </w:rPr>
  </w:style>
  <w:style w:type="paragraph" w:customStyle="1" w:styleId="ID">
    <w:name w:val="ID"/>
    <w:basedOn w:val="Normal"/>
    <w:uiPriority w:val="99"/>
    <w:rsid w:val="00AE64FE"/>
    <w:rPr>
      <w:color w:val="6F7378" w:themeColor="background2" w:themeShade="80"/>
      <w:sz w:val="10"/>
      <w:szCs w:val="10"/>
    </w:rPr>
  </w:style>
  <w:style w:type="paragraph" w:styleId="BodyText">
    <w:name w:val="Body Text"/>
    <w:basedOn w:val="Normal"/>
    <w:link w:val="BodyTextChar"/>
    <w:qFormat/>
    <w:rsid w:val="00AE64FE"/>
    <w:pPr>
      <w:spacing w:after="120"/>
    </w:pPr>
    <w:rPr>
      <w:sz w:val="20"/>
    </w:rPr>
  </w:style>
  <w:style w:type="character" w:customStyle="1" w:styleId="BodyTextChar">
    <w:name w:val="Body Text Char"/>
    <w:basedOn w:val="DefaultParagraphFont"/>
    <w:link w:val="BodyText"/>
    <w:rsid w:val="00AE64FE"/>
    <w:rPr>
      <w:sz w:val="20"/>
    </w:rPr>
  </w:style>
  <w:style w:type="paragraph" w:styleId="ListBullet0">
    <w:name w:val="List Bullet"/>
    <w:basedOn w:val="BodyText"/>
    <w:uiPriority w:val="1"/>
    <w:qFormat/>
    <w:rsid w:val="00AE64FE"/>
    <w:pPr>
      <w:numPr>
        <w:numId w:val="14"/>
      </w:numPr>
      <w:spacing w:after="100"/>
    </w:pPr>
  </w:style>
  <w:style w:type="paragraph" w:styleId="ListBullet2">
    <w:name w:val="List Bullet 2"/>
    <w:basedOn w:val="ListBullet0"/>
    <w:uiPriority w:val="2"/>
    <w:qFormat/>
    <w:rsid w:val="00AE64FE"/>
    <w:pPr>
      <w:numPr>
        <w:ilvl w:val="1"/>
      </w:numPr>
    </w:pPr>
  </w:style>
  <w:style w:type="paragraph" w:styleId="ListBullet3">
    <w:name w:val="List Bullet 3"/>
    <w:basedOn w:val="ListBullet0"/>
    <w:uiPriority w:val="2"/>
    <w:qFormat/>
    <w:rsid w:val="00AE64FE"/>
    <w:pPr>
      <w:numPr>
        <w:ilvl w:val="2"/>
      </w:numPr>
    </w:pPr>
  </w:style>
  <w:style w:type="numbering" w:customStyle="1" w:styleId="ListHeadings">
    <w:name w:val="List_Headings"/>
    <w:uiPriority w:val="99"/>
    <w:rsid w:val="00AE64FE"/>
    <w:pPr>
      <w:numPr>
        <w:numId w:val="16"/>
      </w:numPr>
    </w:pPr>
  </w:style>
  <w:style w:type="paragraph" w:styleId="TOC5">
    <w:name w:val="toc 5"/>
    <w:basedOn w:val="TOC2"/>
    <w:next w:val="Normal"/>
    <w:uiPriority w:val="99"/>
    <w:semiHidden/>
    <w:rsid w:val="00AE64FE"/>
    <w:pPr>
      <w:tabs>
        <w:tab w:val="left" w:pos="680"/>
      </w:tabs>
      <w:ind w:left="680" w:hanging="680"/>
    </w:pPr>
  </w:style>
  <w:style w:type="paragraph" w:styleId="TOC6">
    <w:name w:val="toc 6"/>
    <w:basedOn w:val="TOC3"/>
    <w:next w:val="Normal"/>
    <w:uiPriority w:val="99"/>
    <w:semiHidden/>
    <w:rsid w:val="00AE64FE"/>
    <w:pPr>
      <w:tabs>
        <w:tab w:val="left" w:pos="1531"/>
      </w:tabs>
      <w:ind w:left="1531" w:hanging="851"/>
    </w:pPr>
  </w:style>
  <w:style w:type="paragraph" w:styleId="TOC9">
    <w:name w:val="toc 9"/>
    <w:basedOn w:val="Normal"/>
    <w:next w:val="Normal"/>
    <w:uiPriority w:val="99"/>
    <w:semiHidden/>
    <w:rsid w:val="00AE64FE"/>
    <w:pPr>
      <w:tabs>
        <w:tab w:val="left" w:pos="1134"/>
        <w:tab w:val="right" w:leader="dot" w:pos="8505"/>
      </w:tabs>
      <w:spacing w:before="80"/>
      <w:ind w:left="1134" w:right="1134" w:hanging="1134"/>
    </w:pPr>
  </w:style>
  <w:style w:type="paragraph" w:styleId="TOC7">
    <w:name w:val="toc 7"/>
    <w:basedOn w:val="Normal"/>
    <w:next w:val="Normal"/>
    <w:uiPriority w:val="99"/>
    <w:semiHidden/>
    <w:rsid w:val="00AE64FE"/>
  </w:style>
  <w:style w:type="paragraph" w:styleId="TOC8">
    <w:name w:val="toc 8"/>
    <w:basedOn w:val="Normal"/>
    <w:next w:val="Normal"/>
    <w:uiPriority w:val="99"/>
    <w:semiHidden/>
    <w:rsid w:val="00AE64FE"/>
  </w:style>
  <w:style w:type="paragraph" w:customStyle="1" w:styleId="FigureStyle">
    <w:name w:val="Figure Style"/>
    <w:basedOn w:val="Normal"/>
    <w:uiPriority w:val="10"/>
    <w:qFormat/>
    <w:rsid w:val="00AE64FE"/>
    <w:pPr>
      <w:spacing w:after="240"/>
    </w:pPr>
  </w:style>
  <w:style w:type="paragraph" w:styleId="Quote">
    <w:name w:val="Quote"/>
    <w:aliases w:val="Block Quote"/>
    <w:basedOn w:val="Normal"/>
    <w:next w:val="Normal"/>
    <w:link w:val="QuoteChar"/>
    <w:uiPriority w:val="74"/>
    <w:qFormat/>
    <w:rsid w:val="00AE64FE"/>
    <w:pPr>
      <w:spacing w:after="120"/>
      <w:ind w:left="284" w:right="284"/>
    </w:pPr>
    <w:rPr>
      <w:sz w:val="18"/>
    </w:rPr>
  </w:style>
  <w:style w:type="character" w:customStyle="1" w:styleId="QuoteChar">
    <w:name w:val="Quote Char"/>
    <w:aliases w:val="Block Quote Char"/>
    <w:basedOn w:val="DefaultParagraphFont"/>
    <w:link w:val="Quote"/>
    <w:uiPriority w:val="74"/>
    <w:rsid w:val="00AE64FE"/>
    <w:rPr>
      <w:sz w:val="18"/>
    </w:rPr>
  </w:style>
  <w:style w:type="paragraph" w:customStyle="1" w:styleId="TableBullet3">
    <w:name w:val="Table Bullet 3"/>
    <w:basedOn w:val="TableBullet2"/>
    <w:uiPriority w:val="4"/>
    <w:qFormat/>
    <w:rsid w:val="00AE64FE"/>
    <w:pPr>
      <w:numPr>
        <w:ilvl w:val="2"/>
      </w:numPr>
    </w:pPr>
  </w:style>
  <w:style w:type="paragraph" w:customStyle="1" w:styleId="TableNumber2">
    <w:name w:val="Table Number 2"/>
    <w:basedOn w:val="TableNumber"/>
    <w:uiPriority w:val="18"/>
    <w:qFormat/>
    <w:rsid w:val="00AE64FE"/>
    <w:pPr>
      <w:numPr>
        <w:ilvl w:val="1"/>
      </w:numPr>
      <w:tabs>
        <w:tab w:val="clear" w:pos="284"/>
        <w:tab w:val="left" w:pos="567"/>
      </w:tabs>
      <w:spacing w:line="240" w:lineRule="auto"/>
    </w:pPr>
  </w:style>
  <w:style w:type="paragraph" w:customStyle="1" w:styleId="TableNumber">
    <w:name w:val="Table Number"/>
    <w:basedOn w:val="TableText"/>
    <w:uiPriority w:val="18"/>
    <w:qFormat/>
    <w:rsid w:val="00AE64FE"/>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AE64FE"/>
    <w:pPr>
      <w:numPr>
        <w:numId w:val="26"/>
      </w:numPr>
    </w:pPr>
  </w:style>
  <w:style w:type="numbering" w:customStyle="1" w:styleId="TableBullet0">
    <w:name w:val="TableBullet"/>
    <w:uiPriority w:val="99"/>
    <w:rsid w:val="00AE64FE"/>
  </w:style>
  <w:style w:type="numbering" w:customStyle="1" w:styleId="ListPara">
    <w:name w:val="ListPara"/>
    <w:uiPriority w:val="99"/>
    <w:rsid w:val="00AE64FE"/>
    <w:pPr>
      <w:numPr>
        <w:numId w:val="22"/>
      </w:numPr>
    </w:pPr>
  </w:style>
  <w:style w:type="character" w:customStyle="1" w:styleId="TableTextChar">
    <w:name w:val="Table Text Char"/>
    <w:link w:val="TableText"/>
    <w:uiPriority w:val="3"/>
    <w:rsid w:val="00AE64FE"/>
    <w:rPr>
      <w:sz w:val="19"/>
    </w:rPr>
  </w:style>
  <w:style w:type="numbering" w:customStyle="1" w:styleId="ListParagraph">
    <w:name w:val="List_Paragraph"/>
    <w:uiPriority w:val="99"/>
    <w:rsid w:val="00AE64FE"/>
    <w:pPr>
      <w:numPr>
        <w:numId w:val="18"/>
      </w:numPr>
    </w:pPr>
  </w:style>
  <w:style w:type="paragraph" w:customStyle="1" w:styleId="TableNumber3">
    <w:name w:val="Table Number 3"/>
    <w:basedOn w:val="TableNumber2"/>
    <w:uiPriority w:val="18"/>
    <w:qFormat/>
    <w:rsid w:val="00AE64FE"/>
    <w:pPr>
      <w:numPr>
        <w:ilvl w:val="2"/>
      </w:numPr>
      <w:tabs>
        <w:tab w:val="clear" w:pos="567"/>
        <w:tab w:val="left" w:pos="851"/>
      </w:tabs>
    </w:pPr>
  </w:style>
  <w:style w:type="numbering" w:customStyle="1" w:styleId="ListTableNumber">
    <w:name w:val="List_TableNumber"/>
    <w:uiPriority w:val="99"/>
    <w:rsid w:val="00AE64FE"/>
    <w:pPr>
      <w:numPr>
        <w:numId w:val="21"/>
      </w:numPr>
    </w:pPr>
  </w:style>
  <w:style w:type="table" w:styleId="Table3Deffects3">
    <w:name w:val="Table 3D effects 3"/>
    <w:basedOn w:val="TableNormal"/>
    <w:rsid w:val="00AE64FE"/>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AE64FE"/>
    <w:rPr>
      <w:rFonts w:ascii="Arial" w:hAnsi="Arial"/>
      <w:color w:val="0000FF"/>
      <w:u w:val="none"/>
    </w:rPr>
  </w:style>
  <w:style w:type="numbering" w:customStyle="1" w:styleId="ListInstruction">
    <w:name w:val="List_Instruction"/>
    <w:uiPriority w:val="99"/>
    <w:rsid w:val="00AE64FE"/>
    <w:pPr>
      <w:numPr>
        <w:numId w:val="17"/>
      </w:numPr>
    </w:pPr>
  </w:style>
  <w:style w:type="numbering" w:customStyle="1" w:styleId="ListBullet1">
    <w:name w:val="List_Bullet1"/>
    <w:uiPriority w:val="99"/>
    <w:rsid w:val="00AE64FE"/>
    <w:pPr>
      <w:numPr>
        <w:numId w:val="15"/>
      </w:numPr>
    </w:pPr>
  </w:style>
  <w:style w:type="numbering" w:customStyle="1" w:styleId="BulletsList">
    <w:name w:val="BulletsList"/>
    <w:uiPriority w:val="99"/>
    <w:rsid w:val="00AE64FE"/>
    <w:pPr>
      <w:numPr>
        <w:numId w:val="2"/>
      </w:numPr>
    </w:pPr>
  </w:style>
  <w:style w:type="numbering" w:customStyle="1" w:styleId="BulletsList1">
    <w:name w:val="BulletsList1"/>
    <w:uiPriority w:val="99"/>
    <w:rsid w:val="00AE64FE"/>
    <w:pPr>
      <w:numPr>
        <w:numId w:val="5"/>
      </w:numPr>
    </w:pPr>
  </w:style>
  <w:style w:type="table" w:customStyle="1" w:styleId="QCAAtablestyle1">
    <w:name w:val="QCAA table style 1"/>
    <w:basedOn w:val="TableNormal"/>
    <w:rsid w:val="00AE64FE"/>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AE64FE"/>
    <w:pPr>
      <w:keepNext/>
    </w:pPr>
  </w:style>
  <w:style w:type="character" w:customStyle="1" w:styleId="CommentTextChar">
    <w:name w:val="Comment Text Char"/>
    <w:basedOn w:val="DefaultParagraphFont"/>
    <w:link w:val="CommentText"/>
    <w:semiHidden/>
    <w:rsid w:val="00AE64FE"/>
    <w:rPr>
      <w:sz w:val="20"/>
      <w:szCs w:val="20"/>
    </w:rPr>
  </w:style>
  <w:style w:type="character" w:customStyle="1" w:styleId="CommentSubjectChar">
    <w:name w:val="Comment Subject Char"/>
    <w:basedOn w:val="DefaultParagraphFont"/>
    <w:link w:val="CommentSubject"/>
    <w:uiPriority w:val="99"/>
    <w:semiHidden/>
    <w:rsid w:val="00AE64FE"/>
    <w:rPr>
      <w:b/>
      <w:bCs/>
    </w:rPr>
  </w:style>
  <w:style w:type="character" w:customStyle="1" w:styleId="DocumentMapChar">
    <w:name w:val="Document Map Char"/>
    <w:basedOn w:val="DefaultParagraphFont"/>
    <w:link w:val="DocumentMap"/>
    <w:uiPriority w:val="99"/>
    <w:semiHidden/>
    <w:rsid w:val="00AE64FE"/>
    <w:rPr>
      <w:rFonts w:ascii="Tahoma" w:hAnsi="Tahoma" w:cs="Tahoma"/>
      <w:shd w:val="clear" w:color="auto" w:fill="000080"/>
    </w:rPr>
  </w:style>
  <w:style w:type="character" w:customStyle="1" w:styleId="FooterChar">
    <w:name w:val="Footer Char"/>
    <w:basedOn w:val="DefaultParagraphFont"/>
    <w:link w:val="Footer"/>
    <w:uiPriority w:val="99"/>
    <w:rsid w:val="00AE64FE"/>
    <w:rPr>
      <w:b/>
      <w:color w:val="1E1E1E"/>
      <w:sz w:val="16"/>
      <w:szCs w:val="16"/>
    </w:rPr>
  </w:style>
  <w:style w:type="character" w:customStyle="1" w:styleId="FootnoteTextChar">
    <w:name w:val="Footnote Text Char"/>
    <w:basedOn w:val="DefaultParagraphFont"/>
    <w:link w:val="FootnoteText"/>
    <w:uiPriority w:val="15"/>
    <w:rsid w:val="00AE64FE"/>
    <w:rPr>
      <w:sz w:val="17"/>
    </w:rPr>
  </w:style>
  <w:style w:type="character" w:customStyle="1" w:styleId="HeaderChar">
    <w:name w:val="Header Char"/>
    <w:basedOn w:val="DefaultParagraphFont"/>
    <w:link w:val="Header"/>
    <w:uiPriority w:val="99"/>
    <w:semiHidden/>
    <w:rsid w:val="00AE64FE"/>
  </w:style>
  <w:style w:type="character" w:customStyle="1" w:styleId="Heading6Char">
    <w:name w:val="Heading 6 Char"/>
    <w:basedOn w:val="DefaultParagraphFont"/>
    <w:link w:val="Heading6"/>
    <w:uiPriority w:val="99"/>
    <w:semiHidden/>
    <w:rsid w:val="00AE64FE"/>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AE64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AE64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AE64FE"/>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AE64FE"/>
    <w:pPr>
      <w:ind w:left="397"/>
    </w:pPr>
  </w:style>
  <w:style w:type="paragraph" w:customStyle="1" w:styleId="Indentbullets">
    <w:name w:val="Indent bullets"/>
    <w:basedOn w:val="Indentnumbers"/>
    <w:uiPriority w:val="3"/>
    <w:qFormat/>
    <w:rsid w:val="00AE64FE"/>
    <w:pPr>
      <w:ind w:left="284"/>
    </w:pPr>
  </w:style>
  <w:style w:type="character" w:styleId="IntenseEmphasis">
    <w:name w:val="Intense Emphasis"/>
    <w:basedOn w:val="DefaultParagraphFont"/>
    <w:uiPriority w:val="99"/>
    <w:semiHidden/>
    <w:rsid w:val="00AE64FE"/>
    <w:rPr>
      <w:b/>
      <w:bCs/>
      <w:i/>
      <w:iCs/>
      <w:color w:val="D52B1E" w:themeColor="accent1"/>
    </w:rPr>
  </w:style>
  <w:style w:type="paragraph" w:styleId="ListBullet4">
    <w:name w:val="List Bullet 4"/>
    <w:basedOn w:val="Normal"/>
    <w:uiPriority w:val="99"/>
    <w:semiHidden/>
    <w:rsid w:val="00AE64FE"/>
    <w:pPr>
      <w:numPr>
        <w:numId w:val="10"/>
      </w:numPr>
      <w:contextualSpacing/>
    </w:pPr>
  </w:style>
  <w:style w:type="paragraph" w:styleId="ListBullet5">
    <w:name w:val="List Bullet 5"/>
    <w:basedOn w:val="Normal"/>
    <w:uiPriority w:val="99"/>
    <w:semiHidden/>
    <w:rsid w:val="00AE64FE"/>
    <w:pPr>
      <w:numPr>
        <w:numId w:val="11"/>
      </w:numPr>
      <w:contextualSpacing/>
    </w:pPr>
  </w:style>
  <w:style w:type="paragraph" w:styleId="ListNumber4">
    <w:name w:val="List Number 4"/>
    <w:basedOn w:val="Normal"/>
    <w:uiPriority w:val="99"/>
    <w:semiHidden/>
    <w:rsid w:val="00AE64FE"/>
    <w:pPr>
      <w:numPr>
        <w:numId w:val="12"/>
      </w:numPr>
      <w:contextualSpacing/>
    </w:pPr>
  </w:style>
  <w:style w:type="paragraph" w:styleId="ListNumber5">
    <w:name w:val="List Number 5"/>
    <w:basedOn w:val="Normal"/>
    <w:uiPriority w:val="99"/>
    <w:semiHidden/>
    <w:rsid w:val="00AE64FE"/>
    <w:pPr>
      <w:numPr>
        <w:numId w:val="13"/>
      </w:numPr>
      <w:contextualSpacing/>
    </w:pPr>
  </w:style>
  <w:style w:type="paragraph" w:customStyle="1" w:styleId="Mainheading">
    <w:name w:val="Main heading"/>
    <w:basedOn w:val="Normal"/>
    <w:uiPriority w:val="99"/>
    <w:semiHidden/>
    <w:rsid w:val="00AE64FE"/>
  </w:style>
  <w:style w:type="paragraph" w:styleId="NoSpacing">
    <w:name w:val="No Spacing"/>
    <w:link w:val="NoSpacingChar"/>
    <w:uiPriority w:val="99"/>
    <w:semiHidden/>
    <w:rsid w:val="00AE64FE"/>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AE64FE"/>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AE64FE"/>
    <w:rPr>
      <w:sz w:val="22"/>
      <w:szCs w:val="24"/>
    </w:rPr>
  </w:style>
  <w:style w:type="paragraph" w:customStyle="1" w:styleId="Smallspace">
    <w:name w:val="Small space"/>
    <w:basedOn w:val="BodyText"/>
    <w:next w:val="BodyText"/>
    <w:uiPriority w:val="42"/>
    <w:qFormat/>
    <w:rsid w:val="00AE64FE"/>
    <w:pPr>
      <w:spacing w:after="0"/>
    </w:pPr>
    <w:rPr>
      <w:sz w:val="2"/>
      <w:szCs w:val="2"/>
    </w:rPr>
  </w:style>
  <w:style w:type="table" w:styleId="Table3Deffects1">
    <w:name w:val="Table 3D effects 1"/>
    <w:basedOn w:val="TableNormal"/>
    <w:rsid w:val="00AE64FE"/>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AE64FE"/>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AE64FE"/>
    <w:tblPr>
      <w:tblCellMar>
        <w:left w:w="0" w:type="dxa"/>
        <w:right w:w="0" w:type="dxa"/>
      </w:tblCellMar>
    </w:tblPr>
  </w:style>
  <w:style w:type="paragraph" w:customStyle="1" w:styleId="footersubtitle">
    <w:name w:val="footer subtitle"/>
    <w:basedOn w:val="Footer"/>
    <w:uiPriority w:val="99"/>
    <w:qFormat/>
    <w:rsid w:val="00AE64FE"/>
    <w:rPr>
      <w:rFonts w:eastAsia="SimSun"/>
      <w:b w:val="0"/>
      <w:color w:val="6F7378" w:themeColor="background2" w:themeShade="80"/>
    </w:rPr>
  </w:style>
  <w:style w:type="table" w:customStyle="1" w:styleId="QCAAtablestyle5">
    <w:name w:val="QCAA table style 5"/>
    <w:basedOn w:val="TableNormal"/>
    <w:uiPriority w:val="99"/>
    <w:rsid w:val="00AE64FE"/>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AE64F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AE64FE"/>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AE64FE"/>
  </w:style>
  <w:style w:type="numbering" w:customStyle="1" w:styleId="BulletsList11">
    <w:name w:val="BulletsList11"/>
    <w:uiPriority w:val="99"/>
    <w:rsid w:val="00AE64FE"/>
  </w:style>
  <w:style w:type="character" w:styleId="Emphasis">
    <w:name w:val="Emphasis"/>
    <w:uiPriority w:val="99"/>
    <w:qFormat/>
    <w:rsid w:val="00AE64FE"/>
    <w:rPr>
      <w:i/>
      <w:iCs/>
    </w:rPr>
  </w:style>
  <w:style w:type="character" w:customStyle="1" w:styleId="Bulletslevel1Char">
    <w:name w:val="Bullets level 1 Char"/>
    <w:link w:val="Bulletslevel1"/>
    <w:locked/>
    <w:rsid w:val="00F27009"/>
    <w:rPr>
      <w:rFonts w:cs="Arial"/>
      <w:lang w:eastAsia="en-US"/>
    </w:rPr>
  </w:style>
  <w:style w:type="paragraph" w:customStyle="1" w:styleId="Bulletslevel1">
    <w:name w:val="Bullets level 1"/>
    <w:basedOn w:val="Normal"/>
    <w:link w:val="Bulletslevel1Char"/>
    <w:qFormat/>
    <w:rsid w:val="00F27009"/>
    <w:pPr>
      <w:numPr>
        <w:numId w:val="3"/>
      </w:numPr>
      <w:spacing w:line="260" w:lineRule="atLeast"/>
    </w:pPr>
    <w:rPr>
      <w:rFonts w:cs="Arial"/>
      <w:lang w:eastAsia="en-US"/>
    </w:rPr>
  </w:style>
  <w:style w:type="paragraph" w:customStyle="1" w:styleId="footnote">
    <w:name w:val="footnote"/>
    <w:basedOn w:val="Normal"/>
    <w:link w:val="footnoteChar"/>
    <w:uiPriority w:val="22"/>
    <w:rsid w:val="00AE64FE"/>
    <w:pPr>
      <w:spacing w:before="120" w:line="200" w:lineRule="atLeast"/>
      <w:ind w:hanging="170"/>
    </w:pPr>
    <w:rPr>
      <w:sz w:val="16"/>
      <w:szCs w:val="22"/>
    </w:rPr>
  </w:style>
  <w:style w:type="character" w:customStyle="1" w:styleId="footnoteChar">
    <w:name w:val="footnote Char"/>
    <w:link w:val="footnote"/>
    <w:uiPriority w:val="22"/>
    <w:rsid w:val="00AE64FE"/>
    <w:rPr>
      <w:sz w:val="16"/>
      <w:szCs w:val="22"/>
    </w:rPr>
  </w:style>
  <w:style w:type="paragraph" w:customStyle="1" w:styleId="keytext">
    <w:name w:val="key text"/>
    <w:basedOn w:val="Normal"/>
    <w:uiPriority w:val="42"/>
    <w:qFormat/>
    <w:rsid w:val="00AE64FE"/>
    <w:pPr>
      <w:spacing w:before="40" w:line="240" w:lineRule="auto"/>
    </w:pPr>
    <w:rPr>
      <w:rFonts w:asciiTheme="minorHAnsi" w:hAnsiTheme="minorHAnsi"/>
      <w:sz w:val="17"/>
      <w:szCs w:val="17"/>
      <w:lang w:eastAsia="en-US"/>
    </w:rPr>
  </w:style>
  <w:style w:type="numbering" w:customStyle="1" w:styleId="BulletsList21">
    <w:name w:val="BulletsList21"/>
    <w:uiPriority w:val="99"/>
    <w:rsid w:val="00AE64FE"/>
    <w:pPr>
      <w:numPr>
        <w:numId w:val="6"/>
      </w:numPr>
    </w:pPr>
  </w:style>
  <w:style w:type="numbering" w:customStyle="1" w:styleId="ListHeadings1">
    <w:name w:val="List_Headings1"/>
    <w:uiPriority w:val="99"/>
    <w:rsid w:val="00AE64FE"/>
  </w:style>
  <w:style w:type="numbering" w:customStyle="1" w:styleId="ListNumber1">
    <w:name w:val="List_Number1"/>
    <w:uiPriority w:val="99"/>
    <w:rsid w:val="00AE64FE"/>
  </w:style>
  <w:style w:type="numbering" w:customStyle="1" w:styleId="ListTableBullet1">
    <w:name w:val="List_Table Bullet1"/>
    <w:uiPriority w:val="99"/>
    <w:rsid w:val="00AE64FE"/>
  </w:style>
  <w:style w:type="numbering" w:customStyle="1" w:styleId="ListTableBullet2">
    <w:name w:val="List_Table Bullet2"/>
    <w:uiPriority w:val="99"/>
    <w:rsid w:val="00AE64FE"/>
    <w:pPr>
      <w:numPr>
        <w:numId w:val="20"/>
      </w:numPr>
    </w:pPr>
  </w:style>
  <w:style w:type="paragraph" w:styleId="Revision">
    <w:name w:val="Revision"/>
    <w:hidden/>
    <w:uiPriority w:val="99"/>
    <w:semiHidden/>
    <w:rsid w:val="00AC2123"/>
    <w:pPr>
      <w:spacing w:line="240" w:lineRule="auto"/>
    </w:pPr>
  </w:style>
  <w:style w:type="character" w:styleId="PlaceholderText">
    <w:name w:val="Placeholder Text"/>
    <w:basedOn w:val="DefaultParagraphFont"/>
    <w:uiPriority w:val="99"/>
    <w:semiHidden/>
    <w:rsid w:val="00AE64FE"/>
    <w:rPr>
      <w:color w:val="808080"/>
    </w:rPr>
  </w:style>
  <w:style w:type="character" w:customStyle="1" w:styleId="shadingkeyaspects">
    <w:name w:val="shading key aspects"/>
    <w:basedOn w:val="DefaultParagraphFont"/>
    <w:rsid w:val="00AE64FE"/>
    <w:rPr>
      <w:rFonts w:asciiTheme="minorHAnsi" w:hAnsiTheme="minorHAnsi"/>
      <w:bdr w:val="none" w:sz="0" w:space="0" w:color="auto"/>
      <w:shd w:val="clear" w:color="auto" w:fill="C8DDF2"/>
    </w:rPr>
  </w:style>
  <w:style w:type="character" w:customStyle="1" w:styleId="shadingdifferences">
    <w:name w:val="shading differences"/>
    <w:uiPriority w:val="4"/>
    <w:qFormat/>
    <w:rsid w:val="00AE64FE"/>
    <w:rPr>
      <w:rFonts w:asciiTheme="minorHAnsi" w:hAnsiTheme="minorHAnsi"/>
      <w:u w:val="dotted"/>
      <w:bdr w:val="none" w:sz="0" w:space="0" w:color="auto"/>
      <w:shd w:val="clear" w:color="auto" w:fill="FFE2C6"/>
    </w:rPr>
  </w:style>
  <w:style w:type="table" w:customStyle="1" w:styleId="TextLayout1">
    <w:name w:val="Text Layout1"/>
    <w:basedOn w:val="TableNormal"/>
    <w:uiPriority w:val="99"/>
    <w:rsid w:val="00AE64FE"/>
    <w:tblPr>
      <w:tblCellMar>
        <w:left w:w="0" w:type="dxa"/>
        <w:right w:w="0" w:type="dxa"/>
      </w:tblCellMar>
    </w:tblPr>
  </w:style>
  <w:style w:type="table" w:customStyle="1" w:styleId="TextLayout2">
    <w:name w:val="Text Layout2"/>
    <w:basedOn w:val="TableNormal"/>
    <w:uiPriority w:val="99"/>
    <w:rsid w:val="00AE64FE"/>
    <w:tblPr>
      <w:tblCellMar>
        <w:left w:w="0" w:type="dxa"/>
        <w:right w:w="0" w:type="dxa"/>
      </w:tblCellMar>
    </w:tblPr>
  </w:style>
  <w:style w:type="numbering" w:customStyle="1" w:styleId="BulletsList2">
    <w:name w:val="BulletsList2"/>
    <w:uiPriority w:val="99"/>
    <w:rsid w:val="00AE64FE"/>
  </w:style>
  <w:style w:type="character" w:styleId="Strong">
    <w:name w:val="Strong"/>
    <w:basedOn w:val="DefaultParagraphFont"/>
    <w:uiPriority w:val="3"/>
    <w:rsid w:val="00AE64FE"/>
    <w:rPr>
      <w:b/>
      <w:bCs/>
    </w:rPr>
  </w:style>
  <w:style w:type="paragraph" w:customStyle="1" w:styleId="Source">
    <w:name w:val="Source"/>
    <w:basedOn w:val="FootnoteText"/>
    <w:link w:val="SourceChar"/>
    <w:uiPriority w:val="42"/>
    <w:qFormat/>
    <w:rsid w:val="00AE64FE"/>
    <w:pPr>
      <w:spacing w:after="0" w:line="240" w:lineRule="auto"/>
      <w:ind w:left="0" w:firstLine="0"/>
    </w:pPr>
    <w:rPr>
      <w:sz w:val="18"/>
    </w:rPr>
  </w:style>
  <w:style w:type="table" w:customStyle="1" w:styleId="QCAAtablestyle11">
    <w:name w:val="QCAA table style 11"/>
    <w:basedOn w:val="TableNormal"/>
    <w:rsid w:val="00AE64FE"/>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character" w:customStyle="1" w:styleId="SourceChar">
    <w:name w:val="Source Char"/>
    <w:link w:val="Source"/>
    <w:uiPriority w:val="42"/>
    <w:locked/>
    <w:rsid w:val="00AE64FE"/>
    <w:rPr>
      <w:sz w:val="18"/>
    </w:rPr>
  </w:style>
  <w:style w:type="paragraph" w:customStyle="1" w:styleId="Tablebulletlast">
    <w:name w:val="Table bullet last"/>
    <w:basedOn w:val="TableBullet"/>
    <w:uiPriority w:val="7"/>
    <w:qFormat/>
    <w:rsid w:val="00AE64FE"/>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AE64FE"/>
    <w:pPr>
      <w:spacing w:before="20" w:after="20" w:line="252" w:lineRule="auto"/>
      <w:jc w:val="center"/>
    </w:pPr>
    <w:rPr>
      <w:rFonts w:cs="Arial"/>
      <w:sz w:val="19"/>
      <w:szCs w:val="20"/>
    </w:rPr>
  </w:style>
  <w:style w:type="paragraph" w:customStyle="1" w:styleId="Tableheadingcolumn2">
    <w:name w:val="Table heading column2"/>
    <w:basedOn w:val="Tableheadingcolumns"/>
    <w:uiPriority w:val="5"/>
    <w:qFormat/>
    <w:rsid w:val="00AE64FE"/>
    <w:pPr>
      <w:spacing w:line="240" w:lineRule="auto"/>
    </w:pPr>
    <w:rPr>
      <w:sz w:val="18"/>
    </w:rPr>
  </w:style>
  <w:style w:type="paragraph" w:customStyle="1" w:styleId="Tabletextsinglecell">
    <w:name w:val="Table text single cell"/>
    <w:basedOn w:val="TableText"/>
    <w:uiPriority w:val="3"/>
    <w:qFormat/>
    <w:rsid w:val="00AE64FE"/>
    <w:pPr>
      <w:spacing w:before="20" w:after="0"/>
    </w:pPr>
    <w:rPr>
      <w:szCs w:val="19"/>
      <w:lang w:eastAsia="en-US"/>
    </w:rPr>
  </w:style>
  <w:style w:type="paragraph" w:customStyle="1" w:styleId="Sourcenotes">
    <w:name w:val="Source notes"/>
    <w:basedOn w:val="Source"/>
    <w:uiPriority w:val="42"/>
    <w:qFormat/>
    <w:rsid w:val="00193D67"/>
    <w:rPr>
      <w:rFonts w:asciiTheme="minorHAnsi" w:hAnsiTheme="minorHAnsi"/>
      <w:noProof/>
      <w:sz w:val="17"/>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1"/>
        <w:szCs w:val="21"/>
        <w:lang w:val="en-AU" w:eastAsia="en-AU" w:bidi="ar-SA"/>
      </w:rPr>
    </w:rPrDefault>
    <w:pPrDefault>
      <w:pPr>
        <w:spacing w:line="264" w:lineRule="auto"/>
      </w:pPr>
    </w:pPrDefault>
  </w:docDefaults>
  <w:latentStyles w:defLockedState="0" w:defUIPriority="99" w:defSemiHidden="1" w:defUnhideWhenUsed="0" w:defQFormat="0" w:count="267">
    <w:lsdException w:name="Normal" w:semiHidden="0" w:uiPriority="42"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uiPriority="0" w:unhideWhenUsed="1" w:qFormat="1"/>
    <w:lsdException w:name="heading 6" w:unhideWhenUsed="1" w:qFormat="1"/>
    <w:lsdException w:name="heading 7" w:unhideWhenUsed="1" w:qFormat="1"/>
    <w:lsdException w:name="heading 8" w:unhideWhenUsed="1" w:qFormat="1"/>
    <w:lsdException w:name="heading 9" w:unhideWhenUsed="1" w:qFormat="1"/>
    <w:lsdException w:name="index 1" w:unhideWhenUsed="1"/>
    <w:lsdException w:name="index 2" w:unhideWhenUsed="1"/>
    <w:lsdException w:name="index 3" w:unhideWhenUsed="1"/>
    <w:lsdException w:name="index 4" w:unhideWhenUsed="1"/>
    <w:lsdException w:name="index 5" w:unhideWhenUsed="1"/>
    <w:lsdException w:name="index 6" w:unhideWhenUsed="1"/>
    <w:lsdException w:name="index 7" w:unhideWhenUsed="1"/>
    <w:lsdException w:name="index 8" w:unhideWhenUsed="1"/>
    <w:lsdException w:name="index 9" w:unhideWhenUsed="1"/>
    <w:lsdException w:name="toc 1" w:unhideWhenUsed="1" w:qFormat="1"/>
    <w:lsdException w:name="toc 2" w:unhideWhenUsed="1"/>
    <w:lsdException w:name="toc 3" w:unhideWhenUsed="1"/>
    <w:lsdException w:name="toc 4" w:unhideWhenUsed="1"/>
    <w:lsdException w:name="toc 5" w:unhideWhenUsed="1"/>
    <w:lsdException w:name="toc 6" w:unhideWhenUsed="1"/>
    <w:lsdException w:name="toc 7" w:unhideWhenUsed="1"/>
    <w:lsdException w:name="toc 8" w:unhideWhenUsed="1"/>
    <w:lsdException w:name="toc 9" w:unhideWhenUsed="1"/>
    <w:lsdException w:name="Normal Indent" w:unhideWhenUsed="1"/>
    <w:lsdException w:name="footnote text" w:uiPriority="15" w:unhideWhenUsed="1"/>
    <w:lsdException w:name="annotation text" w:uiPriority="0" w:unhideWhenUsed="1"/>
    <w:lsdException w:name="header" w:unhideWhenUsed="1"/>
    <w:lsdException w:name="footer" w:unhideWhenUsed="1"/>
    <w:lsdException w:name="index heading" w:unhideWhenUsed="1"/>
    <w:lsdException w:name="caption"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page number" w:unhideWhenUsed="1"/>
    <w:lsdException w:name="endnote reference" w:unhideWhenUsed="1"/>
    <w:lsdException w:name="endnote text" w:unhideWhenUsed="1"/>
    <w:lsdException w:name="table of authorities" w:unhideWhenUsed="1"/>
    <w:lsdException w:name="macro" w:unhideWhenUsed="1"/>
    <w:lsdException w:name="toa heading" w:unhideWhenUsed="1"/>
    <w:lsdException w:name="List Bullet" w:uiPriority="1" w:unhideWhenUsed="1" w:qFormat="1"/>
    <w:lsdException w:name="List Number" w:uiPriority="1" w:unhideWhenUsed="1" w:qFormat="1"/>
    <w:lsdException w:name="List Bullet 2" w:semiHidden="0" w:uiPriority="2" w:qFormat="1"/>
    <w:lsdException w:name="List Bullet 3" w:semiHidden="0" w:uiPriority="2" w:qFormat="1"/>
    <w:lsdException w:name="List Number 2" w:semiHidden="0" w:uiPriority="2" w:qFormat="1"/>
    <w:lsdException w:name="List Number 3" w:semiHidden="0" w:uiPriority="2" w:qFormat="1"/>
    <w:lsdException w:name="List Number 5" w:unhideWhenUsed="1"/>
    <w:lsdException w:name="Title" w:semiHidden="0" w:uiPriority="23" w:qFormat="1"/>
    <w:lsdException w:name="Closing" w:unhideWhenUsed="1"/>
    <w:lsdException w:name="Signature" w:unhideWhenUsed="1"/>
    <w:lsdException w:name="Default Paragraph Font" w:uiPriority="1" w:unhideWhenUsed="1"/>
    <w:lsdException w:name="Body Text" w:uiPriority="0" w:unhideWhenUsed="1" w:qFormat="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2" w:qFormat="1"/>
    <w:lsdException w:name="Salutation" w:unhideWhenUsed="1"/>
    <w:lsdException w:name="Date" w:unhideWhenUsed="1" w:qFormat="1"/>
    <w:lsdException w:name="Body Text First Indent" w:unhideWhenUsed="1"/>
    <w:lsdException w:name="Body Text First Indent 2" w:unhideWhenUsed="1"/>
    <w:lsdException w:name="Note Heading" w:unhideWhenUsed="1"/>
    <w:lsdException w:name="Body Text 2" w:unhideWhenUsed="1"/>
    <w:lsdException w:name="Hyperlink" w:uiPriority="0" w:unhideWhenUsed="1" w:qFormat="1"/>
    <w:lsdException w:name="FollowedHyperlink" w:uiPriority="8" w:unhideWhenUsed="1" w:qFormat="1"/>
    <w:lsdException w:name="Strong" w:uiPriority="3"/>
    <w:lsdException w:name="Emphasis" w:qFormat="1"/>
    <w:lsdException w:name="Document Map" w:unhideWhenUsed="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annotation subject"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74"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Bibliography" w:unhideWhenUsed="1"/>
    <w:lsdException w:name="TOC Heading" w:unhideWhenUsed="1" w:qFormat="1"/>
  </w:latentStyles>
  <w:style w:type="paragraph" w:default="1" w:styleId="Normal">
    <w:name w:val="Normal"/>
    <w:uiPriority w:val="42"/>
    <w:qFormat/>
    <w:rsid w:val="00AE64FE"/>
  </w:style>
  <w:style w:type="paragraph" w:styleId="Heading1">
    <w:name w:val="heading 1"/>
    <w:basedOn w:val="Normal"/>
    <w:next w:val="BodyText"/>
    <w:link w:val="Heading1Char"/>
    <w:qFormat/>
    <w:rsid w:val="00AE64FE"/>
    <w:pPr>
      <w:keepNext/>
      <w:keepLines/>
      <w:spacing w:before="600" w:after="240"/>
      <w:outlineLvl w:val="0"/>
    </w:pPr>
    <w:rPr>
      <w:b/>
      <w:color w:val="1E1E1E"/>
      <w:sz w:val="44"/>
    </w:rPr>
  </w:style>
  <w:style w:type="paragraph" w:styleId="Heading2">
    <w:name w:val="heading 2"/>
    <w:basedOn w:val="Heading1"/>
    <w:next w:val="BodyText"/>
    <w:link w:val="Heading2Char"/>
    <w:qFormat/>
    <w:rsid w:val="00AE64FE"/>
    <w:pPr>
      <w:numPr>
        <w:ilvl w:val="1"/>
      </w:numPr>
      <w:spacing w:before="360" w:after="120"/>
      <w:outlineLvl w:val="1"/>
    </w:pPr>
    <w:rPr>
      <w:color w:val="000000" w:themeColor="text1"/>
      <w:sz w:val="36"/>
    </w:rPr>
  </w:style>
  <w:style w:type="paragraph" w:styleId="Heading3">
    <w:name w:val="heading 3"/>
    <w:basedOn w:val="Heading2"/>
    <w:next w:val="BodyText"/>
    <w:link w:val="Heading3Char"/>
    <w:qFormat/>
    <w:rsid w:val="00AE64FE"/>
    <w:pPr>
      <w:numPr>
        <w:ilvl w:val="0"/>
      </w:numPr>
      <w:spacing w:before="200"/>
      <w:outlineLvl w:val="2"/>
    </w:pPr>
    <w:rPr>
      <w:color w:val="6D6F71"/>
      <w:sz w:val="28"/>
      <w:szCs w:val="28"/>
    </w:rPr>
  </w:style>
  <w:style w:type="paragraph" w:styleId="Heading4">
    <w:name w:val="heading 4"/>
    <w:basedOn w:val="Heading3"/>
    <w:next w:val="BodyText"/>
    <w:link w:val="Heading4Char"/>
    <w:qFormat/>
    <w:rsid w:val="00AE64FE"/>
    <w:pPr>
      <w:outlineLvl w:val="3"/>
    </w:pPr>
    <w:rPr>
      <w:color w:val="808184"/>
      <w:sz w:val="24"/>
      <w:szCs w:val="24"/>
    </w:rPr>
  </w:style>
  <w:style w:type="paragraph" w:styleId="Heading5">
    <w:name w:val="heading 5"/>
    <w:basedOn w:val="Normal"/>
    <w:next w:val="BodyText"/>
    <w:link w:val="Heading5Char"/>
    <w:qFormat/>
    <w:rsid w:val="00AE64FE"/>
    <w:pPr>
      <w:keepNext/>
      <w:keepLines/>
      <w:spacing w:before="240" w:after="120"/>
      <w:outlineLvl w:val="4"/>
    </w:pPr>
    <w:rPr>
      <w:b/>
      <w:bCs/>
      <w:iCs/>
      <w:color w:val="808184"/>
      <w:szCs w:val="26"/>
    </w:rPr>
  </w:style>
  <w:style w:type="paragraph" w:styleId="Heading6">
    <w:name w:val="heading 6"/>
    <w:basedOn w:val="Normal"/>
    <w:next w:val="Normal"/>
    <w:link w:val="Heading6Char"/>
    <w:uiPriority w:val="99"/>
    <w:semiHidden/>
    <w:qFormat/>
    <w:rsid w:val="00AE64FE"/>
    <w:pPr>
      <w:keepNext/>
      <w:keepLines/>
      <w:numPr>
        <w:ilvl w:val="5"/>
        <w:numId w:val="9"/>
      </w:numPr>
      <w:spacing w:before="200"/>
      <w:outlineLvl w:val="5"/>
    </w:pPr>
    <w:rPr>
      <w:rFonts w:asciiTheme="majorHAnsi" w:eastAsiaTheme="majorEastAsia" w:hAnsiTheme="majorHAnsi" w:cstheme="majorBidi"/>
      <w:i/>
      <w:iCs/>
      <w:color w:val="6A150F" w:themeColor="accent1" w:themeShade="7F"/>
    </w:rPr>
  </w:style>
  <w:style w:type="paragraph" w:styleId="Heading7">
    <w:name w:val="heading 7"/>
    <w:basedOn w:val="Normal"/>
    <w:next w:val="Normal"/>
    <w:link w:val="Heading7Char"/>
    <w:uiPriority w:val="99"/>
    <w:semiHidden/>
    <w:qFormat/>
    <w:rsid w:val="00AE64FE"/>
    <w:pPr>
      <w:keepNext/>
      <w:keepLines/>
      <w:numPr>
        <w:ilvl w:val="6"/>
        <w:numId w:val="9"/>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9"/>
    <w:semiHidden/>
    <w:qFormat/>
    <w:rsid w:val="00AE64FE"/>
    <w:pPr>
      <w:keepNext/>
      <w:keepLines/>
      <w:numPr>
        <w:ilvl w:val="7"/>
        <w:numId w:val="9"/>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9"/>
    <w:semiHidden/>
    <w:qFormat/>
    <w:rsid w:val="00AE64FE"/>
    <w:pPr>
      <w:keepNext/>
      <w:keepLines/>
      <w:numPr>
        <w:ilvl w:val="8"/>
        <w:numId w:val="9"/>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E64FE"/>
    <w:rPr>
      <w:b/>
      <w:color w:val="1E1E1E"/>
      <w:sz w:val="44"/>
    </w:rPr>
  </w:style>
  <w:style w:type="character" w:customStyle="1" w:styleId="Heading2Char">
    <w:name w:val="Heading 2 Char"/>
    <w:basedOn w:val="Heading1Char"/>
    <w:link w:val="Heading2"/>
    <w:rsid w:val="00AE64FE"/>
    <w:rPr>
      <w:b/>
      <w:color w:val="000000" w:themeColor="text1"/>
      <w:sz w:val="36"/>
    </w:rPr>
  </w:style>
  <w:style w:type="character" w:customStyle="1" w:styleId="Heading3Char">
    <w:name w:val="Heading 3 Char"/>
    <w:basedOn w:val="Heading2Char"/>
    <w:link w:val="Heading3"/>
    <w:rsid w:val="00AE64FE"/>
    <w:rPr>
      <w:b/>
      <w:color w:val="6D6F71"/>
      <w:sz w:val="28"/>
      <w:szCs w:val="28"/>
    </w:rPr>
  </w:style>
  <w:style w:type="character" w:customStyle="1" w:styleId="Heading4Char">
    <w:name w:val="Heading 4 Char"/>
    <w:basedOn w:val="Heading3Char"/>
    <w:link w:val="Heading4"/>
    <w:rsid w:val="00AE64FE"/>
    <w:rPr>
      <w:b/>
      <w:color w:val="808184"/>
      <w:sz w:val="24"/>
      <w:szCs w:val="24"/>
    </w:rPr>
  </w:style>
  <w:style w:type="paragraph" w:customStyle="1" w:styleId="Instructiontowriters">
    <w:name w:val="Instruction to writers"/>
    <w:basedOn w:val="Normal"/>
    <w:link w:val="InstructiontowritersChar"/>
    <w:uiPriority w:val="8"/>
    <w:qFormat/>
    <w:rsid w:val="005B4F44"/>
    <w:pPr>
      <w:widowControl w:val="0"/>
      <w:shd w:val="clear" w:color="auto" w:fill="C1F0FF"/>
      <w:tabs>
        <w:tab w:val="left" w:pos="709"/>
      </w:tabs>
      <w:spacing w:after="120"/>
    </w:pPr>
    <w:rPr>
      <w:sz w:val="18"/>
      <w:lang w:eastAsia="en-US"/>
    </w:rPr>
  </w:style>
  <w:style w:type="paragraph" w:customStyle="1" w:styleId="Checklistchecked">
    <w:name w:val="Checklist checked"/>
    <w:basedOn w:val="Checklist"/>
    <w:uiPriority w:val="8"/>
    <w:qFormat/>
    <w:rsid w:val="00AE64FE"/>
    <w:pPr>
      <w:numPr>
        <w:numId w:val="8"/>
      </w:numPr>
    </w:pPr>
  </w:style>
  <w:style w:type="numbering" w:customStyle="1" w:styleId="ListBullet">
    <w:name w:val="List_Bullet"/>
    <w:uiPriority w:val="99"/>
    <w:rsid w:val="00AE64FE"/>
    <w:pPr>
      <w:numPr>
        <w:numId w:val="14"/>
      </w:numPr>
    </w:pPr>
  </w:style>
  <w:style w:type="paragraph" w:customStyle="1" w:styleId="Checklist">
    <w:name w:val="Checklist"/>
    <w:basedOn w:val="Normal"/>
    <w:uiPriority w:val="8"/>
    <w:qFormat/>
    <w:rsid w:val="00AE64FE"/>
    <w:pPr>
      <w:numPr>
        <w:numId w:val="7"/>
      </w:numPr>
      <w:tabs>
        <w:tab w:val="left" w:pos="397"/>
      </w:tabs>
      <w:spacing w:after="120"/>
    </w:pPr>
  </w:style>
  <w:style w:type="paragraph" w:styleId="TOC4">
    <w:name w:val="toc 4"/>
    <w:basedOn w:val="TOC1"/>
    <w:next w:val="Normal"/>
    <w:uiPriority w:val="99"/>
    <w:semiHidden/>
    <w:rsid w:val="00AE64FE"/>
    <w:pPr>
      <w:tabs>
        <w:tab w:val="left" w:pos="680"/>
      </w:tabs>
      <w:ind w:left="680" w:hanging="680"/>
    </w:pPr>
  </w:style>
  <w:style w:type="paragraph" w:styleId="FootnoteText">
    <w:name w:val="footnote text"/>
    <w:basedOn w:val="Normal"/>
    <w:link w:val="FootnoteTextChar"/>
    <w:uiPriority w:val="15"/>
    <w:rsid w:val="00AE64FE"/>
    <w:pPr>
      <w:widowControl w:val="0"/>
      <w:spacing w:after="20" w:line="252" w:lineRule="auto"/>
      <w:ind w:left="113" w:hanging="113"/>
    </w:pPr>
    <w:rPr>
      <w:sz w:val="17"/>
    </w:rPr>
  </w:style>
  <w:style w:type="table" w:styleId="TableGrid">
    <w:name w:val="Table Grid"/>
    <w:basedOn w:val="TableNormal"/>
    <w:rsid w:val="00AE64FE"/>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next w:val="Normal"/>
    <w:uiPriority w:val="99"/>
    <w:semiHidden/>
    <w:rsid w:val="00AE64FE"/>
    <w:pPr>
      <w:tabs>
        <w:tab w:val="right" w:leader="dot" w:pos="8505"/>
      </w:tabs>
      <w:spacing w:before="240" w:line="240" w:lineRule="auto"/>
      <w:ind w:right="1134"/>
    </w:pPr>
    <w:rPr>
      <w:rFonts w:asciiTheme="minorHAnsi" w:hAnsiTheme="minorHAnsi"/>
      <w:b/>
      <w:noProof/>
      <w:color w:val="000000" w:themeColor="text1"/>
      <w:sz w:val="28"/>
      <w:szCs w:val="28"/>
    </w:rPr>
  </w:style>
  <w:style w:type="paragraph" w:styleId="TOC2">
    <w:name w:val="toc 2"/>
    <w:next w:val="Normal"/>
    <w:uiPriority w:val="99"/>
    <w:semiHidden/>
    <w:rsid w:val="00AE64FE"/>
    <w:pPr>
      <w:tabs>
        <w:tab w:val="right" w:leader="dot" w:pos="8505"/>
      </w:tabs>
      <w:spacing w:before="80" w:line="240" w:lineRule="auto"/>
      <w:ind w:right="1134"/>
    </w:pPr>
    <w:rPr>
      <w:rFonts w:asciiTheme="minorHAnsi" w:hAnsiTheme="minorHAnsi"/>
      <w:noProof/>
      <w:sz w:val="24"/>
      <w:szCs w:val="24"/>
      <w:lang w:eastAsia="en-US"/>
    </w:rPr>
  </w:style>
  <w:style w:type="paragraph" w:styleId="BalloonText">
    <w:name w:val="Balloon Text"/>
    <w:basedOn w:val="Normal"/>
    <w:uiPriority w:val="99"/>
    <w:semiHidden/>
    <w:rsid w:val="00AE64FE"/>
    <w:rPr>
      <w:rFonts w:ascii="Tahoma" w:hAnsi="Tahoma" w:cs="Tahoma"/>
      <w:sz w:val="16"/>
      <w:szCs w:val="16"/>
    </w:rPr>
  </w:style>
  <w:style w:type="character" w:styleId="CommentReference">
    <w:name w:val="annotation reference"/>
    <w:basedOn w:val="DefaultParagraphFont"/>
    <w:uiPriority w:val="99"/>
    <w:rsid w:val="00AE64FE"/>
    <w:rPr>
      <w:sz w:val="16"/>
      <w:szCs w:val="16"/>
    </w:rPr>
  </w:style>
  <w:style w:type="paragraph" w:styleId="CommentText">
    <w:name w:val="annotation text"/>
    <w:basedOn w:val="Normal"/>
    <w:link w:val="CommentTextChar"/>
    <w:semiHidden/>
    <w:unhideWhenUsed/>
    <w:rsid w:val="00AE64FE"/>
    <w:pPr>
      <w:spacing w:line="240" w:lineRule="auto"/>
    </w:pPr>
    <w:rPr>
      <w:sz w:val="20"/>
      <w:szCs w:val="20"/>
    </w:rPr>
  </w:style>
  <w:style w:type="paragraph" w:styleId="CommentSubject">
    <w:name w:val="annotation subject"/>
    <w:basedOn w:val="Normal"/>
    <w:link w:val="CommentSubjectChar"/>
    <w:uiPriority w:val="99"/>
    <w:semiHidden/>
    <w:rsid w:val="00AE64FE"/>
    <w:rPr>
      <w:b/>
      <w:bCs/>
    </w:rPr>
  </w:style>
  <w:style w:type="numbering" w:customStyle="1" w:styleId="ListTableBullet">
    <w:name w:val="List_Table Bullet"/>
    <w:uiPriority w:val="99"/>
    <w:rsid w:val="00AE64FE"/>
    <w:pPr>
      <w:numPr>
        <w:numId w:val="19"/>
      </w:numPr>
    </w:pPr>
  </w:style>
  <w:style w:type="paragraph" w:styleId="DocumentMap">
    <w:name w:val="Document Map"/>
    <w:basedOn w:val="Normal"/>
    <w:link w:val="DocumentMapChar"/>
    <w:uiPriority w:val="99"/>
    <w:semiHidden/>
    <w:rsid w:val="00AE64FE"/>
    <w:pPr>
      <w:shd w:val="clear" w:color="auto" w:fill="000080"/>
    </w:pPr>
    <w:rPr>
      <w:rFonts w:ascii="Tahoma" w:hAnsi="Tahoma" w:cs="Tahoma"/>
    </w:rPr>
  </w:style>
  <w:style w:type="character" w:styleId="FootnoteReference">
    <w:name w:val="footnote reference"/>
    <w:basedOn w:val="DefaultParagraphFont"/>
    <w:rsid w:val="00AE64FE"/>
    <w:rPr>
      <w:vertAlign w:val="superscript"/>
    </w:rPr>
  </w:style>
  <w:style w:type="paragraph" w:styleId="TOC3">
    <w:name w:val="toc 3"/>
    <w:basedOn w:val="TOC2"/>
    <w:next w:val="Normal"/>
    <w:uiPriority w:val="99"/>
    <w:semiHidden/>
    <w:rsid w:val="00AE64FE"/>
    <w:pPr>
      <w:spacing w:before="60"/>
      <w:ind w:left="680"/>
    </w:pPr>
    <w:rPr>
      <w:sz w:val="21"/>
      <w:szCs w:val="22"/>
    </w:rPr>
  </w:style>
  <w:style w:type="paragraph" w:styleId="Header">
    <w:name w:val="header"/>
    <w:basedOn w:val="Normal"/>
    <w:link w:val="HeaderChar"/>
    <w:uiPriority w:val="99"/>
    <w:semiHidden/>
    <w:rsid w:val="00AE64FE"/>
    <w:pPr>
      <w:tabs>
        <w:tab w:val="center" w:pos="4153"/>
        <w:tab w:val="right" w:pos="8306"/>
      </w:tabs>
    </w:pPr>
  </w:style>
  <w:style w:type="paragraph" w:styleId="Footer">
    <w:name w:val="footer"/>
    <w:basedOn w:val="Normal"/>
    <w:link w:val="FooterChar"/>
    <w:uiPriority w:val="99"/>
    <w:rsid w:val="00AE64FE"/>
    <w:pPr>
      <w:widowControl w:val="0"/>
    </w:pPr>
    <w:rPr>
      <w:b/>
      <w:color w:val="1E1E1E"/>
      <w:sz w:val="16"/>
      <w:szCs w:val="16"/>
    </w:rPr>
  </w:style>
  <w:style w:type="character" w:customStyle="1" w:styleId="InstructiontowritersChar">
    <w:name w:val="Instruction to writers Char"/>
    <w:basedOn w:val="DefaultParagraphFont"/>
    <w:link w:val="Instructiontowriters"/>
    <w:uiPriority w:val="8"/>
    <w:rsid w:val="005B4F44"/>
    <w:rPr>
      <w:rFonts w:ascii="Arial" w:hAnsi="Arial"/>
      <w:sz w:val="18"/>
      <w:shd w:val="clear" w:color="auto" w:fill="C1F0FF"/>
      <w:lang w:eastAsia="en-US"/>
    </w:rPr>
  </w:style>
  <w:style w:type="character" w:styleId="Hyperlink">
    <w:name w:val="Hyperlink"/>
    <w:qFormat/>
    <w:rsid w:val="00AE64FE"/>
    <w:rPr>
      <w:rFonts w:ascii="Arial" w:hAnsi="Arial"/>
      <w:color w:val="0000FF"/>
      <w:u w:val="none"/>
    </w:rPr>
  </w:style>
  <w:style w:type="character" w:styleId="FollowedHyperlink">
    <w:name w:val="FollowedHyperlink"/>
    <w:uiPriority w:val="8"/>
    <w:qFormat/>
    <w:rsid w:val="00AE64FE"/>
    <w:rPr>
      <w:rFonts w:ascii="Arial" w:hAnsi="Arial"/>
      <w:color w:val="7030A0"/>
      <w:u w:val="none"/>
    </w:rPr>
  </w:style>
  <w:style w:type="paragraph" w:customStyle="1" w:styleId="footnoteseparator">
    <w:name w:val="footnote separator"/>
    <w:basedOn w:val="Normal"/>
    <w:next w:val="FootnoteText"/>
    <w:uiPriority w:val="99"/>
    <w:rsid w:val="00AE64FE"/>
    <w:pPr>
      <w:pBdr>
        <w:top w:val="single" w:sz="4" w:space="1" w:color="D52B1E"/>
      </w:pBdr>
      <w:tabs>
        <w:tab w:val="right" w:leader="underscore" w:pos="8505"/>
      </w:tabs>
      <w:spacing w:line="240" w:lineRule="auto"/>
    </w:pPr>
    <w:rPr>
      <w:color w:val="1E1E1E"/>
      <w:sz w:val="4"/>
      <w:szCs w:val="22"/>
    </w:rPr>
  </w:style>
  <w:style w:type="paragraph" w:customStyle="1" w:styleId="Reference">
    <w:name w:val="Reference"/>
    <w:basedOn w:val="Normal"/>
    <w:uiPriority w:val="99"/>
    <w:semiHidden/>
    <w:rsid w:val="00AE64FE"/>
    <w:pPr>
      <w:tabs>
        <w:tab w:val="left" w:pos="284"/>
      </w:tabs>
      <w:spacing w:before="80"/>
      <w:ind w:left="284" w:hanging="284"/>
    </w:pPr>
  </w:style>
  <w:style w:type="character" w:customStyle="1" w:styleId="Footerbold">
    <w:name w:val="Footer bold"/>
    <w:uiPriority w:val="99"/>
    <w:semiHidden/>
    <w:qFormat/>
    <w:rsid w:val="00AE64FE"/>
    <w:rPr>
      <w:rFonts w:ascii="Arial" w:hAnsi="Arial"/>
      <w:b/>
      <w:color w:val="00948D"/>
      <w:sz w:val="16"/>
    </w:rPr>
  </w:style>
  <w:style w:type="paragraph" w:customStyle="1" w:styleId="NoHeading1">
    <w:name w:val="No. Heading 1"/>
    <w:basedOn w:val="Heading1"/>
    <w:next w:val="BodyText"/>
    <w:uiPriority w:val="9"/>
    <w:qFormat/>
    <w:rsid w:val="00AE64FE"/>
    <w:pPr>
      <w:framePr w:wrap="around" w:vAnchor="text" w:hAnchor="text" w:y="1"/>
      <w:numPr>
        <w:numId w:val="23"/>
      </w:numPr>
    </w:pPr>
    <w:rPr>
      <w:color w:val="000000" w:themeColor="text1"/>
    </w:rPr>
  </w:style>
  <w:style w:type="character" w:customStyle="1" w:styleId="Heading5Char">
    <w:name w:val="Heading 5 Char"/>
    <w:basedOn w:val="DefaultParagraphFont"/>
    <w:link w:val="Heading5"/>
    <w:rsid w:val="00AE64FE"/>
    <w:rPr>
      <w:b/>
      <w:bCs/>
      <w:iCs/>
      <w:color w:val="808184"/>
      <w:szCs w:val="26"/>
    </w:rPr>
  </w:style>
  <w:style w:type="paragraph" w:styleId="Caption">
    <w:name w:val="caption"/>
    <w:basedOn w:val="Normal"/>
    <w:next w:val="Normal"/>
    <w:uiPriority w:val="99"/>
    <w:qFormat/>
    <w:rsid w:val="00AE64FE"/>
    <w:pPr>
      <w:keepNext/>
      <w:tabs>
        <w:tab w:val="left" w:pos="1134"/>
      </w:tabs>
      <w:spacing w:before="240" w:after="80"/>
    </w:pPr>
    <w:rPr>
      <w:b/>
      <w:bCs/>
      <w:color w:val="808184"/>
      <w:szCs w:val="18"/>
    </w:rPr>
  </w:style>
  <w:style w:type="paragraph" w:styleId="Title">
    <w:name w:val="Title"/>
    <w:basedOn w:val="Normal"/>
    <w:next w:val="Subtitle"/>
    <w:link w:val="TitleChar"/>
    <w:uiPriority w:val="23"/>
    <w:qFormat/>
    <w:rsid w:val="00AE64FE"/>
    <w:pPr>
      <w:spacing w:after="120"/>
    </w:pPr>
    <w:rPr>
      <w:rFonts w:asciiTheme="majorHAnsi" w:eastAsiaTheme="majorEastAsia" w:hAnsiTheme="majorHAnsi" w:cstheme="majorBidi"/>
      <w:b/>
      <w:sz w:val="44"/>
      <w:szCs w:val="56"/>
    </w:rPr>
  </w:style>
  <w:style w:type="character" w:customStyle="1" w:styleId="TitleChar">
    <w:name w:val="Title Char"/>
    <w:basedOn w:val="DefaultParagraphFont"/>
    <w:link w:val="Title"/>
    <w:uiPriority w:val="23"/>
    <w:rsid w:val="00AE64FE"/>
    <w:rPr>
      <w:rFonts w:asciiTheme="majorHAnsi" w:eastAsiaTheme="majorEastAsia" w:hAnsiTheme="majorHAnsi" w:cstheme="majorBidi"/>
      <w:b/>
      <w:sz w:val="44"/>
      <w:szCs w:val="56"/>
    </w:rPr>
  </w:style>
  <w:style w:type="paragraph" w:styleId="Subtitle">
    <w:name w:val="Subtitle"/>
    <w:basedOn w:val="Normal"/>
    <w:next w:val="Normal"/>
    <w:link w:val="SubtitleChar"/>
    <w:uiPriority w:val="12"/>
    <w:qFormat/>
    <w:rsid w:val="00AE64FE"/>
    <w:pPr>
      <w:spacing w:after="120"/>
    </w:pPr>
    <w:rPr>
      <w:rFonts w:cs="Arial"/>
      <w:color w:val="808184"/>
      <w:kern w:val="28"/>
      <w:sz w:val="32"/>
      <w:szCs w:val="32"/>
    </w:rPr>
  </w:style>
  <w:style w:type="character" w:customStyle="1" w:styleId="SubtitleChar">
    <w:name w:val="Subtitle Char"/>
    <w:basedOn w:val="DefaultParagraphFont"/>
    <w:link w:val="Subtitle"/>
    <w:uiPriority w:val="12"/>
    <w:rsid w:val="00AE64FE"/>
    <w:rPr>
      <w:rFonts w:cs="Arial"/>
      <w:color w:val="808184"/>
      <w:kern w:val="28"/>
      <w:sz w:val="32"/>
      <w:szCs w:val="32"/>
    </w:rPr>
  </w:style>
  <w:style w:type="paragraph" w:styleId="Date">
    <w:name w:val="Date"/>
    <w:basedOn w:val="Normal"/>
    <w:next w:val="Normal"/>
    <w:link w:val="DateChar"/>
    <w:uiPriority w:val="99"/>
    <w:qFormat/>
    <w:rsid w:val="00AE64FE"/>
    <w:rPr>
      <w:rFonts w:cs="Arial"/>
      <w:color w:val="808184"/>
      <w:kern w:val="28"/>
      <w:sz w:val="24"/>
      <w:szCs w:val="28"/>
    </w:rPr>
  </w:style>
  <w:style w:type="character" w:customStyle="1" w:styleId="DateChar">
    <w:name w:val="Date Char"/>
    <w:basedOn w:val="DefaultParagraphFont"/>
    <w:link w:val="Date"/>
    <w:uiPriority w:val="99"/>
    <w:rsid w:val="00AE64FE"/>
    <w:rPr>
      <w:rFonts w:cs="Arial"/>
      <w:color w:val="808184"/>
      <w:kern w:val="28"/>
      <w:sz w:val="24"/>
      <w:szCs w:val="28"/>
    </w:rPr>
  </w:style>
  <w:style w:type="paragraph" w:styleId="TOCHeading">
    <w:name w:val="TOC Heading"/>
    <w:basedOn w:val="Heading1"/>
    <w:next w:val="Normal"/>
    <w:uiPriority w:val="99"/>
    <w:semiHidden/>
    <w:qFormat/>
    <w:rsid w:val="00AE64FE"/>
    <w:pPr>
      <w:spacing w:before="440" w:after="400"/>
    </w:pPr>
    <w:rPr>
      <w:rFonts w:cs="Tahoma"/>
      <w:bCs/>
    </w:rPr>
  </w:style>
  <w:style w:type="table" w:customStyle="1" w:styleId="QCAAtablestyle4">
    <w:name w:val="QCAA table style 4"/>
    <w:basedOn w:val="TableGrid"/>
    <w:rsid w:val="00AE64FE"/>
    <w:pPr>
      <w:spacing w:line="250" w:lineRule="auto"/>
    </w:pPr>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contextualSpacing w:val="0"/>
      </w:pPr>
      <w:rPr>
        <w:rFonts w:ascii="Arial" w:hAnsi="Arial"/>
        <w:b w:val="0"/>
        <w:i w:val="0"/>
        <w:color w:val="FFFFFF" w:themeColor="background1"/>
        <w:sz w:val="20"/>
        <w:szCs w:val="21"/>
      </w:rPr>
      <w:tblPr/>
      <w:tcPr>
        <w:tcBorders>
          <w:bottom w:val="single" w:sz="12" w:space="0" w:color="D52B1E"/>
        </w:tcBorders>
        <w:shd w:val="clear" w:color="auto" w:fill="808184"/>
      </w:tcPr>
    </w:tblStylePr>
    <w:tblStylePr w:type="firstCol">
      <w:rPr>
        <w:b/>
      </w:rPr>
      <w:tblPr/>
      <w:tcPr>
        <w:shd w:val="clear" w:color="auto" w:fill="E6E7E8"/>
      </w:tcPr>
    </w:tblStylePr>
  </w:style>
  <w:style w:type="table" w:customStyle="1" w:styleId="QCAAtablestyle2">
    <w:name w:val="QCAA table style 2"/>
    <w:basedOn w:val="TableGrid"/>
    <w:rsid w:val="00AE64FE"/>
    <w:rPr>
      <w:sz w:val="19"/>
      <w:szCs w:val="20"/>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b w:val="0"/>
        <w:color w:val="FFFFFF"/>
        <w:sz w:val="20"/>
      </w:rPr>
      <w:tblPr/>
      <w:tcPr>
        <w:tcBorders>
          <w:bottom w:val="single" w:sz="12" w:space="0" w:color="D52B1E"/>
        </w:tcBorders>
        <w:shd w:val="clear" w:color="auto" w:fill="808184"/>
      </w:tcPr>
    </w:tblStylePr>
    <w:tblStylePr w:type="firstCol">
      <w:rPr>
        <w:rFonts w:ascii="Arial" w:hAnsi="Arial"/>
        <w:b w:val="0"/>
        <w:sz w:val="20"/>
      </w:rPr>
      <w:tblPr/>
      <w:tcPr>
        <w:shd w:val="clear" w:color="auto" w:fill="E6E7E8"/>
      </w:tcPr>
    </w:tblStylePr>
    <w:tblStylePr w:type="nwCell">
      <w:tblPr/>
      <w:tcPr>
        <w:tcBorders>
          <w:top w:val="nil"/>
          <w:left w:val="nil"/>
          <w:bottom w:val="single" w:sz="12" w:space="0" w:color="D52B1E"/>
          <w:right w:val="nil"/>
          <w:insideH w:val="nil"/>
          <w:insideV w:val="nil"/>
          <w:tl2br w:val="nil"/>
          <w:tr2bl w:val="nil"/>
        </w:tcBorders>
        <w:shd w:val="clear" w:color="auto" w:fill="FFFFFF" w:themeFill="background1"/>
      </w:tcPr>
    </w:tblStylePr>
  </w:style>
  <w:style w:type="table" w:customStyle="1" w:styleId="QCAAtablestyle3">
    <w:name w:val="QCAA table style 3"/>
    <w:basedOn w:val="TableGrid"/>
    <w:rsid w:val="00AE64FE"/>
    <w:rPr>
      <w:sz w:val="19"/>
      <w:lang w:eastAsia="en-US"/>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0" w:beforeAutospacing="0" w:afterLines="0" w:after="0" w:afterAutospacing="0" w:line="240" w:lineRule="auto"/>
        <w:jc w:val="left"/>
      </w:pPr>
      <w:rPr>
        <w:rFonts w:ascii="Arial" w:hAnsi="Arial"/>
        <w:sz w:val="20"/>
      </w:rPr>
      <w:tblPr/>
      <w:tcPr>
        <w:tcBorders>
          <w:top w:val="single" w:sz="12" w:space="0" w:color="D52B1E"/>
        </w:tcBorders>
      </w:tcPr>
    </w:tblStylePr>
  </w:style>
  <w:style w:type="paragraph" w:styleId="ListParagraph0">
    <w:name w:val="List Paragraph"/>
    <w:basedOn w:val="Normal"/>
    <w:uiPriority w:val="34"/>
    <w:qFormat/>
    <w:rsid w:val="00AE64FE"/>
    <w:pPr>
      <w:spacing w:after="120"/>
    </w:pPr>
  </w:style>
  <w:style w:type="paragraph" w:styleId="ListNumber">
    <w:name w:val="List Number"/>
    <w:basedOn w:val="Normal"/>
    <w:uiPriority w:val="1"/>
    <w:qFormat/>
    <w:rsid w:val="00AE64FE"/>
    <w:pPr>
      <w:numPr>
        <w:numId w:val="20"/>
      </w:numPr>
      <w:spacing w:after="120"/>
    </w:pPr>
  </w:style>
  <w:style w:type="paragraph" w:styleId="ListNumber2">
    <w:name w:val="List Number 2"/>
    <w:basedOn w:val="Normal"/>
    <w:uiPriority w:val="2"/>
    <w:qFormat/>
    <w:rsid w:val="00AE64FE"/>
    <w:pPr>
      <w:numPr>
        <w:ilvl w:val="1"/>
        <w:numId w:val="20"/>
      </w:numPr>
      <w:spacing w:after="120"/>
    </w:pPr>
  </w:style>
  <w:style w:type="paragraph" w:styleId="ListNumber3">
    <w:name w:val="List Number 3"/>
    <w:basedOn w:val="Normal"/>
    <w:uiPriority w:val="2"/>
    <w:qFormat/>
    <w:rsid w:val="00AE64FE"/>
    <w:pPr>
      <w:numPr>
        <w:ilvl w:val="2"/>
        <w:numId w:val="20"/>
      </w:numPr>
      <w:spacing w:after="120"/>
    </w:pPr>
  </w:style>
  <w:style w:type="numbering" w:customStyle="1" w:styleId="ListNumber0">
    <w:name w:val="List_Number"/>
    <w:uiPriority w:val="99"/>
    <w:rsid w:val="00AE64FE"/>
  </w:style>
  <w:style w:type="paragraph" w:customStyle="1" w:styleId="NoHeading2">
    <w:name w:val="No. Heading 2"/>
    <w:basedOn w:val="Heading2"/>
    <w:next w:val="BodyText"/>
    <w:uiPriority w:val="9"/>
    <w:qFormat/>
    <w:rsid w:val="00AE64FE"/>
    <w:pPr>
      <w:numPr>
        <w:numId w:val="23"/>
      </w:numPr>
    </w:pPr>
  </w:style>
  <w:style w:type="paragraph" w:customStyle="1" w:styleId="NoHeading3">
    <w:name w:val="No. Heading 3"/>
    <w:basedOn w:val="Heading3"/>
    <w:next w:val="BodyText"/>
    <w:uiPriority w:val="9"/>
    <w:qFormat/>
    <w:rsid w:val="00AE64FE"/>
    <w:pPr>
      <w:numPr>
        <w:ilvl w:val="2"/>
        <w:numId w:val="23"/>
      </w:numPr>
    </w:pPr>
    <w:rPr>
      <w:color w:val="808184"/>
    </w:rPr>
  </w:style>
  <w:style w:type="paragraph" w:customStyle="1" w:styleId="TableBullet2">
    <w:name w:val="Table Bullet 2"/>
    <w:basedOn w:val="TableBullet"/>
    <w:uiPriority w:val="4"/>
    <w:qFormat/>
    <w:rsid w:val="00AE64FE"/>
    <w:pPr>
      <w:widowControl w:val="0"/>
      <w:numPr>
        <w:ilvl w:val="1"/>
      </w:numPr>
    </w:pPr>
    <w:rPr>
      <w:szCs w:val="18"/>
    </w:rPr>
  </w:style>
  <w:style w:type="paragraph" w:customStyle="1" w:styleId="TableHeading">
    <w:name w:val="Table Heading"/>
    <w:basedOn w:val="Normal"/>
    <w:uiPriority w:val="5"/>
    <w:qFormat/>
    <w:rsid w:val="00AE64FE"/>
    <w:pPr>
      <w:spacing w:before="40" w:after="40"/>
    </w:pPr>
    <w:rPr>
      <w:rFonts w:asciiTheme="majorHAnsi" w:hAnsiTheme="majorHAnsi"/>
      <w:b/>
      <w:sz w:val="20"/>
      <w:lang w:eastAsia="en-US"/>
    </w:rPr>
  </w:style>
  <w:style w:type="paragraph" w:customStyle="1" w:styleId="TableText">
    <w:name w:val="Table Text"/>
    <w:basedOn w:val="Normal"/>
    <w:link w:val="TableTextChar"/>
    <w:uiPriority w:val="3"/>
    <w:qFormat/>
    <w:rsid w:val="00AE64FE"/>
    <w:pPr>
      <w:spacing w:before="40" w:after="40" w:line="254" w:lineRule="auto"/>
    </w:pPr>
    <w:rPr>
      <w:sz w:val="19"/>
    </w:rPr>
  </w:style>
  <w:style w:type="paragraph" w:customStyle="1" w:styleId="TableBullet">
    <w:name w:val="Table Bullet"/>
    <w:basedOn w:val="TableText"/>
    <w:uiPriority w:val="4"/>
    <w:qFormat/>
    <w:rsid w:val="00AE64FE"/>
    <w:pPr>
      <w:numPr>
        <w:numId w:val="24"/>
      </w:numPr>
      <w:spacing w:before="20" w:after="10" w:line="252" w:lineRule="auto"/>
    </w:pPr>
    <w:rPr>
      <w:color w:val="000000" w:themeColor="text1"/>
      <w:lang w:eastAsia="en-US"/>
    </w:rPr>
  </w:style>
  <w:style w:type="paragraph" w:customStyle="1" w:styleId="ID">
    <w:name w:val="ID"/>
    <w:basedOn w:val="Normal"/>
    <w:uiPriority w:val="99"/>
    <w:rsid w:val="00AE64FE"/>
    <w:rPr>
      <w:color w:val="6F7378" w:themeColor="background2" w:themeShade="80"/>
      <w:sz w:val="10"/>
      <w:szCs w:val="10"/>
    </w:rPr>
  </w:style>
  <w:style w:type="paragraph" w:styleId="BodyText">
    <w:name w:val="Body Text"/>
    <w:basedOn w:val="Normal"/>
    <w:link w:val="BodyTextChar"/>
    <w:qFormat/>
    <w:rsid w:val="00AE64FE"/>
    <w:pPr>
      <w:spacing w:after="120"/>
    </w:pPr>
    <w:rPr>
      <w:sz w:val="20"/>
    </w:rPr>
  </w:style>
  <w:style w:type="character" w:customStyle="1" w:styleId="BodyTextChar">
    <w:name w:val="Body Text Char"/>
    <w:basedOn w:val="DefaultParagraphFont"/>
    <w:link w:val="BodyText"/>
    <w:rsid w:val="00AE64FE"/>
    <w:rPr>
      <w:sz w:val="20"/>
    </w:rPr>
  </w:style>
  <w:style w:type="paragraph" w:styleId="ListBullet0">
    <w:name w:val="List Bullet"/>
    <w:basedOn w:val="BodyText"/>
    <w:uiPriority w:val="1"/>
    <w:qFormat/>
    <w:rsid w:val="00AE64FE"/>
    <w:pPr>
      <w:numPr>
        <w:numId w:val="14"/>
      </w:numPr>
      <w:spacing w:after="100"/>
    </w:pPr>
  </w:style>
  <w:style w:type="paragraph" w:styleId="ListBullet2">
    <w:name w:val="List Bullet 2"/>
    <w:basedOn w:val="ListBullet0"/>
    <w:uiPriority w:val="2"/>
    <w:qFormat/>
    <w:rsid w:val="00AE64FE"/>
    <w:pPr>
      <w:numPr>
        <w:ilvl w:val="1"/>
      </w:numPr>
    </w:pPr>
  </w:style>
  <w:style w:type="paragraph" w:styleId="ListBullet3">
    <w:name w:val="List Bullet 3"/>
    <w:basedOn w:val="ListBullet0"/>
    <w:uiPriority w:val="2"/>
    <w:qFormat/>
    <w:rsid w:val="00AE64FE"/>
    <w:pPr>
      <w:numPr>
        <w:ilvl w:val="2"/>
      </w:numPr>
    </w:pPr>
  </w:style>
  <w:style w:type="numbering" w:customStyle="1" w:styleId="ListHeadings">
    <w:name w:val="List_Headings"/>
    <w:uiPriority w:val="99"/>
    <w:rsid w:val="00AE64FE"/>
    <w:pPr>
      <w:numPr>
        <w:numId w:val="16"/>
      </w:numPr>
    </w:pPr>
  </w:style>
  <w:style w:type="paragraph" w:styleId="TOC5">
    <w:name w:val="toc 5"/>
    <w:basedOn w:val="TOC2"/>
    <w:next w:val="Normal"/>
    <w:uiPriority w:val="99"/>
    <w:semiHidden/>
    <w:rsid w:val="00AE64FE"/>
    <w:pPr>
      <w:tabs>
        <w:tab w:val="left" w:pos="680"/>
      </w:tabs>
      <w:ind w:left="680" w:hanging="680"/>
    </w:pPr>
  </w:style>
  <w:style w:type="paragraph" w:styleId="TOC6">
    <w:name w:val="toc 6"/>
    <w:basedOn w:val="TOC3"/>
    <w:next w:val="Normal"/>
    <w:uiPriority w:val="99"/>
    <w:semiHidden/>
    <w:rsid w:val="00AE64FE"/>
    <w:pPr>
      <w:tabs>
        <w:tab w:val="left" w:pos="1531"/>
      </w:tabs>
      <w:ind w:left="1531" w:hanging="851"/>
    </w:pPr>
  </w:style>
  <w:style w:type="paragraph" w:styleId="TOC9">
    <w:name w:val="toc 9"/>
    <w:basedOn w:val="Normal"/>
    <w:next w:val="Normal"/>
    <w:uiPriority w:val="99"/>
    <w:semiHidden/>
    <w:rsid w:val="00AE64FE"/>
    <w:pPr>
      <w:tabs>
        <w:tab w:val="left" w:pos="1134"/>
        <w:tab w:val="right" w:leader="dot" w:pos="8505"/>
      </w:tabs>
      <w:spacing w:before="80"/>
      <w:ind w:left="1134" w:right="1134" w:hanging="1134"/>
    </w:pPr>
  </w:style>
  <w:style w:type="paragraph" w:styleId="TOC7">
    <w:name w:val="toc 7"/>
    <w:basedOn w:val="Normal"/>
    <w:next w:val="Normal"/>
    <w:uiPriority w:val="99"/>
    <w:semiHidden/>
    <w:rsid w:val="00AE64FE"/>
  </w:style>
  <w:style w:type="paragraph" w:styleId="TOC8">
    <w:name w:val="toc 8"/>
    <w:basedOn w:val="Normal"/>
    <w:next w:val="Normal"/>
    <w:uiPriority w:val="99"/>
    <w:semiHidden/>
    <w:rsid w:val="00AE64FE"/>
  </w:style>
  <w:style w:type="paragraph" w:customStyle="1" w:styleId="FigureStyle">
    <w:name w:val="Figure Style"/>
    <w:basedOn w:val="Normal"/>
    <w:uiPriority w:val="10"/>
    <w:qFormat/>
    <w:rsid w:val="00AE64FE"/>
    <w:pPr>
      <w:spacing w:after="240"/>
    </w:pPr>
  </w:style>
  <w:style w:type="paragraph" w:styleId="Quote">
    <w:name w:val="Quote"/>
    <w:aliases w:val="Block Quote"/>
    <w:basedOn w:val="Normal"/>
    <w:next w:val="Normal"/>
    <w:link w:val="QuoteChar"/>
    <w:uiPriority w:val="74"/>
    <w:qFormat/>
    <w:rsid w:val="00AE64FE"/>
    <w:pPr>
      <w:spacing w:after="120"/>
      <w:ind w:left="284" w:right="284"/>
    </w:pPr>
    <w:rPr>
      <w:sz w:val="18"/>
    </w:rPr>
  </w:style>
  <w:style w:type="character" w:customStyle="1" w:styleId="QuoteChar">
    <w:name w:val="Quote Char"/>
    <w:aliases w:val="Block Quote Char"/>
    <w:basedOn w:val="DefaultParagraphFont"/>
    <w:link w:val="Quote"/>
    <w:uiPriority w:val="74"/>
    <w:rsid w:val="00AE64FE"/>
    <w:rPr>
      <w:sz w:val="18"/>
    </w:rPr>
  </w:style>
  <w:style w:type="paragraph" w:customStyle="1" w:styleId="TableBullet3">
    <w:name w:val="Table Bullet 3"/>
    <w:basedOn w:val="TableBullet2"/>
    <w:uiPriority w:val="4"/>
    <w:qFormat/>
    <w:rsid w:val="00AE64FE"/>
    <w:pPr>
      <w:numPr>
        <w:ilvl w:val="2"/>
      </w:numPr>
    </w:pPr>
  </w:style>
  <w:style w:type="paragraph" w:customStyle="1" w:styleId="TableNumber2">
    <w:name w:val="Table Number 2"/>
    <w:basedOn w:val="TableNumber"/>
    <w:uiPriority w:val="18"/>
    <w:qFormat/>
    <w:rsid w:val="00AE64FE"/>
    <w:pPr>
      <w:numPr>
        <w:ilvl w:val="1"/>
      </w:numPr>
      <w:tabs>
        <w:tab w:val="clear" w:pos="284"/>
        <w:tab w:val="left" w:pos="567"/>
      </w:tabs>
      <w:spacing w:line="240" w:lineRule="auto"/>
    </w:pPr>
  </w:style>
  <w:style w:type="paragraph" w:customStyle="1" w:styleId="TableNumber">
    <w:name w:val="Table Number"/>
    <w:basedOn w:val="TableText"/>
    <w:uiPriority w:val="18"/>
    <w:qFormat/>
    <w:rsid w:val="00AE64FE"/>
    <w:pPr>
      <w:numPr>
        <w:numId w:val="25"/>
      </w:numPr>
      <w:tabs>
        <w:tab w:val="left" w:pos="284"/>
      </w:tabs>
    </w:pPr>
    <w:rPr>
      <w:rFonts w:eastAsiaTheme="minorHAnsi" w:cstheme="minorBidi"/>
      <w:szCs w:val="22"/>
      <w:lang w:eastAsia="en-US"/>
    </w:rPr>
  </w:style>
  <w:style w:type="numbering" w:customStyle="1" w:styleId="TableBullets">
    <w:name w:val="TableBullets"/>
    <w:uiPriority w:val="99"/>
    <w:rsid w:val="00AE64FE"/>
    <w:pPr>
      <w:numPr>
        <w:numId w:val="26"/>
      </w:numPr>
    </w:pPr>
  </w:style>
  <w:style w:type="numbering" w:customStyle="1" w:styleId="TableBullet0">
    <w:name w:val="TableBullet"/>
    <w:uiPriority w:val="99"/>
    <w:rsid w:val="00AE64FE"/>
  </w:style>
  <w:style w:type="numbering" w:customStyle="1" w:styleId="ListPara">
    <w:name w:val="ListPara"/>
    <w:uiPriority w:val="99"/>
    <w:rsid w:val="00AE64FE"/>
    <w:pPr>
      <w:numPr>
        <w:numId w:val="22"/>
      </w:numPr>
    </w:pPr>
  </w:style>
  <w:style w:type="character" w:customStyle="1" w:styleId="TableTextChar">
    <w:name w:val="Table Text Char"/>
    <w:link w:val="TableText"/>
    <w:uiPriority w:val="3"/>
    <w:rsid w:val="00AE64FE"/>
    <w:rPr>
      <w:sz w:val="19"/>
    </w:rPr>
  </w:style>
  <w:style w:type="numbering" w:customStyle="1" w:styleId="ListParagraph">
    <w:name w:val="List_Paragraph"/>
    <w:uiPriority w:val="99"/>
    <w:rsid w:val="00AE64FE"/>
    <w:pPr>
      <w:numPr>
        <w:numId w:val="18"/>
      </w:numPr>
    </w:pPr>
  </w:style>
  <w:style w:type="paragraph" w:customStyle="1" w:styleId="TableNumber3">
    <w:name w:val="Table Number 3"/>
    <w:basedOn w:val="TableNumber2"/>
    <w:uiPriority w:val="18"/>
    <w:qFormat/>
    <w:rsid w:val="00AE64FE"/>
    <w:pPr>
      <w:numPr>
        <w:ilvl w:val="2"/>
      </w:numPr>
      <w:tabs>
        <w:tab w:val="clear" w:pos="567"/>
        <w:tab w:val="left" w:pos="851"/>
      </w:tabs>
    </w:pPr>
  </w:style>
  <w:style w:type="numbering" w:customStyle="1" w:styleId="ListTableNumber">
    <w:name w:val="List_TableNumber"/>
    <w:uiPriority w:val="99"/>
    <w:rsid w:val="00AE64FE"/>
    <w:pPr>
      <w:numPr>
        <w:numId w:val="21"/>
      </w:numPr>
    </w:pPr>
  </w:style>
  <w:style w:type="table" w:styleId="Table3Deffects3">
    <w:name w:val="Table 3D effects 3"/>
    <w:basedOn w:val="TableNormal"/>
    <w:rsid w:val="00AE64FE"/>
    <w:pPr>
      <w:spacing w:line="240"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character" w:customStyle="1" w:styleId="CrossReference">
    <w:name w:val="Cross Reference"/>
    <w:basedOn w:val="Hyperlink"/>
    <w:uiPriority w:val="11"/>
    <w:qFormat/>
    <w:rsid w:val="00AE64FE"/>
    <w:rPr>
      <w:rFonts w:ascii="Arial" w:hAnsi="Arial"/>
      <w:color w:val="0000FF"/>
      <w:u w:val="none"/>
    </w:rPr>
  </w:style>
  <w:style w:type="numbering" w:customStyle="1" w:styleId="ListInstruction">
    <w:name w:val="List_Instruction"/>
    <w:uiPriority w:val="99"/>
    <w:rsid w:val="00AE64FE"/>
    <w:pPr>
      <w:numPr>
        <w:numId w:val="17"/>
      </w:numPr>
    </w:pPr>
  </w:style>
  <w:style w:type="numbering" w:customStyle="1" w:styleId="ListBullet1">
    <w:name w:val="List_Bullet1"/>
    <w:uiPriority w:val="99"/>
    <w:rsid w:val="00AE64FE"/>
    <w:pPr>
      <w:numPr>
        <w:numId w:val="15"/>
      </w:numPr>
    </w:pPr>
  </w:style>
  <w:style w:type="numbering" w:customStyle="1" w:styleId="BulletsList">
    <w:name w:val="BulletsList"/>
    <w:uiPriority w:val="99"/>
    <w:rsid w:val="00AE64FE"/>
    <w:pPr>
      <w:numPr>
        <w:numId w:val="2"/>
      </w:numPr>
    </w:pPr>
  </w:style>
  <w:style w:type="numbering" w:customStyle="1" w:styleId="BulletsList1">
    <w:name w:val="BulletsList1"/>
    <w:uiPriority w:val="99"/>
    <w:rsid w:val="00AE64FE"/>
    <w:pPr>
      <w:numPr>
        <w:numId w:val="5"/>
      </w:numPr>
    </w:pPr>
  </w:style>
  <w:style w:type="table" w:customStyle="1" w:styleId="QCAAtablestyle1">
    <w:name w:val="QCAA table style 1"/>
    <w:basedOn w:val="TableNormal"/>
    <w:rsid w:val="00AE64FE"/>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paragraph" w:customStyle="1" w:styleId="Bodytextlead-in">
    <w:name w:val="Body text lead-in"/>
    <w:basedOn w:val="BodyText"/>
    <w:qFormat/>
    <w:rsid w:val="00AE64FE"/>
    <w:pPr>
      <w:keepNext/>
    </w:pPr>
  </w:style>
  <w:style w:type="character" w:customStyle="1" w:styleId="CommentTextChar">
    <w:name w:val="Comment Text Char"/>
    <w:basedOn w:val="DefaultParagraphFont"/>
    <w:link w:val="CommentText"/>
    <w:semiHidden/>
    <w:rsid w:val="00AE64FE"/>
    <w:rPr>
      <w:sz w:val="20"/>
      <w:szCs w:val="20"/>
    </w:rPr>
  </w:style>
  <w:style w:type="character" w:customStyle="1" w:styleId="CommentSubjectChar">
    <w:name w:val="Comment Subject Char"/>
    <w:basedOn w:val="DefaultParagraphFont"/>
    <w:link w:val="CommentSubject"/>
    <w:uiPriority w:val="99"/>
    <w:semiHidden/>
    <w:rsid w:val="00AE64FE"/>
    <w:rPr>
      <w:b/>
      <w:bCs/>
    </w:rPr>
  </w:style>
  <w:style w:type="character" w:customStyle="1" w:styleId="DocumentMapChar">
    <w:name w:val="Document Map Char"/>
    <w:basedOn w:val="DefaultParagraphFont"/>
    <w:link w:val="DocumentMap"/>
    <w:uiPriority w:val="99"/>
    <w:semiHidden/>
    <w:rsid w:val="00AE64FE"/>
    <w:rPr>
      <w:rFonts w:ascii="Tahoma" w:hAnsi="Tahoma" w:cs="Tahoma"/>
      <w:shd w:val="clear" w:color="auto" w:fill="000080"/>
    </w:rPr>
  </w:style>
  <w:style w:type="character" w:customStyle="1" w:styleId="FooterChar">
    <w:name w:val="Footer Char"/>
    <w:basedOn w:val="DefaultParagraphFont"/>
    <w:link w:val="Footer"/>
    <w:uiPriority w:val="99"/>
    <w:rsid w:val="00AE64FE"/>
    <w:rPr>
      <w:b/>
      <w:color w:val="1E1E1E"/>
      <w:sz w:val="16"/>
      <w:szCs w:val="16"/>
    </w:rPr>
  </w:style>
  <w:style w:type="character" w:customStyle="1" w:styleId="FootnoteTextChar">
    <w:name w:val="Footnote Text Char"/>
    <w:basedOn w:val="DefaultParagraphFont"/>
    <w:link w:val="FootnoteText"/>
    <w:uiPriority w:val="15"/>
    <w:rsid w:val="00AE64FE"/>
    <w:rPr>
      <w:sz w:val="17"/>
    </w:rPr>
  </w:style>
  <w:style w:type="character" w:customStyle="1" w:styleId="HeaderChar">
    <w:name w:val="Header Char"/>
    <w:basedOn w:val="DefaultParagraphFont"/>
    <w:link w:val="Header"/>
    <w:uiPriority w:val="99"/>
    <w:semiHidden/>
    <w:rsid w:val="00AE64FE"/>
  </w:style>
  <w:style w:type="character" w:customStyle="1" w:styleId="Heading6Char">
    <w:name w:val="Heading 6 Char"/>
    <w:basedOn w:val="DefaultParagraphFont"/>
    <w:link w:val="Heading6"/>
    <w:uiPriority w:val="99"/>
    <w:semiHidden/>
    <w:rsid w:val="00AE64FE"/>
    <w:rPr>
      <w:rFonts w:asciiTheme="majorHAnsi" w:eastAsiaTheme="majorEastAsia" w:hAnsiTheme="majorHAnsi" w:cstheme="majorBidi"/>
      <w:i/>
      <w:iCs/>
      <w:color w:val="6A150F" w:themeColor="accent1" w:themeShade="7F"/>
    </w:rPr>
  </w:style>
  <w:style w:type="character" w:customStyle="1" w:styleId="Heading7Char">
    <w:name w:val="Heading 7 Char"/>
    <w:basedOn w:val="DefaultParagraphFont"/>
    <w:link w:val="Heading7"/>
    <w:uiPriority w:val="99"/>
    <w:semiHidden/>
    <w:rsid w:val="00AE64FE"/>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9"/>
    <w:semiHidden/>
    <w:rsid w:val="00AE64F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9"/>
    <w:semiHidden/>
    <w:rsid w:val="00AE64FE"/>
    <w:rPr>
      <w:rFonts w:asciiTheme="majorHAnsi" w:eastAsiaTheme="majorEastAsia" w:hAnsiTheme="majorHAnsi" w:cstheme="majorBidi"/>
      <w:i/>
      <w:iCs/>
      <w:color w:val="404040" w:themeColor="text1" w:themeTint="BF"/>
      <w:sz w:val="20"/>
      <w:szCs w:val="20"/>
    </w:rPr>
  </w:style>
  <w:style w:type="paragraph" w:customStyle="1" w:styleId="Indentnumbers">
    <w:name w:val="Indent numbers"/>
    <w:basedOn w:val="BodyText"/>
    <w:uiPriority w:val="3"/>
    <w:qFormat/>
    <w:rsid w:val="00AE64FE"/>
    <w:pPr>
      <w:ind w:left="397"/>
    </w:pPr>
  </w:style>
  <w:style w:type="paragraph" w:customStyle="1" w:styleId="Indentbullets">
    <w:name w:val="Indent bullets"/>
    <w:basedOn w:val="Indentnumbers"/>
    <w:uiPriority w:val="3"/>
    <w:qFormat/>
    <w:rsid w:val="00AE64FE"/>
    <w:pPr>
      <w:ind w:left="284"/>
    </w:pPr>
  </w:style>
  <w:style w:type="character" w:styleId="IntenseEmphasis">
    <w:name w:val="Intense Emphasis"/>
    <w:basedOn w:val="DefaultParagraphFont"/>
    <w:uiPriority w:val="99"/>
    <w:semiHidden/>
    <w:rsid w:val="00AE64FE"/>
    <w:rPr>
      <w:b/>
      <w:bCs/>
      <w:i/>
      <w:iCs/>
      <w:color w:val="D52B1E" w:themeColor="accent1"/>
    </w:rPr>
  </w:style>
  <w:style w:type="paragraph" w:styleId="ListBullet4">
    <w:name w:val="List Bullet 4"/>
    <w:basedOn w:val="Normal"/>
    <w:uiPriority w:val="99"/>
    <w:semiHidden/>
    <w:rsid w:val="00AE64FE"/>
    <w:pPr>
      <w:numPr>
        <w:numId w:val="10"/>
      </w:numPr>
      <w:contextualSpacing/>
    </w:pPr>
  </w:style>
  <w:style w:type="paragraph" w:styleId="ListBullet5">
    <w:name w:val="List Bullet 5"/>
    <w:basedOn w:val="Normal"/>
    <w:uiPriority w:val="99"/>
    <w:semiHidden/>
    <w:rsid w:val="00AE64FE"/>
    <w:pPr>
      <w:numPr>
        <w:numId w:val="11"/>
      </w:numPr>
      <w:contextualSpacing/>
    </w:pPr>
  </w:style>
  <w:style w:type="paragraph" w:styleId="ListNumber4">
    <w:name w:val="List Number 4"/>
    <w:basedOn w:val="Normal"/>
    <w:uiPriority w:val="99"/>
    <w:semiHidden/>
    <w:rsid w:val="00AE64FE"/>
    <w:pPr>
      <w:numPr>
        <w:numId w:val="12"/>
      </w:numPr>
      <w:contextualSpacing/>
    </w:pPr>
  </w:style>
  <w:style w:type="paragraph" w:styleId="ListNumber5">
    <w:name w:val="List Number 5"/>
    <w:basedOn w:val="Normal"/>
    <w:uiPriority w:val="99"/>
    <w:semiHidden/>
    <w:rsid w:val="00AE64FE"/>
    <w:pPr>
      <w:numPr>
        <w:numId w:val="13"/>
      </w:numPr>
      <w:contextualSpacing/>
    </w:pPr>
  </w:style>
  <w:style w:type="paragraph" w:customStyle="1" w:styleId="Mainheading">
    <w:name w:val="Main heading"/>
    <w:basedOn w:val="Normal"/>
    <w:uiPriority w:val="99"/>
    <w:semiHidden/>
    <w:rsid w:val="00AE64FE"/>
  </w:style>
  <w:style w:type="paragraph" w:styleId="NoSpacing">
    <w:name w:val="No Spacing"/>
    <w:link w:val="NoSpacingChar"/>
    <w:uiPriority w:val="99"/>
    <w:semiHidden/>
    <w:rsid w:val="00AE64FE"/>
    <w:rPr>
      <w:rFonts w:asciiTheme="minorHAnsi" w:eastAsiaTheme="minorEastAsia" w:hAnsiTheme="minorHAnsi" w:cstheme="minorBidi"/>
      <w:sz w:val="22"/>
      <w:szCs w:val="22"/>
      <w:lang w:val="en-US" w:eastAsia="ja-JP"/>
    </w:rPr>
  </w:style>
  <w:style w:type="character" w:customStyle="1" w:styleId="NoSpacingChar">
    <w:name w:val="No Spacing Char"/>
    <w:basedOn w:val="DefaultParagraphFont"/>
    <w:link w:val="NoSpacing"/>
    <w:uiPriority w:val="99"/>
    <w:semiHidden/>
    <w:rsid w:val="00AE64FE"/>
    <w:rPr>
      <w:rFonts w:asciiTheme="minorHAnsi" w:eastAsiaTheme="minorEastAsia" w:hAnsiTheme="minorHAnsi" w:cstheme="minorBidi"/>
      <w:sz w:val="22"/>
      <w:szCs w:val="22"/>
      <w:lang w:val="en-US" w:eastAsia="ja-JP"/>
    </w:rPr>
  </w:style>
  <w:style w:type="paragraph" w:styleId="NormalWeb">
    <w:name w:val="Normal (Web)"/>
    <w:basedOn w:val="Normal"/>
    <w:uiPriority w:val="99"/>
    <w:semiHidden/>
    <w:rsid w:val="00AE64FE"/>
    <w:rPr>
      <w:sz w:val="22"/>
      <w:szCs w:val="24"/>
    </w:rPr>
  </w:style>
  <w:style w:type="paragraph" w:customStyle="1" w:styleId="Smallspace">
    <w:name w:val="Small space"/>
    <w:basedOn w:val="BodyText"/>
    <w:next w:val="BodyText"/>
    <w:uiPriority w:val="42"/>
    <w:qFormat/>
    <w:rsid w:val="00AE64FE"/>
    <w:pPr>
      <w:spacing w:after="0"/>
    </w:pPr>
    <w:rPr>
      <w:sz w:val="2"/>
      <w:szCs w:val="2"/>
    </w:rPr>
  </w:style>
  <w:style w:type="table" w:styleId="Table3Deffects1">
    <w:name w:val="Table 3D effects 1"/>
    <w:basedOn w:val="TableNormal"/>
    <w:rsid w:val="00AE64FE"/>
    <w:rPr>
      <w:lang w:eastAsia="en-US"/>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Grid1">
    <w:name w:val="Table Grid 1"/>
    <w:basedOn w:val="TableNormal"/>
    <w:rsid w:val="00AE64FE"/>
    <w:pPr>
      <w:spacing w:line="240" w:lineRule="auto"/>
    </w:pPr>
    <w:rPr>
      <w:rFonts w:asciiTheme="minorHAnsi" w:hAnsiTheme="minorHAnsi"/>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customStyle="1" w:styleId="TextLayout">
    <w:name w:val="Text Layout"/>
    <w:basedOn w:val="TableNormal"/>
    <w:uiPriority w:val="99"/>
    <w:rsid w:val="00AE64FE"/>
    <w:tblPr>
      <w:tblCellMar>
        <w:left w:w="0" w:type="dxa"/>
        <w:right w:w="0" w:type="dxa"/>
      </w:tblCellMar>
    </w:tblPr>
  </w:style>
  <w:style w:type="paragraph" w:customStyle="1" w:styleId="footersubtitle">
    <w:name w:val="footer subtitle"/>
    <w:basedOn w:val="Footer"/>
    <w:uiPriority w:val="99"/>
    <w:qFormat/>
    <w:rsid w:val="00AE64FE"/>
    <w:rPr>
      <w:rFonts w:eastAsia="SimSun"/>
      <w:b w:val="0"/>
      <w:color w:val="6F7378" w:themeColor="background2" w:themeShade="80"/>
    </w:rPr>
  </w:style>
  <w:style w:type="table" w:customStyle="1" w:styleId="QCAAtablestyle5">
    <w:name w:val="QCAA table style 5"/>
    <w:basedOn w:val="TableNormal"/>
    <w:uiPriority w:val="99"/>
    <w:rsid w:val="00AE64FE"/>
    <w:pPr>
      <w:spacing w:line="240" w:lineRule="auto"/>
    </w:pPr>
    <w:rPr>
      <w:rFonts w:asciiTheme="minorHAnsi" w:hAnsiTheme="minorHAnsi"/>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shd w:val="clear" w:color="auto" w:fill="auto"/>
    </w:tcPr>
    <w:tblStylePr w:type="firstRow">
      <w:rPr>
        <w:rFonts w:asciiTheme="minorHAnsi" w:hAnsiTheme="minorHAnsi"/>
        <w:color w:val="000000" w:themeColor="text1"/>
        <w:sz w:val="20"/>
      </w:rPr>
      <w:tblPr/>
      <w:tcPr>
        <w:tcBorders>
          <w:bottom w:val="single" w:sz="12" w:space="0" w:color="D52B1E"/>
        </w:tcBorders>
        <w:shd w:val="clear" w:color="auto" w:fill="E6E7E8"/>
      </w:tcPr>
    </w:tblStylePr>
  </w:style>
  <w:style w:type="paragraph" w:customStyle="1" w:styleId="Tablesubhead">
    <w:name w:val="Table subhead"/>
    <w:basedOn w:val="Normal"/>
    <w:uiPriority w:val="5"/>
    <w:qFormat/>
    <w:rsid w:val="00AE64FE"/>
    <w:pPr>
      <w:spacing w:before="40" w:after="40"/>
    </w:pPr>
    <w:rPr>
      <w:rFonts w:asciiTheme="majorHAnsi" w:hAnsiTheme="majorHAnsi" w:cs="Arial"/>
      <w:b/>
      <w:color w:val="000000" w:themeColor="text1"/>
      <w:sz w:val="19"/>
      <w:szCs w:val="20"/>
      <w:lang w:eastAsia="en-US"/>
    </w:rPr>
  </w:style>
  <w:style w:type="table" w:customStyle="1" w:styleId="TableGrid10">
    <w:name w:val="Table Grid1"/>
    <w:basedOn w:val="TableNormal"/>
    <w:next w:val="TableGrid"/>
    <w:rsid w:val="00AE64FE"/>
    <w:pPr>
      <w:spacing w:line="240" w:lineRule="auto"/>
    </w:pPr>
    <w:rPr>
      <w:rFonts w:asciiTheme="minorHAnsi" w:hAns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TableNumber1">
    <w:name w:val="List_TableNumber1"/>
    <w:uiPriority w:val="99"/>
    <w:rsid w:val="00AE64FE"/>
  </w:style>
  <w:style w:type="numbering" w:customStyle="1" w:styleId="BulletsList11">
    <w:name w:val="BulletsList11"/>
    <w:uiPriority w:val="99"/>
    <w:rsid w:val="00AE64FE"/>
  </w:style>
  <w:style w:type="character" w:styleId="Emphasis">
    <w:name w:val="Emphasis"/>
    <w:uiPriority w:val="99"/>
    <w:qFormat/>
    <w:rsid w:val="00AE64FE"/>
    <w:rPr>
      <w:i/>
      <w:iCs/>
    </w:rPr>
  </w:style>
  <w:style w:type="character" w:customStyle="1" w:styleId="Bulletslevel1Char">
    <w:name w:val="Bullets level 1 Char"/>
    <w:link w:val="Bulletslevel1"/>
    <w:locked/>
    <w:rsid w:val="00F27009"/>
    <w:rPr>
      <w:rFonts w:cs="Arial"/>
      <w:lang w:eastAsia="en-US"/>
    </w:rPr>
  </w:style>
  <w:style w:type="paragraph" w:customStyle="1" w:styleId="Bulletslevel1">
    <w:name w:val="Bullets level 1"/>
    <w:basedOn w:val="Normal"/>
    <w:link w:val="Bulletslevel1Char"/>
    <w:qFormat/>
    <w:rsid w:val="00F27009"/>
    <w:pPr>
      <w:numPr>
        <w:numId w:val="3"/>
      </w:numPr>
      <w:spacing w:line="260" w:lineRule="atLeast"/>
    </w:pPr>
    <w:rPr>
      <w:rFonts w:cs="Arial"/>
      <w:lang w:eastAsia="en-US"/>
    </w:rPr>
  </w:style>
  <w:style w:type="paragraph" w:customStyle="1" w:styleId="footnote">
    <w:name w:val="footnote"/>
    <w:basedOn w:val="Normal"/>
    <w:link w:val="footnoteChar"/>
    <w:uiPriority w:val="22"/>
    <w:rsid w:val="00AE64FE"/>
    <w:pPr>
      <w:spacing w:before="120" w:line="200" w:lineRule="atLeast"/>
      <w:ind w:hanging="170"/>
    </w:pPr>
    <w:rPr>
      <w:sz w:val="16"/>
      <w:szCs w:val="22"/>
    </w:rPr>
  </w:style>
  <w:style w:type="character" w:customStyle="1" w:styleId="footnoteChar">
    <w:name w:val="footnote Char"/>
    <w:link w:val="footnote"/>
    <w:uiPriority w:val="22"/>
    <w:rsid w:val="00AE64FE"/>
    <w:rPr>
      <w:sz w:val="16"/>
      <w:szCs w:val="22"/>
    </w:rPr>
  </w:style>
  <w:style w:type="paragraph" w:customStyle="1" w:styleId="keytext">
    <w:name w:val="key text"/>
    <w:basedOn w:val="Normal"/>
    <w:uiPriority w:val="42"/>
    <w:qFormat/>
    <w:rsid w:val="00AE64FE"/>
    <w:pPr>
      <w:spacing w:before="40" w:line="240" w:lineRule="auto"/>
    </w:pPr>
    <w:rPr>
      <w:rFonts w:asciiTheme="minorHAnsi" w:hAnsiTheme="minorHAnsi"/>
      <w:sz w:val="17"/>
      <w:szCs w:val="17"/>
      <w:lang w:eastAsia="en-US"/>
    </w:rPr>
  </w:style>
  <w:style w:type="numbering" w:customStyle="1" w:styleId="BulletsList21">
    <w:name w:val="BulletsList21"/>
    <w:uiPriority w:val="99"/>
    <w:rsid w:val="00AE64FE"/>
    <w:pPr>
      <w:numPr>
        <w:numId w:val="6"/>
      </w:numPr>
    </w:pPr>
  </w:style>
  <w:style w:type="numbering" w:customStyle="1" w:styleId="ListHeadings1">
    <w:name w:val="List_Headings1"/>
    <w:uiPriority w:val="99"/>
    <w:rsid w:val="00AE64FE"/>
  </w:style>
  <w:style w:type="numbering" w:customStyle="1" w:styleId="ListNumber1">
    <w:name w:val="List_Number1"/>
    <w:uiPriority w:val="99"/>
    <w:rsid w:val="00AE64FE"/>
  </w:style>
  <w:style w:type="numbering" w:customStyle="1" w:styleId="ListTableBullet1">
    <w:name w:val="List_Table Bullet1"/>
    <w:uiPriority w:val="99"/>
    <w:rsid w:val="00AE64FE"/>
  </w:style>
  <w:style w:type="numbering" w:customStyle="1" w:styleId="ListTableBullet2">
    <w:name w:val="List_Table Bullet2"/>
    <w:uiPriority w:val="99"/>
    <w:rsid w:val="00AE64FE"/>
    <w:pPr>
      <w:numPr>
        <w:numId w:val="20"/>
      </w:numPr>
    </w:pPr>
  </w:style>
  <w:style w:type="paragraph" w:styleId="Revision">
    <w:name w:val="Revision"/>
    <w:hidden/>
    <w:uiPriority w:val="99"/>
    <w:semiHidden/>
    <w:rsid w:val="00AC2123"/>
    <w:pPr>
      <w:spacing w:line="240" w:lineRule="auto"/>
    </w:pPr>
  </w:style>
  <w:style w:type="character" w:styleId="PlaceholderText">
    <w:name w:val="Placeholder Text"/>
    <w:basedOn w:val="DefaultParagraphFont"/>
    <w:uiPriority w:val="99"/>
    <w:semiHidden/>
    <w:rsid w:val="00AE64FE"/>
    <w:rPr>
      <w:color w:val="808080"/>
    </w:rPr>
  </w:style>
  <w:style w:type="character" w:customStyle="1" w:styleId="shadingkeyaspects">
    <w:name w:val="shading key aspects"/>
    <w:basedOn w:val="DefaultParagraphFont"/>
    <w:rsid w:val="00AE64FE"/>
    <w:rPr>
      <w:rFonts w:asciiTheme="minorHAnsi" w:hAnsiTheme="minorHAnsi"/>
      <w:bdr w:val="none" w:sz="0" w:space="0" w:color="auto"/>
      <w:shd w:val="clear" w:color="auto" w:fill="C8DDF2"/>
    </w:rPr>
  </w:style>
  <w:style w:type="character" w:customStyle="1" w:styleId="shadingdifferences">
    <w:name w:val="shading differences"/>
    <w:uiPriority w:val="4"/>
    <w:qFormat/>
    <w:rsid w:val="00AE64FE"/>
    <w:rPr>
      <w:rFonts w:asciiTheme="minorHAnsi" w:hAnsiTheme="minorHAnsi"/>
      <w:u w:val="dotted"/>
      <w:bdr w:val="none" w:sz="0" w:space="0" w:color="auto"/>
      <w:shd w:val="clear" w:color="auto" w:fill="FFE2C6"/>
    </w:rPr>
  </w:style>
  <w:style w:type="table" w:customStyle="1" w:styleId="TextLayout1">
    <w:name w:val="Text Layout1"/>
    <w:basedOn w:val="TableNormal"/>
    <w:uiPriority w:val="99"/>
    <w:rsid w:val="00AE64FE"/>
    <w:tblPr>
      <w:tblCellMar>
        <w:left w:w="0" w:type="dxa"/>
        <w:right w:w="0" w:type="dxa"/>
      </w:tblCellMar>
    </w:tblPr>
  </w:style>
  <w:style w:type="table" w:customStyle="1" w:styleId="TextLayout2">
    <w:name w:val="Text Layout2"/>
    <w:basedOn w:val="TableNormal"/>
    <w:uiPriority w:val="99"/>
    <w:rsid w:val="00AE64FE"/>
    <w:tblPr>
      <w:tblCellMar>
        <w:left w:w="0" w:type="dxa"/>
        <w:right w:w="0" w:type="dxa"/>
      </w:tblCellMar>
    </w:tblPr>
  </w:style>
  <w:style w:type="numbering" w:customStyle="1" w:styleId="BulletsList2">
    <w:name w:val="BulletsList2"/>
    <w:uiPriority w:val="99"/>
    <w:rsid w:val="00AE64FE"/>
  </w:style>
  <w:style w:type="character" w:styleId="Strong">
    <w:name w:val="Strong"/>
    <w:basedOn w:val="DefaultParagraphFont"/>
    <w:uiPriority w:val="3"/>
    <w:rsid w:val="00AE64FE"/>
    <w:rPr>
      <w:b/>
      <w:bCs/>
    </w:rPr>
  </w:style>
  <w:style w:type="paragraph" w:customStyle="1" w:styleId="Source">
    <w:name w:val="Source"/>
    <w:basedOn w:val="FootnoteText"/>
    <w:link w:val="SourceChar"/>
    <w:uiPriority w:val="42"/>
    <w:qFormat/>
    <w:rsid w:val="00AE64FE"/>
    <w:pPr>
      <w:spacing w:after="0" w:line="240" w:lineRule="auto"/>
      <w:ind w:left="0" w:firstLine="0"/>
    </w:pPr>
    <w:rPr>
      <w:sz w:val="18"/>
    </w:rPr>
  </w:style>
  <w:style w:type="table" w:customStyle="1" w:styleId="QCAAtablestyle11">
    <w:name w:val="QCAA table style 11"/>
    <w:basedOn w:val="TableNormal"/>
    <w:rsid w:val="00AE64FE"/>
    <w:pPr>
      <w:spacing w:before="40" w:after="40" w:line="240" w:lineRule="auto"/>
    </w:pPr>
    <w:rPr>
      <w:sz w:val="19"/>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Theme="minorHAnsi" w:hAnsiTheme="minorHAnsi"/>
        <w:b w:val="0"/>
        <w:i w:val="0"/>
        <w:color w:val="FFFFFF" w:themeColor="background1"/>
        <w:sz w:val="20"/>
        <w:szCs w:val="21"/>
      </w:rPr>
      <w:tblPr/>
      <w:tcPr>
        <w:tcBorders>
          <w:bottom w:val="single" w:sz="12" w:space="0" w:color="D52B1E"/>
        </w:tcBorders>
        <w:shd w:val="clear" w:color="auto" w:fill="808184"/>
      </w:tcPr>
    </w:tblStylePr>
  </w:style>
  <w:style w:type="character" w:customStyle="1" w:styleId="SourceChar">
    <w:name w:val="Source Char"/>
    <w:link w:val="Source"/>
    <w:uiPriority w:val="42"/>
    <w:locked/>
    <w:rsid w:val="00AE64FE"/>
    <w:rPr>
      <w:sz w:val="18"/>
    </w:rPr>
  </w:style>
  <w:style w:type="paragraph" w:customStyle="1" w:styleId="Tablebulletlast">
    <w:name w:val="Table bullet last"/>
    <w:basedOn w:val="TableBullet"/>
    <w:uiPriority w:val="7"/>
    <w:qFormat/>
    <w:rsid w:val="00AE64FE"/>
    <w:pPr>
      <w:numPr>
        <w:numId w:val="0"/>
      </w:numPr>
      <w:tabs>
        <w:tab w:val="left" w:pos="170"/>
      </w:tabs>
      <w:spacing w:before="40" w:after="0" w:line="240" w:lineRule="auto"/>
    </w:pPr>
    <w:rPr>
      <w:rFonts w:asciiTheme="minorHAnsi" w:hAnsiTheme="minorHAnsi"/>
      <w:szCs w:val="20"/>
    </w:rPr>
  </w:style>
  <w:style w:type="paragraph" w:customStyle="1" w:styleId="Tableheadingcolumns">
    <w:name w:val="Table heading columns"/>
    <w:basedOn w:val="TableHeading"/>
    <w:uiPriority w:val="5"/>
    <w:qFormat/>
    <w:rsid w:val="00AE64FE"/>
    <w:pPr>
      <w:spacing w:before="20" w:after="20" w:line="252" w:lineRule="auto"/>
      <w:jc w:val="center"/>
    </w:pPr>
    <w:rPr>
      <w:rFonts w:cs="Arial"/>
      <w:sz w:val="19"/>
      <w:szCs w:val="20"/>
    </w:rPr>
  </w:style>
  <w:style w:type="paragraph" w:customStyle="1" w:styleId="Tableheadingcolumn2">
    <w:name w:val="Table heading column2"/>
    <w:basedOn w:val="Tableheadingcolumns"/>
    <w:uiPriority w:val="5"/>
    <w:qFormat/>
    <w:rsid w:val="00AE64FE"/>
    <w:pPr>
      <w:spacing w:line="240" w:lineRule="auto"/>
    </w:pPr>
    <w:rPr>
      <w:sz w:val="18"/>
    </w:rPr>
  </w:style>
  <w:style w:type="paragraph" w:customStyle="1" w:styleId="Tabletextsinglecell">
    <w:name w:val="Table text single cell"/>
    <w:basedOn w:val="TableText"/>
    <w:uiPriority w:val="3"/>
    <w:qFormat/>
    <w:rsid w:val="00AE64FE"/>
    <w:pPr>
      <w:spacing w:before="20" w:after="0"/>
    </w:pPr>
    <w:rPr>
      <w:szCs w:val="19"/>
      <w:lang w:eastAsia="en-US"/>
    </w:rPr>
  </w:style>
  <w:style w:type="paragraph" w:customStyle="1" w:styleId="Sourcenotes">
    <w:name w:val="Source notes"/>
    <w:basedOn w:val="Source"/>
    <w:uiPriority w:val="42"/>
    <w:qFormat/>
    <w:rsid w:val="00193D67"/>
    <w:rPr>
      <w:rFonts w:asciiTheme="minorHAnsi" w:hAnsiTheme="minorHAnsi"/>
      <w:noProof/>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747458">
      <w:bodyDiv w:val="1"/>
      <w:marLeft w:val="0"/>
      <w:marRight w:val="0"/>
      <w:marTop w:val="0"/>
      <w:marBottom w:val="0"/>
      <w:divBdr>
        <w:top w:val="none" w:sz="0" w:space="0" w:color="auto"/>
        <w:left w:val="none" w:sz="0" w:space="0" w:color="auto"/>
        <w:bottom w:val="none" w:sz="0" w:space="0" w:color="auto"/>
        <w:right w:val="none" w:sz="0" w:space="0" w:color="auto"/>
      </w:divBdr>
    </w:div>
    <w:div w:id="316888328">
      <w:bodyDiv w:val="1"/>
      <w:marLeft w:val="0"/>
      <w:marRight w:val="0"/>
      <w:marTop w:val="0"/>
      <w:marBottom w:val="0"/>
      <w:divBdr>
        <w:top w:val="none" w:sz="0" w:space="0" w:color="auto"/>
        <w:left w:val="none" w:sz="0" w:space="0" w:color="auto"/>
        <w:bottom w:val="none" w:sz="0" w:space="0" w:color="auto"/>
        <w:right w:val="none" w:sz="0" w:space="0" w:color="auto"/>
      </w:divBdr>
    </w:div>
    <w:div w:id="360668351">
      <w:bodyDiv w:val="1"/>
      <w:marLeft w:val="0"/>
      <w:marRight w:val="0"/>
      <w:marTop w:val="0"/>
      <w:marBottom w:val="0"/>
      <w:divBdr>
        <w:top w:val="none" w:sz="0" w:space="0" w:color="auto"/>
        <w:left w:val="none" w:sz="0" w:space="0" w:color="auto"/>
        <w:bottom w:val="none" w:sz="0" w:space="0" w:color="auto"/>
        <w:right w:val="none" w:sz="0" w:space="0" w:color="auto"/>
      </w:divBdr>
    </w:div>
    <w:div w:id="941451203">
      <w:bodyDiv w:val="1"/>
      <w:marLeft w:val="0"/>
      <w:marRight w:val="0"/>
      <w:marTop w:val="0"/>
      <w:marBottom w:val="0"/>
      <w:divBdr>
        <w:top w:val="none" w:sz="0" w:space="0" w:color="auto"/>
        <w:left w:val="none" w:sz="0" w:space="0" w:color="auto"/>
        <w:bottom w:val="none" w:sz="0" w:space="0" w:color="auto"/>
        <w:right w:val="none" w:sz="0" w:space="0" w:color="auto"/>
      </w:divBdr>
    </w:div>
    <w:div w:id="1048719678">
      <w:bodyDiv w:val="1"/>
      <w:marLeft w:val="0"/>
      <w:marRight w:val="0"/>
      <w:marTop w:val="0"/>
      <w:marBottom w:val="0"/>
      <w:divBdr>
        <w:top w:val="none" w:sz="0" w:space="0" w:color="auto"/>
        <w:left w:val="none" w:sz="0" w:space="0" w:color="auto"/>
        <w:bottom w:val="none" w:sz="0" w:space="0" w:color="auto"/>
        <w:right w:val="none" w:sz="0" w:space="0" w:color="auto"/>
      </w:divBdr>
    </w:div>
    <w:div w:id="1118181969">
      <w:bodyDiv w:val="1"/>
      <w:marLeft w:val="0"/>
      <w:marRight w:val="0"/>
      <w:marTop w:val="0"/>
      <w:marBottom w:val="0"/>
      <w:divBdr>
        <w:top w:val="none" w:sz="0" w:space="0" w:color="auto"/>
        <w:left w:val="none" w:sz="0" w:space="0" w:color="auto"/>
        <w:bottom w:val="none" w:sz="0" w:space="0" w:color="auto"/>
        <w:right w:val="none" w:sz="0" w:space="0" w:color="auto"/>
      </w:divBdr>
    </w:div>
    <w:div w:id="1617563298">
      <w:bodyDiv w:val="1"/>
      <w:marLeft w:val="0"/>
      <w:marRight w:val="0"/>
      <w:marTop w:val="0"/>
      <w:marBottom w:val="0"/>
      <w:divBdr>
        <w:top w:val="none" w:sz="0" w:space="0" w:color="auto"/>
        <w:left w:val="none" w:sz="0" w:space="0" w:color="auto"/>
        <w:bottom w:val="none" w:sz="0" w:space="0" w:color="auto"/>
        <w:right w:val="none" w:sz="0" w:space="0" w:color="auto"/>
      </w:divBdr>
    </w:div>
    <w:div w:id="1999965790">
      <w:bodyDiv w:val="1"/>
      <w:marLeft w:val="0"/>
      <w:marRight w:val="0"/>
      <w:marTop w:val="0"/>
      <w:marBottom w:val="0"/>
      <w:divBdr>
        <w:top w:val="none" w:sz="0" w:space="0" w:color="auto"/>
        <w:left w:val="none" w:sz="0" w:space="0" w:color="auto"/>
        <w:bottom w:val="none" w:sz="0" w:space="0" w:color="auto"/>
        <w:right w:val="none" w:sz="0" w:space="0" w:color="auto"/>
      </w:divBdr>
    </w:div>
    <w:div w:id="2017537452">
      <w:bodyDiv w:val="1"/>
      <w:marLeft w:val="0"/>
      <w:marRight w:val="0"/>
      <w:marTop w:val="0"/>
      <w:marBottom w:val="0"/>
      <w:divBdr>
        <w:top w:val="none" w:sz="0" w:space="0" w:color="auto"/>
        <w:left w:val="none" w:sz="0" w:space="0" w:color="auto"/>
        <w:bottom w:val="none" w:sz="0" w:space="0" w:color="auto"/>
        <w:right w:val="none" w:sz="0" w:space="0" w:color="auto"/>
      </w:divBdr>
    </w:div>
    <w:div w:id="2084256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footnotes" Target="foot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australiancurriculum.edu.au/Science/Curriculum/F-10"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A776C0D5DC9C4B8896FF9F6C0F7E5800"/>
        <w:category>
          <w:name w:val="General"/>
          <w:gallery w:val="placeholder"/>
        </w:category>
        <w:types>
          <w:type w:val="bbPlcHdr"/>
        </w:types>
        <w:behaviors>
          <w:behavior w:val="content"/>
        </w:behaviors>
        <w:guid w:val="{458C95D5-23C7-44CD-A210-1D9CA7F7A4B4}"/>
      </w:docPartPr>
      <w:docPartBody>
        <w:p w:rsidR="00087A49" w:rsidRDefault="00087A49" w:rsidP="00087A49">
          <w:pPr>
            <w:pStyle w:val="A776C0D5DC9C4B8896FF9F6C0F7E5800"/>
          </w:pPr>
          <w:r>
            <w:rPr>
              <w:shd w:val="clear" w:color="auto" w:fill="F7EA9F"/>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0853"/>
    <w:rsid w:val="000443EC"/>
    <w:rsid w:val="00087A49"/>
    <w:rsid w:val="002308E7"/>
    <w:rsid w:val="003F718E"/>
    <w:rsid w:val="005264CE"/>
    <w:rsid w:val="00580853"/>
    <w:rsid w:val="005D2769"/>
    <w:rsid w:val="00831E3D"/>
    <w:rsid w:val="008A07EE"/>
    <w:rsid w:val="00A55F14"/>
    <w:rsid w:val="00B64BB7"/>
    <w:rsid w:val="00DE0ADA"/>
    <w:rsid w:val="00F0067F"/>
    <w:rsid w:val="00F4636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 w:type="paragraph" w:customStyle="1" w:styleId="A776C0D5DC9C4B8896FF9F6C0F7E5800">
    <w:name w:val="A776C0D5DC9C4B8896FF9F6C0F7E5800"/>
    <w:rsid w:val="00087A49"/>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7EEBEA862B2847F68A9014CED414F48B">
    <w:name w:val="7EEBEA862B2847F68A9014CED414F48B"/>
  </w:style>
  <w:style w:type="paragraph" w:customStyle="1" w:styleId="A776C0D5DC9C4B8896FF9F6C0F7E5800">
    <w:name w:val="A776C0D5DC9C4B8896FF9F6C0F7E5800"/>
    <w:rsid w:val="00087A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808184"/>
      </a:dk2>
      <a:lt2>
        <a:srgbClr val="E6E7E8"/>
      </a:lt2>
      <a:accent1>
        <a:srgbClr val="D52B1E"/>
      </a:accent1>
      <a:accent2>
        <a:srgbClr val="21578A"/>
      </a:accent2>
      <a:accent3>
        <a:srgbClr val="E17000"/>
      </a:accent3>
      <a:accent4>
        <a:srgbClr val="738639"/>
      </a:accent4>
      <a:accent5>
        <a:srgbClr val="865F7F"/>
      </a:accent5>
      <a:accent6>
        <a:srgbClr val="F7EA9F"/>
      </a:accent6>
      <a:hlink>
        <a:srgbClr val="0000FF"/>
      </a:hlink>
      <a:folHlink>
        <a:srgbClr val="800080"/>
      </a:folHlink>
    </a:clrScheme>
    <a:fontScheme name="QS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2019-06-17T00:00:00</PublishDate>
  <Abstract>Year 6 standard elaborations — Australian Curriculum: Science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C4FBA1BD87BC42AE6B52352AB3D05C" ma:contentTypeVersion="3" ma:contentTypeDescription="Create a new document." ma:contentTypeScope="" ma:versionID="0efd6339576cceb886ce245ff3b3064d">
  <xsd:schema xmlns:xsd="http://www.w3.org/2001/XMLSchema" xmlns:xs="http://www.w3.org/2001/XMLSchema" xmlns:p="http://schemas.microsoft.com/office/2006/metadata/properties" xmlns:ns1="78c0712b-c315-463b-80c2-228949093bd8" xmlns:ns2="http://schemas.microsoft.com/sharepoint/v3" targetNamespace="http://schemas.microsoft.com/office/2006/metadata/properties" ma:root="true" ma:fieldsID="8db379c4f3e94587ba5721eea9b7111f" ns1:_="" ns2:_="">
    <xsd:import namespace="78c0712b-c315-463b-80c2-228949093bd8"/>
    <xsd:import namespace="http://schemas.microsoft.com/sharepoint/v3"/>
    <xsd:element name="properties">
      <xsd:complexType>
        <xsd:sequence>
          <xsd:element name="documentManagement">
            <xsd:complexType>
              <xsd:all>
                <xsd:element ref="ns1:Category"/>
                <xsd:element ref="ns2:PublishingStartDate" minOccurs="0"/>
                <xsd:element ref="ns2: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c0712b-c315-463b-80c2-228949093bd8" elementFormDefault="qualified">
    <xsd:import namespace="http://schemas.microsoft.com/office/2006/documentManagement/types"/>
    <xsd:import namespace="http://schemas.microsoft.com/office/infopath/2007/PartnerControls"/>
    <xsd:element name="Category" ma:index="0" ma:displayName="Category" ma:default="Briefing notes and SFAs" ma:format="Dropdown" ma:internalName="Category">
      <xsd:simpleType>
        <xsd:restriction base="dms:Choice">
          <xsd:enumeration value="Approval"/>
          <xsd:enumeration value="Briefing notes and SFAs"/>
          <xsd:enumeration value="Certification"/>
          <xsd:enumeration value="Communications"/>
          <xsd:enumeration value="Forms tool kit"/>
          <xsd:enumeration value="Committee terms of reference"/>
          <xsd:enumeration value="Letters"/>
          <xsd:enumeration value="Meeting (Authority)"/>
          <xsd:enumeration value="Meeting (SMC)"/>
          <xsd:enumeration value="Meetings (SDG)"/>
          <xsd:enumeration value="Meetings (Others)"/>
          <xsd:enumeration value="Memos"/>
          <xsd:enumeration value="Ministerial documents"/>
          <xsd:enumeration value="PD &amp; events"/>
          <xsd:enumeration value="Policies"/>
          <xsd:enumeration value="Presentations"/>
          <xsd:enumeration value="Publishing"/>
          <xsd:enumeration value="Quality assurance"/>
          <xsd:enumeration value="Reports and factsheets"/>
          <xsd:enumeration value="Stationery (misc)"/>
          <xsd:enumeration value="Teaching &amp; Learning"/>
          <xsd:enumeration value="Teaching &amp; Learning - Syllabus supporting resources"/>
          <xsd:enumeration value="VET"/>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5" nillable="true" ma:displayName="Scheduling Start Date" ma:description="" ma:hidden="true" ma:internalName="PublishingStartDate">
      <xsd:simpleType>
        <xsd:restriction base="dms:Unknown"/>
      </xsd:simpleType>
    </xsd:element>
    <xsd:element name="PublishingExpirationDate" ma:index="6"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Category xmlns="78c0712b-c315-463b-80c2-228949093bd8">Reports and factsheets</Category>
  </documentManagement>
</p:properties>
</file>

<file path=customXml/item4.xml><?xml version="1.0" encoding="utf-8"?>
<root>
  <subtitle/>
</root>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XSL" StyleName="APA">
</b:Sourc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9DA3C17-0217-49D3-9A5D-619C51501D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c0712b-c315-463b-80c2-228949093bd8"/>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EF62734-76FE-46C1-B526-1A0207C1A3F0}">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8c0712b-c315-463b-80c2-228949093bd8"/>
    <ds:schemaRef ds:uri="http://www.w3.org/XML/1998/namespace"/>
    <ds:schemaRef ds:uri="http://purl.org/dc/dcmitype/"/>
  </ds:schemaRefs>
</ds:datastoreItem>
</file>

<file path=customXml/itemProps4.xml><?xml version="1.0" encoding="utf-8"?>
<ds:datastoreItem xmlns:ds="http://schemas.openxmlformats.org/officeDocument/2006/customXml" ds:itemID="{793D94B3-FABA-4E1E-B14F-6D1E722A4B5A}">
  <ds:schemaRefs/>
</ds:datastoreItem>
</file>

<file path=customXml/itemProps5.xml><?xml version="1.0" encoding="utf-8"?>
<ds:datastoreItem xmlns:ds="http://schemas.openxmlformats.org/officeDocument/2006/customXml" ds:itemID="{7A802BE1-D78F-44F6-8BE8-EA53D2D46A43}">
  <ds:schemaRefs>
    <ds:schemaRef ds:uri="http://schemas.microsoft.com/sharepoint/v3/contenttype/forms"/>
  </ds:schemaRefs>
</ds:datastoreItem>
</file>

<file path=customXml/itemProps6.xml><?xml version="1.0" encoding="utf-8"?>
<ds:datastoreItem xmlns:ds="http://schemas.openxmlformats.org/officeDocument/2006/customXml" ds:itemID="{229B5388-1514-4F0E-9F8F-5C10D7FC19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410</TotalTime>
  <Pages>9</Pages>
  <Words>2348</Words>
  <Characters>14959</Characters>
  <Application>Microsoft Office Word</Application>
  <DocSecurity>0</DocSecurity>
  <Lines>482</Lines>
  <Paragraphs>243</Paragraphs>
  <ScaleCrop>false</ScaleCrop>
  <HeadingPairs>
    <vt:vector size="2" baseType="variant">
      <vt:variant>
        <vt:lpstr>Title</vt:lpstr>
      </vt:variant>
      <vt:variant>
        <vt:i4>1</vt:i4>
      </vt:variant>
    </vt:vector>
  </HeadingPairs>
  <TitlesOfParts>
    <vt:vector size="1" baseType="lpstr">
      <vt:lpstr>Year 6 standard elaborations Australian Curriculum: Science</vt:lpstr>
    </vt:vector>
  </TitlesOfParts>
  <Company>Queensland Curriculum and Assessment Authority</Company>
  <LinksUpToDate>false</LinksUpToDate>
  <CharactersWithSpaces>17064</CharactersWithSpaces>
  <SharedDoc>false</SharedDoc>
  <HLinks>
    <vt:vector size="42" baseType="variant">
      <vt:variant>
        <vt:i4>7340144</vt:i4>
      </vt:variant>
      <vt:variant>
        <vt:i4>42</vt:i4>
      </vt:variant>
      <vt:variant>
        <vt:i4>0</vt:i4>
      </vt:variant>
      <vt:variant>
        <vt:i4>5</vt:i4>
      </vt:variant>
      <vt:variant>
        <vt:lpwstr>http://www.qsa.qld.edu.au/</vt:lpwstr>
      </vt:variant>
      <vt:variant>
        <vt:lpwstr/>
      </vt:variant>
      <vt:variant>
        <vt:i4>1310773</vt:i4>
      </vt:variant>
      <vt:variant>
        <vt:i4>35</vt:i4>
      </vt:variant>
      <vt:variant>
        <vt:i4>0</vt:i4>
      </vt:variant>
      <vt:variant>
        <vt:i4>5</vt:i4>
      </vt:variant>
      <vt:variant>
        <vt:lpwstr/>
      </vt:variant>
      <vt:variant>
        <vt:lpwstr>_Toc245629087</vt:lpwstr>
      </vt:variant>
      <vt:variant>
        <vt:i4>1310773</vt:i4>
      </vt:variant>
      <vt:variant>
        <vt:i4>29</vt:i4>
      </vt:variant>
      <vt:variant>
        <vt:i4>0</vt:i4>
      </vt:variant>
      <vt:variant>
        <vt:i4>5</vt:i4>
      </vt:variant>
      <vt:variant>
        <vt:lpwstr/>
      </vt:variant>
      <vt:variant>
        <vt:lpwstr>_Toc245629086</vt:lpwstr>
      </vt:variant>
      <vt:variant>
        <vt:i4>1310773</vt:i4>
      </vt:variant>
      <vt:variant>
        <vt:i4>23</vt:i4>
      </vt:variant>
      <vt:variant>
        <vt:i4>0</vt:i4>
      </vt:variant>
      <vt:variant>
        <vt:i4>5</vt:i4>
      </vt:variant>
      <vt:variant>
        <vt:lpwstr/>
      </vt:variant>
      <vt:variant>
        <vt:lpwstr>_Toc245629085</vt:lpwstr>
      </vt:variant>
      <vt:variant>
        <vt:i4>1310773</vt:i4>
      </vt:variant>
      <vt:variant>
        <vt:i4>17</vt:i4>
      </vt:variant>
      <vt:variant>
        <vt:i4>0</vt:i4>
      </vt:variant>
      <vt:variant>
        <vt:i4>5</vt:i4>
      </vt:variant>
      <vt:variant>
        <vt:lpwstr/>
      </vt:variant>
      <vt:variant>
        <vt:lpwstr>_Toc245629084</vt:lpwstr>
      </vt:variant>
      <vt:variant>
        <vt:i4>1310773</vt:i4>
      </vt:variant>
      <vt:variant>
        <vt:i4>11</vt:i4>
      </vt:variant>
      <vt:variant>
        <vt:i4>0</vt:i4>
      </vt:variant>
      <vt:variant>
        <vt:i4>5</vt:i4>
      </vt:variant>
      <vt:variant>
        <vt:lpwstr/>
      </vt:variant>
      <vt:variant>
        <vt:lpwstr>_Toc245629083</vt:lpwstr>
      </vt:variant>
      <vt:variant>
        <vt:i4>1310773</vt:i4>
      </vt:variant>
      <vt:variant>
        <vt:i4>5</vt:i4>
      </vt:variant>
      <vt:variant>
        <vt:i4>0</vt:i4>
      </vt:variant>
      <vt:variant>
        <vt:i4>5</vt:i4>
      </vt:variant>
      <vt:variant>
        <vt:lpwstr/>
      </vt:variant>
      <vt:variant>
        <vt:lpwstr>_Toc245629082</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 6 standard elaborations Australian Curriculum: Science</dc:title>
  <dc:subject>Science</dc:subject>
  <dc:creator>Queensland Curriculum and Assessment Authority</dc:creator>
  <cp:lastModifiedBy>GHig</cp:lastModifiedBy>
  <cp:revision>37</cp:revision>
  <cp:lastPrinted>2019-06-20T01:40:00Z</cp:lastPrinted>
  <dcterms:created xsi:type="dcterms:W3CDTF">2017-01-12T04:57:00Z</dcterms:created>
  <dcterms:modified xsi:type="dcterms:W3CDTF">2019-07-08T04:00:00Z</dcterms:modified>
  <cp:category>190669</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0x010100CDC4FBA1BD87BC42AE6B52352AB3D05C</vt:lpwstr>
  </property>
  <property fmtid="{D5CDD505-2E9C-101B-9397-08002B2CF9AE}" pid="3" name="Order">
    <vt:r8>29900</vt:r8>
  </property>
</Properties>
</file>