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7A9D7FFF" w14:textId="77777777" w:rsidTr="00887069">
        <w:trPr>
          <w:trHeight w:val="1129"/>
        </w:trPr>
        <w:tc>
          <w:tcPr>
            <w:tcW w:w="964" w:type="dxa"/>
            <w:tcBorders>
              <w:bottom w:val="nil"/>
            </w:tcBorders>
            <w:tcMar>
              <w:left w:w="0" w:type="dxa"/>
              <w:bottom w:w="0" w:type="dxa"/>
              <w:right w:w="0" w:type="dxa"/>
            </w:tcMar>
            <w:vAlign w:val="bottom"/>
          </w:tcPr>
          <w:p w14:paraId="7D61829E" w14:textId="77777777" w:rsidR="00ED1561" w:rsidRPr="00857F0A"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129233962"/>
              <w:placeholder>
                <w:docPart w:val="FEEC16C81DD04B52BC04D7CAD67629A7"/>
              </w:placeholder>
              <w:dataBinding w:prefixMappings="xmlns:ns0='http://schemas.microsoft.com/office/2006/coverPageProps' " w:xpath="/ns0:CoverPageProperties[1]/ns0:Abstract[1]" w:storeItemID="{55AF091B-3C7A-41E3-B477-F2FDAA23CFDA}"/>
              <w:text/>
            </w:sdtPr>
            <w:sdtEndPr/>
            <w:sdtContent>
              <w:p w14:paraId="20DCDE76" w14:textId="77777777" w:rsidR="00481AA6" w:rsidRPr="00481AA6" w:rsidRDefault="00854ACA" w:rsidP="00481AA6">
                <w:pPr>
                  <w:pStyle w:val="Title"/>
                </w:pPr>
                <w:r>
                  <w:t xml:space="preserve">Years </w:t>
                </w:r>
                <w:r w:rsidR="00606C27">
                  <w:t>7 and 8</w:t>
                </w:r>
                <w:r w:rsidR="00481AA6" w:rsidRPr="00481AA6">
                  <w:t xml:space="preserve"> standard elaborations — Australian Curriculum: Chinese</w:t>
                </w:r>
              </w:p>
            </w:sdtContent>
          </w:sdt>
          <w:sdt>
            <w:sdtPr>
              <w:alias w:val="Document subtitle"/>
              <w:tag w:val="Document subtitle"/>
              <w:id w:val="-1706172723"/>
              <w:placeholder>
                <w:docPart w:val="B37E30BC4ECD4567A73B0786E158AB2E"/>
              </w:placeholder>
              <w:dataBinding w:prefixMappings="xmlns:ns0='http://schemas.openxmlformats.org/officeDocument/2006/extended-properties' " w:xpath="/ns0:Properties[1]/ns0:Manager[1]" w:storeItemID="{6668398D-A668-4E3E-A5EB-62B293D839F1}"/>
              <w:text/>
            </w:sdtPr>
            <w:sdtEndPr/>
            <w:sdtContent>
              <w:p w14:paraId="544F2078" w14:textId="77777777" w:rsidR="00481AA6" w:rsidRPr="00481AA6" w:rsidRDefault="00937913" w:rsidP="00937913">
                <w:pPr>
                  <w:pStyle w:val="Subtitle"/>
                </w:pPr>
                <w:r>
                  <w:rPr>
                    <w:lang w:val="en-US"/>
                  </w:rPr>
                  <w:t>Second language learner pathway: Years 7 to 10 sequence</w:t>
                </w:r>
              </w:p>
            </w:sdtContent>
          </w:sdt>
        </w:tc>
      </w:tr>
      <w:bookmarkEnd w:id="0"/>
    </w:tbl>
    <w:p w14:paraId="074442C4" w14:textId="77777777" w:rsidR="00E50FFD" w:rsidRPr="00F2628C" w:rsidRDefault="00E50FFD" w:rsidP="00B01939">
      <w:pPr>
        <w:pStyle w:val="Smallspace"/>
      </w:pPr>
    </w:p>
    <w:p w14:paraId="60C206AF" w14:textId="77777777" w:rsidR="00950CB6" w:rsidRPr="00F2628C" w:rsidRDefault="00950CB6" w:rsidP="00E50FFD">
      <w:pPr>
        <w:sectPr w:rsidR="00950CB6"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p w14:paraId="0E874B3B" w14:textId="77777777" w:rsidR="00D83109" w:rsidRDefault="00D83109" w:rsidP="00C32786">
      <w:pPr>
        <w:pStyle w:val="Heading3"/>
      </w:pPr>
      <w:r>
        <w:lastRenderedPageBreak/>
        <w:t>Purpose</w:t>
      </w:r>
    </w:p>
    <w:p w14:paraId="775DE03C" w14:textId="77777777" w:rsidR="00D83109" w:rsidRPr="00F2628C" w:rsidRDefault="00D83109" w:rsidP="00C32786">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67705AC6" w14:textId="77777777" w:rsidR="00D83109" w:rsidRPr="00381121" w:rsidRDefault="00D83109" w:rsidP="00C32786">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5C575D3B" w14:textId="77777777" w:rsidR="00D83109" w:rsidRDefault="00D83109" w:rsidP="00C32786">
      <w:pPr>
        <w:pStyle w:val="ListBullet0"/>
      </w:pPr>
      <w:r w:rsidRPr="00F2628C">
        <w:t>developing task-specific standards for individual assessment tasks.</w:t>
      </w:r>
    </w:p>
    <w:p w14:paraId="1EA09194" w14:textId="77777777" w:rsidR="00D83109" w:rsidRDefault="00D83109" w:rsidP="00C32786">
      <w:pPr>
        <w:pStyle w:val="Heading3"/>
      </w:pPr>
      <w:r>
        <w:t>Structure</w:t>
      </w:r>
    </w:p>
    <w:p w14:paraId="10FD98E2" w14:textId="77777777" w:rsidR="00D83109" w:rsidRDefault="00D83109" w:rsidP="00C32786">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6BDEDFD4" w14:textId="77777777" w:rsidR="00933129" w:rsidRDefault="00D83109" w:rsidP="00933129">
      <w:pPr>
        <w:pStyle w:val="BodyText"/>
      </w:pPr>
      <w:r>
        <w:t>Australian Curriculum languages have two entry points: Prep</w:t>
      </w:r>
      <w:r>
        <w:rPr>
          <w:rStyle w:val="FootnoteReference"/>
        </w:rPr>
        <w:footnoteReference w:id="2"/>
      </w:r>
      <w:r>
        <w:t xml:space="preserve"> and Year 7</w:t>
      </w:r>
      <w:r w:rsidR="00933129">
        <w:t>. In addition, the Chinese language curriculum has three learner pathways:</w:t>
      </w:r>
      <w:r w:rsidR="000E67E1">
        <w:t xml:space="preserve"> first </w:t>
      </w:r>
      <w:r w:rsidR="00933129">
        <w:t>language, second language, and background language.</w:t>
      </w:r>
      <w:r w:rsidR="00500AC8">
        <w:t xml:space="preserve"> SEs are provided for </w:t>
      </w:r>
      <w:r w:rsidR="00844127">
        <w:t>two sets of achievement standards:</w:t>
      </w:r>
    </w:p>
    <w:p w14:paraId="603DBE07" w14:textId="77777777" w:rsidR="00844127" w:rsidRDefault="00604675" w:rsidP="00844127">
      <w:pPr>
        <w:pStyle w:val="ListBullet0"/>
      </w:pPr>
      <w:r>
        <w:t>s</w:t>
      </w:r>
      <w:r w:rsidR="00844127" w:rsidRPr="00844127">
        <w:t xml:space="preserve">econd language learner pathway: </w:t>
      </w:r>
      <w:r w:rsidR="00844127">
        <w:t>Prep to Year 10 sequence</w:t>
      </w:r>
    </w:p>
    <w:p w14:paraId="3BAFEFAE" w14:textId="77777777" w:rsidR="00844127" w:rsidRDefault="00604675" w:rsidP="00844127">
      <w:pPr>
        <w:pStyle w:val="ListBullet0"/>
      </w:pPr>
      <w:r>
        <w:t>s</w:t>
      </w:r>
      <w:r w:rsidR="00844127" w:rsidRPr="00844127">
        <w:t xml:space="preserve">econd language learner pathway: </w:t>
      </w:r>
      <w:r w:rsidR="00844127">
        <w:t>Years 7 to 10 sequence.</w:t>
      </w:r>
    </w:p>
    <w:p w14:paraId="678AB795" w14:textId="77777777" w:rsidR="00D83109" w:rsidRPr="001A2F79" w:rsidRDefault="00D83109" w:rsidP="00C32786">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w:t>
      </w:r>
      <w:r w:rsidR="00844127">
        <w:t xml:space="preserve">the end of </w:t>
      </w:r>
      <w:r w:rsidRPr="009B76AE">
        <w:t xml:space="preserve">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14:paraId="4FB1B302" w14:textId="77777777" w:rsidR="00481AA6" w:rsidRDefault="00D83109" w:rsidP="00481AA6">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5942E7">
        <w:rPr>
          <w:rStyle w:val="shadingdifferences"/>
        </w:rPr>
        <w:t>discernible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rFonts w:asciiTheme="minorHAnsi" w:hAnsiTheme="minorHAnsi"/>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rsidR="00481AA6">
        <w:br w:type="page"/>
      </w:r>
    </w:p>
    <w:tbl>
      <w:tblPr>
        <w:tblStyle w:val="QCAAtablestyle1"/>
        <w:tblW w:w="4900" w:type="pct"/>
        <w:tblLook w:val="0620" w:firstRow="1" w:lastRow="0" w:firstColumn="0" w:lastColumn="0" w:noHBand="1" w:noVBand="1"/>
      </w:tblPr>
      <w:tblGrid>
        <w:gridCol w:w="846"/>
        <w:gridCol w:w="13090"/>
      </w:tblGrid>
      <w:tr w:rsidR="009452EF" w:rsidRPr="00F2628C" w14:paraId="33F4BCF1"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6F2D326F" w14:textId="77777777" w:rsidR="009452EF" w:rsidRPr="00F2628C" w:rsidRDefault="00854ACA" w:rsidP="00D42A1A">
            <w:pPr>
              <w:pStyle w:val="TableHeading"/>
              <w:tabs>
                <w:tab w:val="right" w:pos="13608"/>
              </w:tabs>
            </w:pPr>
            <w:bookmarkStart w:id="1" w:name="Achievement_standard"/>
            <w:r>
              <w:rPr>
                <w:bCs/>
              </w:rPr>
              <w:lastRenderedPageBreak/>
              <w:t xml:space="preserve">Years </w:t>
            </w:r>
            <w:r w:rsidR="00606C27">
              <w:rPr>
                <w:bCs/>
              </w:rPr>
              <w:t>7 and 8</w:t>
            </w:r>
            <w:r w:rsidR="00691B1D" w:rsidRPr="00F2628C">
              <w:rPr>
                <w:bCs/>
              </w:rPr>
              <w:t xml:space="preserve"> </w:t>
            </w:r>
            <w:r w:rsidR="009452EF" w:rsidRPr="00F2628C">
              <w:t xml:space="preserve">Australian Curriculum: </w:t>
            </w:r>
            <w:r w:rsidR="00310498">
              <w:t>Chinese</w:t>
            </w:r>
            <w:r w:rsidR="009452EF" w:rsidRPr="00F2628C">
              <w:t xml:space="preserve"> achievement standard</w:t>
            </w:r>
            <w:bookmarkEnd w:id="1"/>
            <w:r w:rsidR="00D42A1A">
              <w:tab/>
            </w:r>
            <w:sdt>
              <w:sdt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937913">
                  <w:t>Second language learner pathway: Years 7 to 10 sequence</w:t>
                </w:r>
              </w:sdtContent>
            </w:sdt>
          </w:p>
        </w:tc>
      </w:tr>
      <w:tr w:rsidR="009452EF" w:rsidRPr="00F2628C" w14:paraId="4148F1F4" w14:textId="77777777" w:rsidTr="00C74A6C">
        <w:trPr>
          <w:trHeight w:val="3896"/>
        </w:trPr>
        <w:tc>
          <w:tcPr>
            <w:tcW w:w="13936" w:type="dxa"/>
            <w:gridSpan w:val="2"/>
            <w:tcBorders>
              <w:top w:val="single" w:sz="4" w:space="0" w:color="A6A8AB"/>
              <w:bottom w:val="single" w:sz="4" w:space="0" w:color="A6A8AB"/>
            </w:tcBorders>
          </w:tcPr>
          <w:p w14:paraId="4F0143B0" w14:textId="77777777" w:rsidR="00FB387A" w:rsidRPr="00FB387A" w:rsidRDefault="00FB387A" w:rsidP="00E10714">
            <w:pPr>
              <w:pStyle w:val="BodyText"/>
              <w:spacing w:after="40" w:line="312" w:lineRule="auto"/>
              <w:ind w:right="45"/>
              <w:rPr>
                <w:szCs w:val="20"/>
              </w:rPr>
            </w:pPr>
            <w:r w:rsidRPr="00FB387A">
              <w:rPr>
                <w:szCs w:val="20"/>
              </w:rPr>
              <w:t xml:space="preserve">By the end of Year 8, students use spoken and written Chinese to interact in a range of familiar contexts. They respond to instructions, questions and directions. They use known phrases to exchange personal information (for example, </w:t>
            </w:r>
            <w:r w:rsidR="00F31A44" w:rsidRPr="00F31A44">
              <w:rPr>
                <w:rStyle w:val="textChinese"/>
              </w:rPr>
              <w:t>我叫</w:t>
            </w:r>
            <w:r w:rsidR="00215026" w:rsidRPr="00CC745F">
              <w:rPr>
                <w:rFonts w:ascii="迷你简家书" w:eastAsia="迷你简家书"/>
                <w:sz w:val="21"/>
                <w:lang w:val="de-DE" w:eastAsia="zh-CN"/>
              </w:rPr>
              <w:t>…</w:t>
            </w:r>
            <w:r w:rsidR="00F31A44" w:rsidRPr="00F31A44">
              <w:rPr>
                <w:rStyle w:val="textChinese"/>
              </w:rPr>
              <w:t>; 我的爸爸是澳大利亚人</w:t>
            </w:r>
            <w:bookmarkStart w:id="2" w:name="AS1"/>
            <w:r w:rsidRPr="00FB387A">
              <w:fldChar w:fldCharType="begin"/>
            </w:r>
            <w:r w:rsidRPr="00FB387A">
              <w:rPr>
                <w:szCs w:val="20"/>
              </w:rPr>
              <w:instrText>HYPERLINK  \l "SE1" \o "SE link 1, Alt+Left to return "</w:instrText>
            </w:r>
            <w:r w:rsidRPr="00FB387A">
              <w:fldChar w:fldCharType="separate"/>
            </w:r>
            <w:r w:rsidRPr="00FB387A">
              <w:rPr>
                <w:rStyle w:val="Hyperlink"/>
                <w:rFonts w:asciiTheme="minorHAnsi" w:hAnsiTheme="minorHAnsi"/>
                <w:noProof/>
                <w:szCs w:val="20"/>
                <w:shd w:val="clear" w:color="auto" w:fill="C8DDF2" w:themeFill="accent2" w:themeFillTint="33"/>
                <w:vertAlign w:val="superscript"/>
              </w:rPr>
              <w:t>AS1</w:t>
            </w:r>
            <w:r w:rsidRPr="00FB387A">
              <w:rPr>
                <w:rStyle w:val="Hyperlink"/>
                <w:rFonts w:asciiTheme="minorHAnsi" w:hAnsiTheme="minorHAnsi"/>
                <w:noProof/>
                <w:szCs w:val="20"/>
                <w:shd w:val="clear" w:color="auto" w:fill="C8DDF2" w:themeFill="accent2" w:themeFillTint="33"/>
                <w:vertAlign w:val="superscript"/>
              </w:rPr>
              <w:fldChar w:fldCharType="end"/>
            </w:r>
            <w:bookmarkEnd w:id="2"/>
            <w:r w:rsidRPr="00FB387A">
              <w:rPr>
                <w:szCs w:val="20"/>
              </w:rPr>
              <w:t xml:space="preserve">), seek clarification (for example, </w:t>
            </w:r>
            <w:r w:rsidR="00F31A44" w:rsidRPr="00F31A44">
              <w:rPr>
                <w:rStyle w:val="textChinese"/>
              </w:rPr>
              <w:t>对不起，我听不懂，你说什么？</w:t>
            </w:r>
            <w:bookmarkStart w:id="3" w:name="AS2"/>
            <w:r w:rsidRPr="00FB387A">
              <w:fldChar w:fldCharType="begin"/>
            </w:r>
            <w:r w:rsidRPr="00FB387A">
              <w:rPr>
                <w:szCs w:val="20"/>
              </w:rPr>
              <w:instrText>HYPERLINK  \l "SE2" \o "SE link 2, Alt+Left to return "</w:instrText>
            </w:r>
            <w:r w:rsidRPr="00FB387A">
              <w:fldChar w:fldCharType="separate"/>
            </w:r>
            <w:r w:rsidRPr="00FB387A">
              <w:rPr>
                <w:rStyle w:val="Hyperlink"/>
                <w:rFonts w:asciiTheme="minorHAnsi" w:hAnsiTheme="minorHAnsi"/>
                <w:noProof/>
                <w:szCs w:val="20"/>
                <w:shd w:val="clear" w:color="auto" w:fill="C8DDF2" w:themeFill="accent2" w:themeFillTint="33"/>
                <w:vertAlign w:val="superscript"/>
              </w:rPr>
              <w:t>AS2</w:t>
            </w:r>
            <w:r w:rsidRPr="00FB387A">
              <w:rPr>
                <w:rStyle w:val="Hyperlink"/>
                <w:rFonts w:asciiTheme="minorHAnsi" w:hAnsiTheme="minorHAnsi"/>
                <w:noProof/>
                <w:szCs w:val="20"/>
                <w:shd w:val="clear" w:color="auto" w:fill="C8DDF2" w:themeFill="accent2" w:themeFillTint="33"/>
                <w:vertAlign w:val="superscript"/>
              </w:rPr>
              <w:fldChar w:fldCharType="end"/>
            </w:r>
            <w:bookmarkEnd w:id="3"/>
            <w:r w:rsidRPr="00FB387A">
              <w:rPr>
                <w:szCs w:val="20"/>
              </w:rPr>
              <w:t xml:space="preserve">), and transact and make arrangements, for example, </w:t>
            </w:r>
            <w:r w:rsidR="00F31A44" w:rsidRPr="00F31A44">
              <w:rPr>
                <w:rStyle w:val="textChinese"/>
              </w:rPr>
              <w:t>你要来我家吗？</w:t>
            </w:r>
            <w:bookmarkStart w:id="4" w:name="AS3"/>
            <w:r w:rsidRPr="00FB387A">
              <w:fldChar w:fldCharType="begin"/>
            </w:r>
            <w:r w:rsidRPr="00FB387A">
              <w:rPr>
                <w:szCs w:val="20"/>
              </w:rPr>
              <w:instrText xml:space="preserve"> HYPERLINK \l "SE3" \o "SE link 3, Alt+Left to return " </w:instrText>
            </w:r>
            <w:r w:rsidRPr="00FB387A">
              <w:fldChar w:fldCharType="separate"/>
            </w:r>
            <w:r w:rsidRPr="00FB387A">
              <w:rPr>
                <w:rStyle w:val="Hyperlink"/>
                <w:rFonts w:asciiTheme="minorHAnsi" w:hAnsiTheme="minorHAnsi"/>
                <w:noProof/>
                <w:szCs w:val="20"/>
                <w:shd w:val="clear" w:color="auto" w:fill="C8DDF2" w:themeFill="accent2" w:themeFillTint="33"/>
                <w:vertAlign w:val="superscript"/>
              </w:rPr>
              <w:t>AS3</w:t>
            </w:r>
            <w:r w:rsidRPr="00FB387A">
              <w:rPr>
                <w:rStyle w:val="Hyperlink"/>
                <w:rFonts w:asciiTheme="minorHAnsi" w:hAnsiTheme="minorHAnsi"/>
                <w:noProof/>
                <w:szCs w:val="20"/>
                <w:shd w:val="clear" w:color="auto" w:fill="C8DDF2" w:themeFill="accent2" w:themeFillTint="33"/>
                <w:vertAlign w:val="superscript"/>
              </w:rPr>
              <w:fldChar w:fldCharType="end"/>
            </w:r>
            <w:bookmarkEnd w:id="4"/>
            <w:r w:rsidR="00F31A44">
              <w:rPr>
                <w:szCs w:val="20"/>
              </w:rPr>
              <w:t xml:space="preserve"> They use the question particle</w:t>
            </w:r>
            <w:r w:rsidR="00F31A44" w:rsidRPr="00F31A44">
              <w:rPr>
                <w:rStyle w:val="textChinese"/>
              </w:rPr>
              <w:t>吗</w:t>
            </w:r>
            <w:r w:rsidRPr="00FB387A">
              <w:rPr>
                <w:szCs w:val="20"/>
              </w:rPr>
              <w:t>and familiar question words (</w:t>
            </w:r>
            <w:r w:rsidR="00F31A44" w:rsidRPr="00F31A44">
              <w:rPr>
                <w:rStyle w:val="textChinese"/>
              </w:rPr>
              <w:t>什么，谁，哪儿，几</w:t>
            </w:r>
            <w:bookmarkStart w:id="5" w:name="AS4"/>
            <w:r>
              <w:fldChar w:fldCharType="begin"/>
            </w:r>
            <w:r>
              <w:instrText xml:space="preserve"> HYPERLINK \l "SE4" \o "SE link 4, Alt+Left to return " </w:instrText>
            </w:r>
            <w:r>
              <w:fldChar w:fldCharType="separate"/>
            </w:r>
            <w:r w:rsidRPr="00C014BD">
              <w:rPr>
                <w:rStyle w:val="Hyperlink"/>
                <w:rFonts w:asciiTheme="minorHAnsi" w:hAnsiTheme="minorHAnsi"/>
                <w:noProof/>
                <w:shd w:val="clear" w:color="auto" w:fill="C8DDF2" w:themeFill="accent2" w:themeFillTint="33"/>
                <w:vertAlign w:val="superscript"/>
              </w:rPr>
              <w:t>AS4</w:t>
            </w:r>
            <w:r>
              <w:rPr>
                <w:rStyle w:val="Hyperlink"/>
                <w:rFonts w:asciiTheme="minorHAnsi" w:hAnsiTheme="minorHAnsi"/>
                <w:noProof/>
                <w:shd w:val="clear" w:color="auto" w:fill="C8DDF2" w:themeFill="accent2" w:themeFillTint="33"/>
                <w:vertAlign w:val="superscript"/>
              </w:rPr>
              <w:fldChar w:fldCharType="end"/>
            </w:r>
            <w:bookmarkEnd w:id="5"/>
            <w:r w:rsidRPr="00FB387A">
              <w:rPr>
                <w:szCs w:val="20"/>
              </w:rPr>
              <w:t>). Students approximate tone, intonation and rhythm but meaning remains clear. They use gesture and some formulaic expressions to support oral interaction. They employ learnt vocabulary to express personal insights and compare experiences on topics of</w:t>
            </w:r>
            <w:r w:rsidR="00F31A44">
              <w:rPr>
                <w:szCs w:val="20"/>
              </w:rPr>
              <w:t> </w:t>
            </w:r>
            <w:r w:rsidRPr="00FB387A">
              <w:rPr>
                <w:szCs w:val="20"/>
              </w:rPr>
              <w:t>personal interest and significance. They connect ideas using basic cohesive devices (for example,</w:t>
            </w:r>
            <w:r w:rsidR="00F31A44" w:rsidRPr="00F31A44">
              <w:rPr>
                <w:rStyle w:val="textChinese"/>
              </w:rPr>
              <w:t> </w:t>
            </w:r>
            <w:r w:rsidR="00F31A44" w:rsidRPr="00F31A44">
              <w:rPr>
                <w:rStyle w:val="textChinese"/>
              </w:rPr>
              <w:t>和，可是，所以</w:t>
            </w:r>
            <w:bookmarkStart w:id="6" w:name="AS5"/>
            <w:r w:rsidR="00215026">
              <w:fldChar w:fldCharType="begin"/>
            </w:r>
            <w:r w:rsidR="00215026">
              <w:instrText xml:space="preserve"> HYPERLINK \l "SE5" \o "SE link 5, Alt+Left to return " </w:instrText>
            </w:r>
            <w:r w:rsidR="00215026">
              <w:fldChar w:fldCharType="separate"/>
            </w:r>
            <w:r w:rsidRPr="00C014BD">
              <w:rPr>
                <w:rStyle w:val="Hyperlink"/>
                <w:rFonts w:asciiTheme="minorHAnsi" w:hAnsiTheme="minorHAnsi"/>
                <w:noProof/>
                <w:shd w:val="clear" w:color="auto" w:fill="C8DDF2" w:themeFill="accent2" w:themeFillTint="33"/>
                <w:vertAlign w:val="superscript"/>
              </w:rPr>
              <w:t>AS5</w:t>
            </w:r>
            <w:bookmarkEnd w:id="6"/>
            <w:r w:rsidR="00215026">
              <w:rPr>
                <w:rStyle w:val="Hyperlink"/>
                <w:rFonts w:asciiTheme="minorHAnsi" w:hAnsiTheme="minorHAnsi"/>
                <w:noProof/>
                <w:shd w:val="clear" w:color="auto" w:fill="C8DDF2" w:themeFill="accent2" w:themeFillTint="33"/>
                <w:vertAlign w:val="superscript"/>
              </w:rPr>
              <w:fldChar w:fldCharType="end"/>
            </w:r>
            <w:r w:rsidRPr="00FB387A">
              <w:rPr>
                <w:szCs w:val="20"/>
              </w:rPr>
              <w:t>), express opinions using</w:t>
            </w:r>
            <w:r w:rsidR="00F31A44" w:rsidRPr="00F31A44">
              <w:rPr>
                <w:rStyle w:val="textChinese"/>
              </w:rPr>
              <w:t>喜欢</w:t>
            </w:r>
            <w:r w:rsidRPr="00FB387A">
              <w:rPr>
                <w:szCs w:val="20"/>
              </w:rPr>
              <w:t>and</w:t>
            </w:r>
            <w:r w:rsidR="00F31A44" w:rsidRPr="00F31A44">
              <w:rPr>
                <w:rStyle w:val="textChinese"/>
              </w:rPr>
              <w:t>觉得,</w:t>
            </w:r>
            <w:r w:rsidRPr="00FB387A">
              <w:rPr>
                <w:szCs w:val="20"/>
              </w:rPr>
              <w:t xml:space="preserve"> and give reasons using</w:t>
            </w:r>
            <w:r w:rsidR="00F31A44" w:rsidRPr="00F31A44">
              <w:rPr>
                <w:rStyle w:val="textChinese"/>
              </w:rPr>
              <w:t>因为</w:t>
            </w:r>
            <w:r w:rsidRPr="00FB387A">
              <w:rPr>
                <w:szCs w:val="20"/>
              </w:rPr>
              <w:t xml:space="preserve">. In writing, students organise their ideas using time expressions and phrases which mark sequence, for example, </w:t>
            </w:r>
            <w:r w:rsidR="00F31A44" w:rsidRPr="00F31A44">
              <w:rPr>
                <w:rStyle w:val="textChinese"/>
              </w:rPr>
              <w:t>第一，第二</w:t>
            </w:r>
            <w:r w:rsidR="00215026" w:rsidRPr="00CC745F">
              <w:rPr>
                <w:rFonts w:ascii="迷你简家书" w:eastAsia="迷你简家书"/>
                <w:sz w:val="21"/>
                <w:lang w:val="de-DE" w:eastAsia="zh-CN"/>
              </w:rPr>
              <w:t>…</w:t>
            </w:r>
            <w:bookmarkStart w:id="7" w:name="AS6"/>
            <w:r w:rsidR="00215026">
              <w:fldChar w:fldCharType="begin"/>
            </w:r>
            <w:r w:rsidR="00215026">
              <w:instrText xml:space="preserve"> HYPERLINK \l "SE6" \o "SE link 6, Alt+Left to return " </w:instrText>
            </w:r>
            <w:r w:rsidR="00215026">
              <w:fldChar w:fldCharType="separate"/>
            </w:r>
            <w:r w:rsidR="001D2227" w:rsidRPr="00C014BD">
              <w:rPr>
                <w:rStyle w:val="Hyperlink"/>
                <w:rFonts w:asciiTheme="minorHAnsi" w:hAnsiTheme="minorHAnsi"/>
                <w:noProof/>
                <w:shd w:val="clear" w:color="auto" w:fill="C8DDF2" w:themeFill="accent2" w:themeFillTint="33"/>
                <w:vertAlign w:val="superscript"/>
              </w:rPr>
              <w:t>AS6</w:t>
            </w:r>
            <w:r w:rsidR="00215026">
              <w:rPr>
                <w:rStyle w:val="Hyperlink"/>
                <w:rFonts w:asciiTheme="minorHAnsi" w:hAnsiTheme="minorHAnsi"/>
                <w:noProof/>
                <w:shd w:val="clear" w:color="auto" w:fill="C8DDF2" w:themeFill="accent2" w:themeFillTint="33"/>
                <w:vertAlign w:val="superscript"/>
              </w:rPr>
              <w:fldChar w:fldCharType="end"/>
            </w:r>
            <w:bookmarkEnd w:id="7"/>
            <w:r w:rsidRPr="00FB387A">
              <w:rPr>
                <w:szCs w:val="20"/>
              </w:rPr>
              <w:t xml:space="preserve"> They apply</w:t>
            </w:r>
            <w:r w:rsidR="00215026" w:rsidRPr="00215026">
              <w:rPr>
                <w:rStyle w:val="textChinese"/>
              </w:rPr>
              <w:t>不</w:t>
            </w:r>
            <w:r w:rsidRPr="00FB387A">
              <w:rPr>
                <w:szCs w:val="20"/>
              </w:rPr>
              <w:t>and</w:t>
            </w:r>
            <w:r w:rsidR="00215026" w:rsidRPr="00215026">
              <w:rPr>
                <w:rStyle w:val="textChinese"/>
              </w:rPr>
              <w:t>没有</w:t>
            </w:r>
            <w:r w:rsidRPr="00FB387A">
              <w:rPr>
                <w:szCs w:val="20"/>
              </w:rPr>
              <w:t>in familiar phrases. They respond to and create simple informative and imaginative texts for known audiences and purposes. They use a range of verbs, including verbs of identification and existence such as</w:t>
            </w:r>
            <w:r w:rsidR="00215026" w:rsidRPr="00215026">
              <w:rPr>
                <w:rStyle w:val="textChinese"/>
              </w:rPr>
              <w:t>是</w:t>
            </w:r>
            <w:bookmarkStart w:id="8" w:name="AS7"/>
            <w:r w:rsidR="001D2227">
              <w:fldChar w:fldCharType="begin"/>
            </w:r>
            <w:r w:rsidR="001D2227">
              <w:instrText xml:space="preserve"> HYPERLINK \l "SE7" \o "SE link 7, Alt+Left to return " </w:instrText>
            </w:r>
            <w:r w:rsidR="001D2227">
              <w:fldChar w:fldCharType="separate"/>
            </w:r>
            <w:r w:rsidR="001D2227" w:rsidRPr="00C014BD">
              <w:rPr>
                <w:rStyle w:val="Hyperlink"/>
                <w:rFonts w:asciiTheme="minorHAnsi" w:hAnsiTheme="minorHAnsi"/>
                <w:noProof/>
                <w:shd w:val="clear" w:color="auto" w:fill="C8DDF2" w:themeFill="accent2" w:themeFillTint="33"/>
                <w:vertAlign w:val="superscript"/>
              </w:rPr>
              <w:t>AS7</w:t>
            </w:r>
            <w:r w:rsidR="001D2227">
              <w:rPr>
                <w:rStyle w:val="Hyperlink"/>
                <w:rFonts w:asciiTheme="minorHAnsi" w:hAnsiTheme="minorHAnsi"/>
                <w:noProof/>
                <w:shd w:val="clear" w:color="auto" w:fill="C8DDF2" w:themeFill="accent2" w:themeFillTint="33"/>
                <w:vertAlign w:val="superscript"/>
              </w:rPr>
              <w:fldChar w:fldCharType="end"/>
            </w:r>
            <w:bookmarkEnd w:id="8"/>
            <w:r w:rsidRPr="00FB387A">
              <w:rPr>
                <w:szCs w:val="20"/>
              </w:rPr>
              <w:t xml:space="preserve">, and a range of action verbs to describe interests and events, for example, </w:t>
            </w:r>
            <w:r w:rsidR="00215026" w:rsidRPr="00215026">
              <w:rPr>
                <w:rStyle w:val="textChinese"/>
              </w:rPr>
              <w:t>踢足球，打乒乓球，听音乐</w:t>
            </w:r>
            <w:bookmarkStart w:id="9" w:name="AS8"/>
            <w:r w:rsidR="001D2227">
              <w:fldChar w:fldCharType="begin"/>
            </w:r>
            <w:r w:rsidR="001D2227">
              <w:instrText xml:space="preserve"> HYPERLINK \l "SE8"</w:instrText>
            </w:r>
            <w:r w:rsidR="001D2227" w:rsidRPr="002859E2">
              <w:instrText>\o "</w:instrText>
            </w:r>
            <w:r w:rsidR="001D2227">
              <w:instrText>SE link 8</w:instrText>
            </w:r>
            <w:r w:rsidR="001D2227" w:rsidRPr="002859E2">
              <w:instrText xml:space="preserve">, Alt+Left to return " </w:instrText>
            </w:r>
            <w:r w:rsidR="001D2227">
              <w:instrText xml:space="preserve"> </w:instrText>
            </w:r>
            <w:r w:rsidR="001D2227">
              <w:fldChar w:fldCharType="separate"/>
            </w:r>
            <w:r w:rsidR="001D2227" w:rsidRPr="00C014BD">
              <w:rPr>
                <w:rStyle w:val="Hyperlink"/>
                <w:rFonts w:asciiTheme="minorHAnsi" w:hAnsiTheme="minorHAnsi"/>
                <w:noProof/>
                <w:shd w:val="clear" w:color="auto" w:fill="C8DDF2" w:themeFill="accent2" w:themeFillTint="33"/>
                <w:vertAlign w:val="superscript"/>
              </w:rPr>
              <w:t>AS8</w:t>
            </w:r>
            <w:r w:rsidR="001D2227">
              <w:rPr>
                <w:rStyle w:val="Hyperlink"/>
                <w:rFonts w:asciiTheme="minorHAnsi" w:hAnsiTheme="minorHAnsi"/>
                <w:noProof/>
                <w:shd w:val="clear" w:color="auto" w:fill="C8DDF2" w:themeFill="accent2" w:themeFillTint="33"/>
                <w:vertAlign w:val="superscript"/>
              </w:rPr>
              <w:fldChar w:fldCharType="end"/>
            </w:r>
            <w:bookmarkEnd w:id="9"/>
            <w:r w:rsidRPr="00FB387A">
              <w:rPr>
                <w:szCs w:val="20"/>
              </w:rPr>
              <w:t>. They access and organise information from a range of spoken, audiovisual and printed texts. Students use simple sentences and paragraphs, and produce simple descript</w:t>
            </w:r>
            <w:r w:rsidR="00215026">
              <w:rPr>
                <w:szCs w:val="20"/>
              </w:rPr>
              <w:t xml:space="preserve">ions using intensifiers such as </w:t>
            </w:r>
            <w:r w:rsidR="00215026" w:rsidRPr="00215026">
              <w:rPr>
                <w:rStyle w:val="textChinese"/>
              </w:rPr>
              <w:t>很，非常，最</w:t>
            </w:r>
            <w:hyperlink w:anchor="SE9" w:tooltip="SE link 9, Alt+Left to return " w:history="1">
              <w:r w:rsidR="007314C8" w:rsidRPr="00C014BD">
                <w:rPr>
                  <w:rStyle w:val="Hyperlink"/>
                  <w:rFonts w:asciiTheme="minorHAnsi" w:hAnsiTheme="minorHAnsi"/>
                  <w:noProof/>
                  <w:shd w:val="clear" w:color="auto" w:fill="C8DDF2" w:themeFill="accent2" w:themeFillTint="33"/>
                  <w:vertAlign w:val="superscript"/>
                </w:rPr>
                <w:t>AS9</w:t>
              </w:r>
            </w:hyperlink>
            <w:r w:rsidRPr="00FB387A">
              <w:rPr>
                <w:szCs w:val="20"/>
              </w:rPr>
              <w:t>. They reflect on their interactions when using and learning languages.</w:t>
            </w:r>
          </w:p>
          <w:p w14:paraId="7E8EA47B" w14:textId="77777777" w:rsidR="00FB387A" w:rsidRPr="00310498" w:rsidRDefault="00FB387A" w:rsidP="00F31A44">
            <w:pPr>
              <w:pStyle w:val="BodyText"/>
              <w:spacing w:after="40" w:line="312" w:lineRule="auto"/>
              <w:ind w:right="45"/>
              <w:rPr>
                <w:rStyle w:val="textChinese"/>
              </w:rPr>
            </w:pPr>
            <w:r w:rsidRPr="00FB387A">
              <w:rPr>
                <w:szCs w:val="20"/>
              </w:rPr>
              <w:t>Students are aware of the key features of the Chinese writing system and its differences to the English writing system. They recognise the function of tone</w:t>
            </w:r>
            <w:r w:rsidR="001D2227">
              <w:rPr>
                <w:szCs w:val="20"/>
              </w:rPr>
              <w:noBreakHyphen/>
            </w:r>
            <w:r w:rsidRPr="00FB387A">
              <w:rPr>
                <w:szCs w:val="20"/>
              </w:rPr>
              <w:t>syllables and Pinyin. They explain the word order of Chinese sentences and the layout and construction of simple familiar Chinese texts in comparison to their English equivalents. They recognise and describe diversity within the Chinese spoken and written language, and consider the influence of culture on everyday communication, for example, concepts such as respect, politeness and the importance of family</w:t>
            </w:r>
            <w:r w:rsidR="001D2227">
              <w:rPr>
                <w:szCs w:val="20"/>
              </w:rPr>
              <w:t xml:space="preserve"> </w:t>
            </w:r>
            <w:hyperlink w:anchor="SE10" w:tooltip="SE link 10, Alt+Left to return " w:history="1">
              <w:r w:rsidR="007314C8" w:rsidRPr="00C014BD">
                <w:rPr>
                  <w:rStyle w:val="Hyperlink"/>
                  <w:rFonts w:asciiTheme="minorHAnsi" w:hAnsiTheme="minorHAnsi"/>
                  <w:noProof/>
                  <w:shd w:val="clear" w:color="auto" w:fill="C8DDF2" w:themeFill="accent2" w:themeFillTint="33"/>
                  <w:vertAlign w:val="superscript"/>
                </w:rPr>
                <w:t>AS10</w:t>
              </w:r>
            </w:hyperlink>
            <w:r w:rsidR="007314C8" w:rsidRPr="007314C8">
              <w:t>.</w:t>
            </w:r>
            <w:r w:rsidRPr="00FB387A">
              <w:rPr>
                <w:szCs w:val="20"/>
              </w:rPr>
              <w:t>They are aware that literal translation between languages is not always possible, and that aspects of interpretation and translation are affected by context, culture, and intercultural experience.</w:t>
            </w:r>
          </w:p>
        </w:tc>
      </w:tr>
      <w:tr w:rsidR="00E51AF9" w:rsidRPr="003373AB" w14:paraId="3B7FCCB0" w14:textId="77777777" w:rsidTr="00546BBD">
        <w:tc>
          <w:tcPr>
            <w:tcW w:w="13936" w:type="dxa"/>
            <w:gridSpan w:val="2"/>
            <w:tcBorders>
              <w:left w:val="nil"/>
              <w:right w:val="nil"/>
            </w:tcBorders>
          </w:tcPr>
          <w:p w14:paraId="2676ED71" w14:textId="77777777" w:rsidR="00E51AF9" w:rsidRPr="003373AB" w:rsidRDefault="00E51AF9" w:rsidP="003373AB">
            <w:pPr>
              <w:pStyle w:val="Smallspace"/>
            </w:pPr>
          </w:p>
        </w:tc>
      </w:tr>
      <w:tr w:rsidR="005C51DC" w:rsidRPr="00F2628C" w14:paraId="21B61BAC" w14:textId="77777777" w:rsidTr="00E10714">
        <w:trPr>
          <w:trHeight w:val="28"/>
        </w:trPr>
        <w:tc>
          <w:tcPr>
            <w:tcW w:w="846" w:type="dxa"/>
            <w:shd w:val="clear" w:color="auto" w:fill="E6E7E8" w:themeFill="background2"/>
          </w:tcPr>
          <w:p w14:paraId="30DC3E1A" w14:textId="77777777" w:rsidR="005C51DC" w:rsidRPr="00E51AF9" w:rsidRDefault="005C51DC" w:rsidP="00242611">
            <w:pPr>
              <w:pStyle w:val="Tabletextsinglecell"/>
            </w:pPr>
            <w:r>
              <w:t>Key</w:t>
            </w:r>
            <w:r w:rsidRPr="00E51AF9">
              <w:t xml:space="preserve"> </w:t>
            </w:r>
          </w:p>
        </w:tc>
        <w:tc>
          <w:tcPr>
            <w:tcW w:w="13090" w:type="dxa"/>
          </w:tcPr>
          <w:p w14:paraId="0C472DD6" w14:textId="77777777" w:rsidR="005C51DC" w:rsidRPr="000D3F3E" w:rsidRDefault="00EE6CD6" w:rsidP="00E10714">
            <w:pPr>
              <w:pStyle w:val="Source"/>
              <w:spacing w:before="20"/>
            </w:pPr>
            <w:hyperlink w:anchor="SE1" w:tooltip="SE link 1, Alt+Left to return " w:history="1">
              <w:r w:rsidR="00752049" w:rsidRPr="00457FE2">
                <w:rPr>
                  <w:rStyle w:val="Hyperlink"/>
                  <w:rFonts w:asciiTheme="minorHAnsi" w:hAnsiTheme="minorHAnsi"/>
                  <w:noProof/>
                  <w:sz w:val="20"/>
                  <w:szCs w:val="20"/>
                  <w:shd w:val="clear" w:color="auto" w:fill="C8DDF2" w:themeFill="accent2" w:themeFillTint="33"/>
                  <w:vertAlign w:val="superscript"/>
                </w:rPr>
                <w:t>AS1</w:t>
              </w:r>
            </w:hyperlink>
            <w:r w:rsidR="00752049" w:rsidRPr="00457FE2">
              <w:rPr>
                <w:sz w:val="20"/>
                <w:szCs w:val="20"/>
              </w:rPr>
              <w:t xml:space="preserve">, </w:t>
            </w:r>
            <w:r w:rsidR="00752049" w:rsidRPr="00457FE2">
              <w:rPr>
                <w:rStyle w:val="Hyperlink"/>
                <w:rFonts w:asciiTheme="minorHAnsi" w:hAnsiTheme="minorHAnsi"/>
                <w:noProof/>
                <w:sz w:val="20"/>
                <w:szCs w:val="20"/>
                <w:shd w:val="clear" w:color="auto" w:fill="C8DDF2" w:themeFill="accent2" w:themeFillTint="33"/>
                <w:vertAlign w:val="superscript"/>
              </w:rPr>
              <w:t>ASx</w:t>
            </w:r>
            <w:r w:rsidR="00752049">
              <w:t> </w:t>
            </w:r>
            <w:r w:rsidR="005C51DC" w:rsidRPr="00026EF5">
              <w:t>Examples</w:t>
            </w:r>
            <w:r w:rsidR="005C51DC">
              <w:t xml:space="preserve"> not included in the matrix are keyed numerically and cross-referenced in the matrix.</w:t>
            </w:r>
          </w:p>
        </w:tc>
      </w:tr>
      <w:tr w:rsidR="005C51DC" w:rsidRPr="00F2628C" w14:paraId="5E5CEBCC" w14:textId="77777777" w:rsidTr="005C51DC">
        <w:tc>
          <w:tcPr>
            <w:tcW w:w="846" w:type="dxa"/>
            <w:shd w:val="clear" w:color="auto" w:fill="E6E7E8" w:themeFill="background2"/>
          </w:tcPr>
          <w:p w14:paraId="62506069" w14:textId="77777777" w:rsidR="005C51DC" w:rsidRDefault="005C51DC" w:rsidP="00242611">
            <w:pPr>
              <w:pStyle w:val="Tabletextsinglecell"/>
            </w:pPr>
            <w:r>
              <w:t>Source</w:t>
            </w:r>
          </w:p>
        </w:tc>
        <w:tc>
          <w:tcPr>
            <w:tcW w:w="13090" w:type="dxa"/>
          </w:tcPr>
          <w:p w14:paraId="408F8E8F" w14:textId="77777777" w:rsidR="005C51DC" w:rsidRPr="00935993" w:rsidRDefault="005C51DC" w:rsidP="006E6D43">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310498">
              <w:rPr>
                <w:i/>
              </w:rPr>
              <w:t>Chinese</w:t>
            </w:r>
            <w:r w:rsidRPr="00732567">
              <w:rPr>
                <w:i/>
              </w:rPr>
              <w:t xml:space="preserve"> for Foundation–10</w:t>
            </w:r>
            <w:r w:rsidRPr="00732567">
              <w:t xml:space="preserve">, </w:t>
            </w:r>
            <w:hyperlink r:id="rId19" w:history="1">
              <w:r w:rsidR="00310498">
                <w:rPr>
                  <w:rStyle w:val="Hyperlink"/>
                </w:rPr>
                <w:t>www.australiancurriculum.edu.au/f-10-curriculum/languages/chinese</w:t>
              </w:r>
            </w:hyperlink>
          </w:p>
        </w:tc>
      </w:tr>
    </w:tbl>
    <w:p w14:paraId="2DCEE7DF" w14:textId="77777777" w:rsidR="00933129" w:rsidRPr="00933129" w:rsidRDefault="00933129" w:rsidP="00933129">
      <w:r w:rsidRPr="00933129">
        <w:br w:type="page"/>
      </w:r>
    </w:p>
    <w:p w14:paraId="75A22C07" w14:textId="77777777" w:rsidR="006E3481" w:rsidRPr="00F2628C" w:rsidRDefault="00854ACA" w:rsidP="00EE64D5">
      <w:pPr>
        <w:pStyle w:val="Heading2"/>
        <w:spacing w:before="0"/>
      </w:pPr>
      <w:r>
        <w:lastRenderedPageBreak/>
        <w:t xml:space="preserve">Years </w:t>
      </w:r>
      <w:r w:rsidR="00606C27">
        <w:t>7 and 8</w:t>
      </w:r>
      <w:r w:rsidR="00732567">
        <w:t xml:space="preserve"> </w:t>
      </w:r>
      <w:r w:rsidR="00310498">
        <w:t>Chinese</w:t>
      </w:r>
      <w:r w:rsidR="00BF01E1">
        <w:t xml:space="preserve"> standard elaborations</w:t>
      </w:r>
    </w:p>
    <w:tbl>
      <w:tblPr>
        <w:tblStyle w:val="QCAAtablestyle4"/>
        <w:tblW w:w="4903" w:type="pct"/>
        <w:tblInd w:w="108" w:type="dxa"/>
        <w:tblLayout w:type="fixed"/>
        <w:tblLook w:val="0620" w:firstRow="1" w:lastRow="0" w:firstColumn="0" w:lastColumn="0" w:noHBand="1" w:noVBand="1"/>
      </w:tblPr>
      <w:tblGrid>
        <w:gridCol w:w="467"/>
        <w:gridCol w:w="2695"/>
        <w:gridCol w:w="2695"/>
        <w:gridCol w:w="2696"/>
        <w:gridCol w:w="2695"/>
        <w:gridCol w:w="2696"/>
      </w:tblGrid>
      <w:tr w:rsidR="00FB387A" w:rsidRPr="00F2628C" w14:paraId="3EE1D086" w14:textId="77777777" w:rsidTr="00242611">
        <w:trPr>
          <w:cnfStyle w:val="100000000000" w:firstRow="1" w:lastRow="0" w:firstColumn="0" w:lastColumn="0" w:oddVBand="0" w:evenVBand="0" w:oddHBand="0" w:evenHBand="0" w:firstRowFirstColumn="0" w:firstRowLastColumn="0" w:lastRowFirstColumn="0" w:lastRowLastColumn="0"/>
          <w:cantSplit/>
          <w:tblHeader/>
        </w:trPr>
        <w:tc>
          <w:tcPr>
            <w:tcW w:w="467" w:type="dxa"/>
            <w:tcBorders>
              <w:top w:val="nil"/>
              <w:left w:val="nil"/>
              <w:bottom w:val="nil"/>
              <w:right w:val="single" w:sz="4" w:space="0" w:color="A6A8AB"/>
            </w:tcBorders>
            <w:shd w:val="clear" w:color="auto" w:fill="FFFFFF" w:themeFill="background1"/>
            <w:textDirection w:val="btLr"/>
            <w:vAlign w:val="center"/>
          </w:tcPr>
          <w:p w14:paraId="697FF676" w14:textId="77777777" w:rsidR="00854ACA" w:rsidRPr="00672B60" w:rsidRDefault="00854ACA" w:rsidP="004361A0">
            <w:pPr>
              <w:pStyle w:val="Tableheadingcolumn2"/>
            </w:pPr>
          </w:p>
        </w:tc>
        <w:tc>
          <w:tcPr>
            <w:tcW w:w="2695" w:type="dxa"/>
            <w:tcBorders>
              <w:left w:val="single" w:sz="4" w:space="0" w:color="A6A8AB"/>
              <w:bottom w:val="single" w:sz="12" w:space="0" w:color="C00000"/>
            </w:tcBorders>
          </w:tcPr>
          <w:p w14:paraId="6D1EF8B0" w14:textId="77777777" w:rsidR="00854ACA" w:rsidRPr="00BF01E1" w:rsidRDefault="00854ACA" w:rsidP="007E6081">
            <w:pPr>
              <w:pStyle w:val="TableHeading"/>
              <w:jc w:val="center"/>
              <w:rPr>
                <w:sz w:val="19"/>
                <w:szCs w:val="19"/>
              </w:rPr>
            </w:pPr>
            <w:r>
              <w:rPr>
                <w:sz w:val="19"/>
                <w:szCs w:val="19"/>
              </w:rPr>
              <w:t>A</w:t>
            </w:r>
          </w:p>
        </w:tc>
        <w:tc>
          <w:tcPr>
            <w:tcW w:w="2695" w:type="dxa"/>
            <w:tcBorders>
              <w:bottom w:val="single" w:sz="12" w:space="0" w:color="C00000"/>
            </w:tcBorders>
          </w:tcPr>
          <w:p w14:paraId="58376063" w14:textId="77777777" w:rsidR="00854ACA" w:rsidRPr="00BF01E1" w:rsidRDefault="00854ACA" w:rsidP="007E6081">
            <w:pPr>
              <w:pStyle w:val="TableHeading"/>
              <w:jc w:val="center"/>
              <w:rPr>
                <w:sz w:val="19"/>
                <w:szCs w:val="19"/>
              </w:rPr>
            </w:pPr>
            <w:r>
              <w:rPr>
                <w:sz w:val="19"/>
                <w:szCs w:val="19"/>
              </w:rPr>
              <w:t>B</w:t>
            </w:r>
          </w:p>
        </w:tc>
        <w:tc>
          <w:tcPr>
            <w:tcW w:w="2696" w:type="dxa"/>
            <w:tcBorders>
              <w:bottom w:val="single" w:sz="12" w:space="0" w:color="C00000"/>
            </w:tcBorders>
          </w:tcPr>
          <w:p w14:paraId="5F7997E5" w14:textId="77777777" w:rsidR="00854ACA" w:rsidRPr="00BF01E1" w:rsidRDefault="00854ACA" w:rsidP="007E6081">
            <w:pPr>
              <w:pStyle w:val="TableHeading"/>
              <w:jc w:val="center"/>
              <w:rPr>
                <w:sz w:val="19"/>
                <w:szCs w:val="19"/>
              </w:rPr>
            </w:pPr>
            <w:r>
              <w:rPr>
                <w:sz w:val="19"/>
                <w:szCs w:val="19"/>
              </w:rPr>
              <w:t>C</w:t>
            </w:r>
          </w:p>
        </w:tc>
        <w:tc>
          <w:tcPr>
            <w:tcW w:w="2695" w:type="dxa"/>
            <w:tcBorders>
              <w:bottom w:val="single" w:sz="12" w:space="0" w:color="C00000"/>
            </w:tcBorders>
          </w:tcPr>
          <w:p w14:paraId="56C5158A" w14:textId="77777777" w:rsidR="00854ACA" w:rsidRPr="00BF01E1" w:rsidRDefault="00854ACA" w:rsidP="007E6081">
            <w:pPr>
              <w:pStyle w:val="TableHeading"/>
              <w:jc w:val="center"/>
              <w:rPr>
                <w:sz w:val="19"/>
                <w:szCs w:val="19"/>
              </w:rPr>
            </w:pPr>
            <w:r>
              <w:rPr>
                <w:sz w:val="19"/>
                <w:szCs w:val="19"/>
              </w:rPr>
              <w:t>D</w:t>
            </w:r>
          </w:p>
        </w:tc>
        <w:tc>
          <w:tcPr>
            <w:tcW w:w="2696" w:type="dxa"/>
            <w:tcBorders>
              <w:bottom w:val="single" w:sz="12" w:space="0" w:color="C00000"/>
            </w:tcBorders>
          </w:tcPr>
          <w:p w14:paraId="61D837CE" w14:textId="77777777" w:rsidR="00854ACA" w:rsidRPr="00BF01E1" w:rsidRDefault="00854ACA" w:rsidP="007E6081">
            <w:pPr>
              <w:pStyle w:val="TableHeading"/>
              <w:jc w:val="center"/>
              <w:rPr>
                <w:sz w:val="19"/>
                <w:szCs w:val="19"/>
              </w:rPr>
            </w:pPr>
            <w:r>
              <w:rPr>
                <w:sz w:val="19"/>
                <w:szCs w:val="19"/>
              </w:rPr>
              <w:t>E</w:t>
            </w:r>
          </w:p>
        </w:tc>
      </w:tr>
      <w:tr w:rsidR="00FB387A" w:rsidRPr="00F2628C" w14:paraId="0E508433" w14:textId="77777777" w:rsidTr="00FB387A">
        <w:trPr>
          <w:cantSplit/>
          <w:trHeight w:val="33"/>
        </w:trPr>
        <w:tc>
          <w:tcPr>
            <w:tcW w:w="467"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780973BA" w14:textId="77777777" w:rsidR="00D83109" w:rsidRPr="00242611" w:rsidRDefault="00D83109" w:rsidP="004361A0">
            <w:pPr>
              <w:pStyle w:val="Tableheadingcolumn2"/>
            </w:pPr>
          </w:p>
        </w:tc>
        <w:tc>
          <w:tcPr>
            <w:tcW w:w="13477"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1DA9989D" w14:textId="77777777" w:rsidR="00D83109" w:rsidRPr="00242611" w:rsidRDefault="00D83109" w:rsidP="00D92A73">
            <w:pPr>
              <w:pStyle w:val="Tablesubhead"/>
            </w:pPr>
            <w:r w:rsidRPr="00242611">
              <w:t>The folio of a student’s work has the following characteristics</w:t>
            </w:r>
            <w:r w:rsidR="00FA297D" w:rsidRPr="00242611">
              <w:t>:</w:t>
            </w:r>
          </w:p>
        </w:tc>
      </w:tr>
      <w:tr w:rsidR="00991597" w:rsidRPr="00F2628C" w14:paraId="48D36901" w14:textId="77777777" w:rsidTr="00242611">
        <w:trPr>
          <w:cantSplit/>
          <w:trHeight w:val="181"/>
        </w:trPr>
        <w:tc>
          <w:tcPr>
            <w:tcW w:w="467" w:type="dxa"/>
            <w:vMerge w:val="restart"/>
            <w:tcBorders>
              <w:top w:val="single" w:sz="4" w:space="0" w:color="808184" w:themeColor="text2"/>
            </w:tcBorders>
            <w:shd w:val="clear" w:color="auto" w:fill="E6E7E8" w:themeFill="background2"/>
            <w:textDirection w:val="btLr"/>
            <w:vAlign w:val="center"/>
          </w:tcPr>
          <w:p w14:paraId="41EC3EBE" w14:textId="77777777" w:rsidR="00991597" w:rsidRPr="00887069" w:rsidRDefault="00991597" w:rsidP="00D3304B">
            <w:pPr>
              <w:pStyle w:val="Tableheadingcolumns"/>
            </w:pPr>
            <w:r>
              <w:t>Communicating</w:t>
            </w:r>
          </w:p>
        </w:tc>
        <w:tc>
          <w:tcPr>
            <w:tcW w:w="2695" w:type="dxa"/>
            <w:tcBorders>
              <w:bottom w:val="dotted" w:sz="4" w:space="0" w:color="A6A8AB"/>
            </w:tcBorders>
          </w:tcPr>
          <w:p w14:paraId="1F2FCAEE" w14:textId="2979EFCD" w:rsidR="00991597" w:rsidRPr="00001303" w:rsidRDefault="00991597" w:rsidP="00242611">
            <w:pPr>
              <w:pStyle w:val="Tabletextsinglecell"/>
            </w:pPr>
            <w:r w:rsidRPr="00242611">
              <w:rPr>
                <w:rStyle w:val="shadingdifferences"/>
              </w:rPr>
              <w:t>purposeful</w:t>
            </w:r>
            <w:r w:rsidRPr="00001303">
              <w:t xml:space="preserve"> use of spoken and written Chinese to interact in a range of familiar contexts</w:t>
            </w:r>
          </w:p>
        </w:tc>
        <w:tc>
          <w:tcPr>
            <w:tcW w:w="2695" w:type="dxa"/>
            <w:tcBorders>
              <w:bottom w:val="dotted" w:sz="4" w:space="0" w:color="A6A8AB"/>
            </w:tcBorders>
          </w:tcPr>
          <w:p w14:paraId="0788C004" w14:textId="32945CBA" w:rsidR="00991597" w:rsidRPr="00001303" w:rsidRDefault="00991597" w:rsidP="00242611">
            <w:pPr>
              <w:pStyle w:val="Tabletextsinglecell"/>
            </w:pPr>
            <w:r w:rsidRPr="00242611">
              <w:rPr>
                <w:rStyle w:val="shadingdifferences"/>
              </w:rPr>
              <w:t>effective</w:t>
            </w:r>
            <w:r w:rsidRPr="00001303">
              <w:t xml:space="preserve"> use of spoken and written Chinese to interact in a range of familiar contexts</w:t>
            </w:r>
          </w:p>
        </w:tc>
        <w:tc>
          <w:tcPr>
            <w:tcW w:w="2696" w:type="dxa"/>
            <w:tcBorders>
              <w:bottom w:val="dotted" w:sz="4" w:space="0" w:color="A6A8AB"/>
            </w:tcBorders>
          </w:tcPr>
          <w:p w14:paraId="243B0BBB" w14:textId="77777777" w:rsidR="00991597" w:rsidRPr="00001303" w:rsidRDefault="00991597" w:rsidP="00242611">
            <w:pPr>
              <w:pStyle w:val="Tabletextsinglecell"/>
            </w:pPr>
            <w:r w:rsidRPr="00001303">
              <w:t>use of spoken and written Chinese to interact in a range of familiar contexts</w:t>
            </w:r>
          </w:p>
        </w:tc>
        <w:tc>
          <w:tcPr>
            <w:tcW w:w="2695" w:type="dxa"/>
            <w:tcBorders>
              <w:bottom w:val="dotted" w:sz="4" w:space="0" w:color="A6A8AB"/>
            </w:tcBorders>
          </w:tcPr>
          <w:p w14:paraId="083DDA35" w14:textId="27C66AC9" w:rsidR="00991597" w:rsidRPr="00001303" w:rsidRDefault="00991597" w:rsidP="00242611">
            <w:pPr>
              <w:pStyle w:val="Tabletextsinglecell"/>
            </w:pPr>
            <w:r w:rsidRPr="00242611">
              <w:rPr>
                <w:rStyle w:val="shadingdifferences"/>
              </w:rPr>
              <w:t>basic</w:t>
            </w:r>
            <w:r w:rsidRPr="00001303">
              <w:t xml:space="preserve"> use of spoken and written Chinese to interact in a range of familiar contexts</w:t>
            </w:r>
          </w:p>
        </w:tc>
        <w:tc>
          <w:tcPr>
            <w:tcW w:w="2696" w:type="dxa"/>
            <w:tcBorders>
              <w:bottom w:val="dotted" w:sz="4" w:space="0" w:color="A6A8AB"/>
            </w:tcBorders>
          </w:tcPr>
          <w:p w14:paraId="47E8CB7E" w14:textId="19627DA7" w:rsidR="00991597" w:rsidRPr="00001303" w:rsidRDefault="00991597" w:rsidP="00242611">
            <w:pPr>
              <w:pStyle w:val="Tabletextsinglecell"/>
            </w:pPr>
            <w:r w:rsidRPr="00242611">
              <w:rPr>
                <w:rStyle w:val="shadingdifferences"/>
              </w:rPr>
              <w:t>fragmented</w:t>
            </w:r>
            <w:r w:rsidRPr="00001303">
              <w:t xml:space="preserve"> use of spoken and written Chinese to interact in a range of familiar contexts</w:t>
            </w:r>
          </w:p>
        </w:tc>
      </w:tr>
      <w:tr w:rsidR="00991597" w:rsidRPr="00F2628C" w14:paraId="32CFB10A" w14:textId="77777777" w:rsidTr="00242611">
        <w:trPr>
          <w:cantSplit/>
          <w:trHeight w:val="181"/>
        </w:trPr>
        <w:tc>
          <w:tcPr>
            <w:tcW w:w="467" w:type="dxa"/>
            <w:vMerge/>
            <w:shd w:val="clear" w:color="auto" w:fill="E6E7E8" w:themeFill="background2"/>
            <w:textDirection w:val="btLr"/>
            <w:vAlign w:val="center"/>
          </w:tcPr>
          <w:p w14:paraId="71702919" w14:textId="77777777" w:rsidR="00991597" w:rsidRDefault="00991597" w:rsidP="00D3304B">
            <w:pPr>
              <w:pStyle w:val="Tableheadingcolumns"/>
            </w:pPr>
          </w:p>
        </w:tc>
        <w:tc>
          <w:tcPr>
            <w:tcW w:w="2695" w:type="dxa"/>
            <w:tcBorders>
              <w:top w:val="dotted" w:sz="4" w:space="0" w:color="A6A8AB"/>
              <w:bottom w:val="dotted" w:sz="4" w:space="0" w:color="A6A8AB"/>
            </w:tcBorders>
            <w:shd w:val="clear" w:color="auto" w:fill="auto"/>
          </w:tcPr>
          <w:p w14:paraId="76E586D6" w14:textId="53FA3716" w:rsidR="00991597" w:rsidRPr="00001303" w:rsidRDefault="00991597" w:rsidP="00242611">
            <w:pPr>
              <w:pStyle w:val="Tabletextsinglecell"/>
            </w:pPr>
            <w:r w:rsidRPr="00242611">
              <w:rPr>
                <w:rStyle w:val="shadingdifferences"/>
              </w:rPr>
              <w:t>purposeful</w:t>
            </w:r>
            <w:r w:rsidRPr="00001303">
              <w:t xml:space="preserve"> responses to instructions, questions and directions</w:t>
            </w:r>
          </w:p>
        </w:tc>
        <w:tc>
          <w:tcPr>
            <w:tcW w:w="2695" w:type="dxa"/>
            <w:tcBorders>
              <w:top w:val="dotted" w:sz="4" w:space="0" w:color="A6A8AB"/>
              <w:bottom w:val="dotted" w:sz="4" w:space="0" w:color="A6A8AB"/>
            </w:tcBorders>
            <w:shd w:val="clear" w:color="auto" w:fill="auto"/>
          </w:tcPr>
          <w:p w14:paraId="5E72A92A" w14:textId="6602879C" w:rsidR="00991597" w:rsidRPr="00001303" w:rsidRDefault="00991597" w:rsidP="00242611">
            <w:pPr>
              <w:pStyle w:val="Tabletextsinglecell"/>
            </w:pPr>
            <w:r w:rsidRPr="00242611">
              <w:rPr>
                <w:rStyle w:val="shadingdifferences"/>
              </w:rPr>
              <w:t>effective</w:t>
            </w:r>
            <w:r w:rsidRPr="00001303">
              <w:t xml:space="preserve"> responses to instructions, questions and directions</w:t>
            </w:r>
          </w:p>
        </w:tc>
        <w:tc>
          <w:tcPr>
            <w:tcW w:w="2696" w:type="dxa"/>
            <w:tcBorders>
              <w:top w:val="dotted" w:sz="4" w:space="0" w:color="A6A8AB"/>
              <w:bottom w:val="dotted" w:sz="4" w:space="0" w:color="A6A8AB"/>
            </w:tcBorders>
            <w:shd w:val="clear" w:color="auto" w:fill="auto"/>
          </w:tcPr>
          <w:p w14:paraId="6FD09FF9" w14:textId="77777777" w:rsidR="00991597" w:rsidRPr="00001303" w:rsidRDefault="00991597" w:rsidP="00242611">
            <w:pPr>
              <w:pStyle w:val="Tabletextsinglecell"/>
            </w:pPr>
            <w:r w:rsidRPr="00001303">
              <w:t>responses to instructions, questions and directions</w:t>
            </w:r>
          </w:p>
        </w:tc>
        <w:tc>
          <w:tcPr>
            <w:tcW w:w="2695" w:type="dxa"/>
            <w:tcBorders>
              <w:top w:val="dotted" w:sz="4" w:space="0" w:color="A6A8AB"/>
              <w:bottom w:val="dotted" w:sz="4" w:space="0" w:color="A6A8AB"/>
            </w:tcBorders>
            <w:shd w:val="clear" w:color="auto" w:fill="auto"/>
          </w:tcPr>
          <w:p w14:paraId="31960CFE" w14:textId="257A548E" w:rsidR="00991597" w:rsidRPr="00001303" w:rsidRDefault="00991597" w:rsidP="00242611">
            <w:pPr>
              <w:pStyle w:val="Tabletextsinglecell"/>
            </w:pPr>
            <w:r w:rsidRPr="00242611">
              <w:rPr>
                <w:rStyle w:val="shadingdifferences"/>
              </w:rPr>
              <w:t>basic</w:t>
            </w:r>
            <w:r w:rsidRPr="00001303">
              <w:t xml:space="preserve"> responses to instructions, questions and directions</w:t>
            </w:r>
          </w:p>
        </w:tc>
        <w:tc>
          <w:tcPr>
            <w:tcW w:w="2696" w:type="dxa"/>
            <w:tcBorders>
              <w:top w:val="dotted" w:sz="4" w:space="0" w:color="A6A8AB"/>
              <w:bottom w:val="dotted" w:sz="4" w:space="0" w:color="A6A8AB"/>
            </w:tcBorders>
            <w:shd w:val="clear" w:color="auto" w:fill="auto"/>
          </w:tcPr>
          <w:p w14:paraId="647D37B9" w14:textId="78DAB5CB" w:rsidR="00991597" w:rsidRPr="00001303" w:rsidRDefault="00991597" w:rsidP="00242611">
            <w:pPr>
              <w:pStyle w:val="Tabletextsinglecell"/>
            </w:pPr>
            <w:r w:rsidRPr="00242611">
              <w:rPr>
                <w:rStyle w:val="shadingdifferences"/>
              </w:rPr>
              <w:t>fragmented</w:t>
            </w:r>
            <w:r w:rsidRPr="00001303">
              <w:t xml:space="preserve"> responses to instructions, questions and directions</w:t>
            </w:r>
          </w:p>
        </w:tc>
      </w:tr>
      <w:tr w:rsidR="00991597" w:rsidRPr="00F2628C" w14:paraId="7BEF975F" w14:textId="77777777" w:rsidTr="00242611">
        <w:trPr>
          <w:cantSplit/>
          <w:trHeight w:val="20"/>
        </w:trPr>
        <w:tc>
          <w:tcPr>
            <w:tcW w:w="467" w:type="dxa"/>
            <w:vMerge/>
            <w:shd w:val="clear" w:color="auto" w:fill="E6E7E8" w:themeFill="background2"/>
            <w:textDirection w:val="btLr"/>
            <w:vAlign w:val="center"/>
          </w:tcPr>
          <w:p w14:paraId="64C797A2" w14:textId="77777777" w:rsidR="00991597" w:rsidRPr="00887069" w:rsidRDefault="00991597" w:rsidP="00D3304B">
            <w:pPr>
              <w:pStyle w:val="Tableheadingcolumn2"/>
            </w:pPr>
          </w:p>
        </w:tc>
        <w:tc>
          <w:tcPr>
            <w:tcW w:w="2695" w:type="dxa"/>
            <w:tcBorders>
              <w:top w:val="dotted" w:sz="4" w:space="0" w:color="A6A8AB"/>
              <w:bottom w:val="dotted" w:sz="4" w:space="0" w:color="A6A8AB"/>
            </w:tcBorders>
          </w:tcPr>
          <w:p w14:paraId="58111B3C" w14:textId="08649F62" w:rsidR="00991597" w:rsidRDefault="00991597" w:rsidP="00242611">
            <w:pPr>
              <w:pStyle w:val="Tabletextsinglecell"/>
            </w:pPr>
            <w:r w:rsidRPr="00242611">
              <w:rPr>
                <w:rStyle w:val="shadingdifferences"/>
              </w:rPr>
              <w:t>purposeful</w:t>
            </w:r>
            <w:r>
              <w:t xml:space="preserve"> </w:t>
            </w:r>
            <w:r w:rsidRPr="00FB387A">
              <w:t xml:space="preserve">use </w:t>
            </w:r>
            <w:r>
              <w:t xml:space="preserve">of </w:t>
            </w:r>
            <w:r w:rsidRPr="00FB387A">
              <w:t>known phrases to</w:t>
            </w:r>
            <w:r>
              <w:t>:</w:t>
            </w:r>
          </w:p>
          <w:p w14:paraId="234EB087" w14:textId="3558687A" w:rsidR="00991597" w:rsidRDefault="00991597" w:rsidP="00242611">
            <w:pPr>
              <w:pStyle w:val="TableBullet"/>
            </w:pPr>
            <w:r w:rsidRPr="00FB387A">
              <w:t>exchange personal information</w:t>
            </w:r>
            <w:r>
              <w:t xml:space="preserve"> </w:t>
            </w:r>
          </w:p>
          <w:p w14:paraId="1CD6FBD1" w14:textId="1BACE13F" w:rsidR="00991597" w:rsidRDefault="00991597" w:rsidP="00242611">
            <w:pPr>
              <w:pStyle w:val="TableBullet"/>
            </w:pPr>
            <w:r w:rsidRPr="00FB387A">
              <w:t>seek clarification</w:t>
            </w:r>
            <w:r>
              <w:t xml:space="preserve"> </w:t>
            </w:r>
          </w:p>
          <w:p w14:paraId="7E87536B" w14:textId="5249E7F5" w:rsidR="00991597" w:rsidRPr="001D2227" w:rsidRDefault="00991597" w:rsidP="00242611">
            <w:pPr>
              <w:pStyle w:val="TableBullet"/>
            </w:pPr>
            <w:r w:rsidRPr="00FB387A">
              <w:t>transact and make arrangements</w:t>
            </w:r>
            <w:r>
              <w:t xml:space="preserve"> </w:t>
            </w:r>
          </w:p>
        </w:tc>
        <w:tc>
          <w:tcPr>
            <w:tcW w:w="2695" w:type="dxa"/>
            <w:tcBorders>
              <w:top w:val="dotted" w:sz="4" w:space="0" w:color="A6A8AB"/>
              <w:bottom w:val="dotted" w:sz="4" w:space="0" w:color="A6A8AB"/>
            </w:tcBorders>
          </w:tcPr>
          <w:p w14:paraId="28982F8D" w14:textId="083BBC55" w:rsidR="00991597" w:rsidRDefault="00991597" w:rsidP="00242611">
            <w:pPr>
              <w:pStyle w:val="Tabletextsinglecell"/>
            </w:pPr>
            <w:r w:rsidRPr="00242611">
              <w:rPr>
                <w:rStyle w:val="shadingdifferences"/>
              </w:rPr>
              <w:t>effective</w:t>
            </w:r>
            <w:r>
              <w:t xml:space="preserve"> </w:t>
            </w:r>
            <w:r w:rsidRPr="00FB387A">
              <w:t xml:space="preserve">use </w:t>
            </w:r>
            <w:r>
              <w:t xml:space="preserve">of </w:t>
            </w:r>
            <w:r w:rsidRPr="00FB387A">
              <w:t>known phrases to</w:t>
            </w:r>
            <w:r>
              <w:t>:</w:t>
            </w:r>
          </w:p>
          <w:p w14:paraId="7164FB7A" w14:textId="4CCA4672" w:rsidR="00991597" w:rsidRDefault="00991597" w:rsidP="00242611">
            <w:pPr>
              <w:pStyle w:val="TableBullet"/>
            </w:pPr>
            <w:r w:rsidRPr="00FB387A">
              <w:t>exchange personal information</w:t>
            </w:r>
          </w:p>
          <w:p w14:paraId="4A106D8F" w14:textId="29B9A39F" w:rsidR="00991597" w:rsidRDefault="00991597" w:rsidP="00242611">
            <w:pPr>
              <w:pStyle w:val="TableBullet"/>
            </w:pPr>
            <w:r w:rsidRPr="00FB387A">
              <w:t>seek clarification</w:t>
            </w:r>
          </w:p>
          <w:p w14:paraId="7347D2B3" w14:textId="427D17A9" w:rsidR="00991597" w:rsidRPr="001D2227" w:rsidRDefault="00991597" w:rsidP="00242611">
            <w:pPr>
              <w:pStyle w:val="TableBullet"/>
            </w:pPr>
            <w:r w:rsidRPr="00FB387A">
              <w:t>transact and make arrangements</w:t>
            </w:r>
          </w:p>
        </w:tc>
        <w:tc>
          <w:tcPr>
            <w:tcW w:w="2696" w:type="dxa"/>
            <w:tcBorders>
              <w:top w:val="dotted" w:sz="4" w:space="0" w:color="A6A8AB"/>
              <w:bottom w:val="dotted" w:sz="4" w:space="0" w:color="A6A8AB"/>
            </w:tcBorders>
          </w:tcPr>
          <w:p w14:paraId="256B0F5F" w14:textId="77777777" w:rsidR="00991597" w:rsidRDefault="00991597" w:rsidP="00242611">
            <w:pPr>
              <w:pStyle w:val="Tabletextsinglecell"/>
            </w:pPr>
            <w:r w:rsidRPr="00FB387A">
              <w:t xml:space="preserve">use </w:t>
            </w:r>
            <w:r>
              <w:t xml:space="preserve">of </w:t>
            </w:r>
            <w:r w:rsidRPr="00FB387A">
              <w:t>known phrases to</w:t>
            </w:r>
            <w:r>
              <w:t>:</w:t>
            </w:r>
          </w:p>
          <w:p w14:paraId="17396A2F" w14:textId="77777777" w:rsidR="00991597" w:rsidRDefault="00991597" w:rsidP="00242611">
            <w:pPr>
              <w:pStyle w:val="TableBullet"/>
            </w:pPr>
            <w:r w:rsidRPr="00242611">
              <w:t>exchange personal information</w:t>
            </w:r>
            <w:r>
              <w:rPr>
                <w:sz w:val="20"/>
                <w:szCs w:val="20"/>
              </w:rPr>
              <w:t xml:space="preserve"> </w:t>
            </w:r>
            <w:r w:rsidRPr="00B71A00">
              <w:t>(</w:t>
            </w:r>
            <w:bookmarkStart w:id="10" w:name="SE1"/>
            <w:r>
              <w:rPr>
                <w:rFonts w:ascii="Arial" w:hAnsi="Arial"/>
              </w:rPr>
              <w:fldChar w:fldCharType="begin"/>
            </w:r>
            <w:r>
              <w:instrText xml:space="preserve"> HYPERLINK \l "AS1" \o "AS1, Alt+Left to return " </w:instrText>
            </w:r>
            <w:r>
              <w:rPr>
                <w:rFonts w:ascii="Arial" w:hAnsi="Arial"/>
              </w:rPr>
              <w:fldChar w:fldCharType="separate"/>
            </w:r>
            <w:r w:rsidRPr="006A3BC6">
              <w:rPr>
                <w:rStyle w:val="Hyperlink"/>
                <w:rFonts w:asciiTheme="minorHAnsi" w:hAnsiTheme="minorHAnsi"/>
                <w:noProof/>
                <w:shd w:val="clear" w:color="auto" w:fill="C8DDF2"/>
              </w:rPr>
              <w:t>AS1</w:t>
            </w:r>
            <w:r>
              <w:rPr>
                <w:rStyle w:val="Hyperlink"/>
                <w:rFonts w:asciiTheme="minorHAnsi" w:hAnsiTheme="minorHAnsi"/>
                <w:noProof/>
                <w:shd w:val="clear" w:color="auto" w:fill="C8DDF2"/>
              </w:rPr>
              <w:fldChar w:fldCharType="end"/>
            </w:r>
            <w:bookmarkEnd w:id="10"/>
            <w:r w:rsidRPr="00B71A00">
              <w:t>)</w:t>
            </w:r>
          </w:p>
          <w:p w14:paraId="10AB492C" w14:textId="77777777" w:rsidR="00991597" w:rsidRDefault="00991597" w:rsidP="00242611">
            <w:pPr>
              <w:pStyle w:val="TableBullet"/>
            </w:pPr>
            <w:r w:rsidRPr="00242611">
              <w:t>seek clarification</w:t>
            </w:r>
            <w:r>
              <w:rPr>
                <w:sz w:val="20"/>
                <w:szCs w:val="20"/>
              </w:rPr>
              <w:t xml:space="preserve"> </w:t>
            </w:r>
            <w:r w:rsidRPr="00B71A00">
              <w:t>(</w:t>
            </w:r>
            <w:bookmarkStart w:id="11" w:name="SE2"/>
            <w:r>
              <w:rPr>
                <w:rFonts w:ascii="Arial" w:hAnsi="Arial"/>
                <w:color w:val="auto"/>
              </w:rPr>
              <w:fldChar w:fldCharType="begin"/>
            </w:r>
            <w:r>
              <w:instrText xml:space="preserve"> HYPERLINK \l "AS2" \o "AS2, Alt+Left to return " </w:instrText>
            </w:r>
            <w:r>
              <w:rPr>
                <w:rFonts w:ascii="Arial" w:hAnsi="Arial"/>
                <w:color w:val="auto"/>
              </w:rPr>
              <w:fldChar w:fldCharType="separate"/>
            </w:r>
            <w:r w:rsidRPr="006A3BC6">
              <w:rPr>
                <w:rStyle w:val="Hyperlink"/>
                <w:rFonts w:asciiTheme="minorHAnsi" w:hAnsiTheme="minorHAnsi"/>
                <w:noProof/>
                <w:shd w:val="clear" w:color="auto" w:fill="C8DDF2"/>
              </w:rPr>
              <w:t>AS2</w:t>
            </w:r>
            <w:r>
              <w:rPr>
                <w:rStyle w:val="Hyperlink"/>
                <w:rFonts w:asciiTheme="minorHAnsi" w:hAnsiTheme="minorHAnsi"/>
                <w:noProof/>
                <w:shd w:val="clear" w:color="auto" w:fill="C8DDF2"/>
              </w:rPr>
              <w:fldChar w:fldCharType="end"/>
            </w:r>
            <w:bookmarkEnd w:id="11"/>
            <w:r w:rsidRPr="00B71A00">
              <w:t>)</w:t>
            </w:r>
          </w:p>
          <w:p w14:paraId="1622C406" w14:textId="77777777" w:rsidR="00991597" w:rsidRPr="001D2227" w:rsidRDefault="00991597" w:rsidP="00242611">
            <w:pPr>
              <w:pStyle w:val="TableBullet"/>
            </w:pPr>
            <w:r w:rsidRPr="00242611">
              <w:t>transact and make arrangements</w:t>
            </w:r>
            <w:r>
              <w:rPr>
                <w:sz w:val="20"/>
                <w:szCs w:val="20"/>
              </w:rPr>
              <w:t xml:space="preserve"> </w:t>
            </w:r>
            <w:r w:rsidRPr="00B71A00">
              <w:t>(</w:t>
            </w:r>
            <w:bookmarkStart w:id="12" w:name="SE3"/>
            <w:r>
              <w:rPr>
                <w:rFonts w:ascii="Arial" w:hAnsi="Arial"/>
                <w:color w:val="auto"/>
              </w:rPr>
              <w:fldChar w:fldCharType="begin"/>
            </w:r>
            <w:r>
              <w:instrText xml:space="preserve"> HYPERLINK \l "AS3" \o "AS3, Alt+Left to return " </w:instrText>
            </w:r>
            <w:r>
              <w:rPr>
                <w:rFonts w:ascii="Arial" w:hAnsi="Arial"/>
                <w:color w:val="auto"/>
              </w:rPr>
              <w:fldChar w:fldCharType="separate"/>
            </w:r>
            <w:r w:rsidRPr="008C3122">
              <w:rPr>
                <w:rStyle w:val="Hyperlink"/>
                <w:rFonts w:asciiTheme="minorHAnsi" w:hAnsiTheme="minorHAnsi"/>
                <w:noProof/>
                <w:shd w:val="clear" w:color="auto" w:fill="C8DDF2"/>
                <w:lang w:val="en-US"/>
              </w:rPr>
              <w:t>AS3</w:t>
            </w:r>
            <w:r>
              <w:rPr>
                <w:rStyle w:val="Hyperlink"/>
                <w:rFonts w:asciiTheme="minorHAnsi" w:hAnsiTheme="minorHAnsi"/>
                <w:noProof/>
                <w:shd w:val="clear" w:color="auto" w:fill="C8DDF2"/>
                <w:lang w:val="fr-FR"/>
              </w:rPr>
              <w:fldChar w:fldCharType="end"/>
            </w:r>
            <w:bookmarkEnd w:id="12"/>
            <w:r w:rsidRPr="00B71A00">
              <w:t>)</w:t>
            </w:r>
          </w:p>
        </w:tc>
        <w:tc>
          <w:tcPr>
            <w:tcW w:w="2695" w:type="dxa"/>
            <w:tcBorders>
              <w:top w:val="dotted" w:sz="4" w:space="0" w:color="A6A8AB"/>
              <w:bottom w:val="dotted" w:sz="4" w:space="0" w:color="A6A8AB"/>
            </w:tcBorders>
          </w:tcPr>
          <w:p w14:paraId="4EC6E602" w14:textId="508E3A71" w:rsidR="00991597" w:rsidRPr="00242611" w:rsidRDefault="00991597" w:rsidP="00242611">
            <w:pPr>
              <w:pStyle w:val="Tabletextsinglecell"/>
            </w:pPr>
            <w:r w:rsidRPr="00242611">
              <w:rPr>
                <w:rStyle w:val="shadingdifferences"/>
              </w:rPr>
              <w:t>partial</w:t>
            </w:r>
            <w:r w:rsidRPr="00242611">
              <w:t xml:space="preserve"> use of known phrases to:</w:t>
            </w:r>
          </w:p>
          <w:p w14:paraId="3F72ADAC" w14:textId="77022975" w:rsidR="00991597" w:rsidRDefault="00991597" w:rsidP="00242611">
            <w:pPr>
              <w:pStyle w:val="TableBullet"/>
            </w:pPr>
            <w:r w:rsidRPr="00FB387A">
              <w:t>exchange personal information</w:t>
            </w:r>
          </w:p>
          <w:p w14:paraId="2D7D7C3F" w14:textId="48ED1C7D" w:rsidR="00991597" w:rsidRDefault="00991597" w:rsidP="00242611">
            <w:pPr>
              <w:pStyle w:val="TableBullet"/>
            </w:pPr>
            <w:r w:rsidRPr="00FB387A">
              <w:t>seek clarification</w:t>
            </w:r>
          </w:p>
          <w:p w14:paraId="421451C8" w14:textId="38E5A642" w:rsidR="00991597" w:rsidRPr="001D2227" w:rsidRDefault="00991597" w:rsidP="00242611">
            <w:pPr>
              <w:pStyle w:val="TableBullet"/>
            </w:pPr>
            <w:r w:rsidRPr="00FB387A">
              <w:t>transact and make arrangements</w:t>
            </w:r>
          </w:p>
        </w:tc>
        <w:tc>
          <w:tcPr>
            <w:tcW w:w="2696" w:type="dxa"/>
            <w:tcBorders>
              <w:top w:val="dotted" w:sz="4" w:space="0" w:color="A6A8AB"/>
              <w:bottom w:val="dotted" w:sz="4" w:space="0" w:color="A6A8AB"/>
            </w:tcBorders>
          </w:tcPr>
          <w:p w14:paraId="209237C8" w14:textId="4EABA0A2" w:rsidR="00991597" w:rsidRDefault="00991597" w:rsidP="00242611">
            <w:pPr>
              <w:pStyle w:val="Tabletextsinglecell"/>
            </w:pPr>
            <w:r w:rsidRPr="00242611">
              <w:rPr>
                <w:rStyle w:val="shadingdifferences"/>
              </w:rPr>
              <w:t>fragmented</w:t>
            </w:r>
            <w:r>
              <w:t xml:space="preserve"> </w:t>
            </w:r>
            <w:r w:rsidRPr="00FB387A">
              <w:t xml:space="preserve">use </w:t>
            </w:r>
            <w:r>
              <w:t xml:space="preserve">of </w:t>
            </w:r>
            <w:r w:rsidRPr="00FB387A">
              <w:t>known phrases to</w:t>
            </w:r>
            <w:r>
              <w:t>:</w:t>
            </w:r>
          </w:p>
          <w:p w14:paraId="2472AA22" w14:textId="117DFA32" w:rsidR="00991597" w:rsidRDefault="00991597" w:rsidP="00242611">
            <w:pPr>
              <w:pStyle w:val="TableBullet"/>
            </w:pPr>
            <w:r w:rsidRPr="00FB387A">
              <w:t>exchange personal information</w:t>
            </w:r>
          </w:p>
          <w:p w14:paraId="5DF58FD9" w14:textId="5E3F0479" w:rsidR="00991597" w:rsidRDefault="00991597" w:rsidP="00242611">
            <w:pPr>
              <w:pStyle w:val="TableBullet"/>
            </w:pPr>
            <w:r w:rsidRPr="00FB387A">
              <w:t>seek clarification</w:t>
            </w:r>
          </w:p>
          <w:p w14:paraId="309C6C32" w14:textId="1C430366" w:rsidR="00991597" w:rsidRPr="001D2227" w:rsidRDefault="00991597" w:rsidP="00242611">
            <w:pPr>
              <w:pStyle w:val="TableBullet"/>
            </w:pPr>
            <w:r w:rsidRPr="00FB387A">
              <w:t>transact and make arrangements</w:t>
            </w:r>
          </w:p>
        </w:tc>
      </w:tr>
      <w:tr w:rsidR="00991597" w:rsidRPr="00F2628C" w14:paraId="7CFCB6EB" w14:textId="77777777" w:rsidTr="00242611">
        <w:trPr>
          <w:cantSplit/>
          <w:trHeight w:val="20"/>
        </w:trPr>
        <w:tc>
          <w:tcPr>
            <w:tcW w:w="467" w:type="dxa"/>
            <w:vMerge/>
            <w:shd w:val="clear" w:color="auto" w:fill="E6E7E8" w:themeFill="background2"/>
            <w:textDirection w:val="btLr"/>
            <w:vAlign w:val="center"/>
          </w:tcPr>
          <w:p w14:paraId="318F1637" w14:textId="77777777" w:rsidR="00991597" w:rsidRPr="00887069" w:rsidRDefault="00991597" w:rsidP="00D3304B">
            <w:pPr>
              <w:pStyle w:val="Tableheadingcolumn2"/>
            </w:pPr>
          </w:p>
        </w:tc>
        <w:tc>
          <w:tcPr>
            <w:tcW w:w="2695" w:type="dxa"/>
            <w:tcBorders>
              <w:top w:val="dotted" w:sz="4" w:space="0" w:color="A6A8AB"/>
              <w:bottom w:val="dotted" w:sz="4" w:space="0" w:color="A6A8AB"/>
            </w:tcBorders>
          </w:tcPr>
          <w:p w14:paraId="59541BD0" w14:textId="05A5A41D" w:rsidR="00991597" w:rsidRDefault="00991597" w:rsidP="00242611">
            <w:pPr>
              <w:pStyle w:val="Tabletextsinglecell"/>
            </w:pPr>
            <w:r w:rsidRPr="00242611">
              <w:rPr>
                <w:rStyle w:val="shadingdifferences"/>
              </w:rPr>
              <w:t>purposeful</w:t>
            </w:r>
            <w:r>
              <w:t xml:space="preserve"> </w:t>
            </w:r>
            <w:r w:rsidRPr="00FB387A">
              <w:t>use</w:t>
            </w:r>
            <w:r>
              <w:t xml:space="preserve"> of:</w:t>
            </w:r>
          </w:p>
          <w:p w14:paraId="0ABBE09E" w14:textId="77777777" w:rsidR="00991597" w:rsidRDefault="00991597" w:rsidP="00242611">
            <w:pPr>
              <w:pStyle w:val="TableBullet"/>
              <w:rPr>
                <w:rStyle w:val="textChinese"/>
                <w:rFonts w:ascii="SimSun" w:eastAsia="SimSun" w:hAnsi="SimSun" w:cs="SimSun"/>
                <w:sz w:val="20"/>
                <w:szCs w:val="20"/>
              </w:rPr>
            </w:pPr>
            <w:r w:rsidRPr="00FB387A">
              <w:t xml:space="preserve">the question particle </w:t>
            </w:r>
            <w:r w:rsidRPr="00CB7706">
              <w:rPr>
                <w:rStyle w:val="textChinese"/>
                <w:rFonts w:ascii="SimSun" w:eastAsia="SimSun" w:hAnsi="SimSun" w:cs="SimSun" w:hint="eastAsia"/>
              </w:rPr>
              <w:t>吗</w:t>
            </w:r>
          </w:p>
          <w:p w14:paraId="64A4D002" w14:textId="78547313" w:rsidR="00991597" w:rsidRPr="001D2227" w:rsidRDefault="00991597" w:rsidP="00242611">
            <w:pPr>
              <w:pStyle w:val="TableBullet"/>
            </w:pPr>
            <w:r w:rsidRPr="00FB387A">
              <w:t>familiar question words</w:t>
            </w:r>
            <w:r>
              <w:t xml:space="preserve"> </w:t>
            </w:r>
          </w:p>
        </w:tc>
        <w:tc>
          <w:tcPr>
            <w:tcW w:w="2695" w:type="dxa"/>
            <w:tcBorders>
              <w:top w:val="dotted" w:sz="4" w:space="0" w:color="A6A8AB"/>
              <w:bottom w:val="dotted" w:sz="4" w:space="0" w:color="A6A8AB"/>
            </w:tcBorders>
          </w:tcPr>
          <w:p w14:paraId="21CCC8ED" w14:textId="0CBF36D9" w:rsidR="00991597" w:rsidRDefault="00991597" w:rsidP="00242611">
            <w:pPr>
              <w:pStyle w:val="Tabletextsinglecell"/>
            </w:pPr>
            <w:r w:rsidRPr="00242611">
              <w:rPr>
                <w:rStyle w:val="shadingdifferences"/>
              </w:rPr>
              <w:t>effective</w:t>
            </w:r>
            <w:r>
              <w:t xml:space="preserve"> </w:t>
            </w:r>
            <w:r w:rsidRPr="00FB387A">
              <w:t>use</w:t>
            </w:r>
            <w:r>
              <w:t xml:space="preserve"> of:</w:t>
            </w:r>
          </w:p>
          <w:p w14:paraId="4844EAAA" w14:textId="77777777" w:rsidR="00991597" w:rsidRDefault="00991597" w:rsidP="00242611">
            <w:pPr>
              <w:pStyle w:val="TableBullet"/>
              <w:rPr>
                <w:rStyle w:val="textChinese"/>
                <w:rFonts w:ascii="SimSun" w:eastAsia="SimSun" w:hAnsi="SimSun" w:cs="SimSun"/>
                <w:sz w:val="20"/>
                <w:szCs w:val="20"/>
              </w:rPr>
            </w:pPr>
            <w:r w:rsidRPr="00FB387A">
              <w:t xml:space="preserve">the question particle </w:t>
            </w:r>
            <w:r w:rsidRPr="00CB7706">
              <w:rPr>
                <w:rStyle w:val="textChinese"/>
                <w:rFonts w:ascii="SimSun" w:eastAsia="SimSun" w:hAnsi="SimSun" w:cs="SimSun" w:hint="eastAsia"/>
              </w:rPr>
              <w:t>吗</w:t>
            </w:r>
          </w:p>
          <w:p w14:paraId="16EB48F0" w14:textId="5ACF8E45" w:rsidR="00991597" w:rsidRPr="001D2227" w:rsidRDefault="00991597" w:rsidP="00242611">
            <w:pPr>
              <w:pStyle w:val="TableBullet"/>
            </w:pPr>
            <w:r w:rsidRPr="00FB387A">
              <w:t>familiar question words</w:t>
            </w:r>
            <w:r>
              <w:t xml:space="preserve"> </w:t>
            </w:r>
          </w:p>
        </w:tc>
        <w:tc>
          <w:tcPr>
            <w:tcW w:w="2696" w:type="dxa"/>
            <w:tcBorders>
              <w:top w:val="dotted" w:sz="4" w:space="0" w:color="A6A8AB"/>
              <w:bottom w:val="dotted" w:sz="4" w:space="0" w:color="A6A8AB"/>
            </w:tcBorders>
          </w:tcPr>
          <w:p w14:paraId="5B59D61C" w14:textId="77777777" w:rsidR="00991597" w:rsidRDefault="00991597" w:rsidP="00242611">
            <w:pPr>
              <w:pStyle w:val="Tabletextsinglecell"/>
            </w:pPr>
            <w:r w:rsidRPr="00FB387A">
              <w:t>use</w:t>
            </w:r>
            <w:r>
              <w:t xml:space="preserve"> of:</w:t>
            </w:r>
          </w:p>
          <w:p w14:paraId="2077CF7C" w14:textId="77777777" w:rsidR="00991597" w:rsidRDefault="00991597" w:rsidP="00242611">
            <w:pPr>
              <w:pStyle w:val="TableBullet"/>
              <w:rPr>
                <w:rStyle w:val="textChinese"/>
                <w:rFonts w:ascii="SimSun" w:eastAsia="SimSun" w:hAnsi="SimSun" w:cs="SimSun"/>
                <w:sz w:val="20"/>
                <w:szCs w:val="20"/>
              </w:rPr>
            </w:pPr>
            <w:r w:rsidRPr="00FB387A">
              <w:t xml:space="preserve">the question particle </w:t>
            </w:r>
            <w:r w:rsidRPr="00CB7706">
              <w:rPr>
                <w:rStyle w:val="textChinese"/>
                <w:rFonts w:ascii="SimSun" w:eastAsia="SimSun" w:hAnsi="SimSun" w:cs="SimSun" w:hint="eastAsia"/>
              </w:rPr>
              <w:t>吗</w:t>
            </w:r>
          </w:p>
          <w:p w14:paraId="2F5F7D52" w14:textId="77777777" w:rsidR="00991597" w:rsidRPr="001D2227" w:rsidRDefault="00991597" w:rsidP="00242611">
            <w:pPr>
              <w:pStyle w:val="TableBullet"/>
            </w:pPr>
            <w:r w:rsidRPr="00FB387A">
              <w:t>familiar question words</w:t>
            </w:r>
            <w:r>
              <w:t xml:space="preserve"> </w:t>
            </w:r>
            <w:r w:rsidRPr="00B71A00">
              <w:t>(</w:t>
            </w:r>
            <w:bookmarkStart w:id="13" w:name="SE4"/>
            <w:r>
              <w:rPr>
                <w:rFonts w:ascii="Arial" w:hAnsi="Arial"/>
                <w:color w:val="auto"/>
              </w:rPr>
              <w:fldChar w:fldCharType="begin"/>
            </w:r>
            <w:r>
              <w:instrText xml:space="preserve"> HYPERLINK \l "AS4" \o "AS4, Alt+Left to return " </w:instrText>
            </w:r>
            <w:r>
              <w:rPr>
                <w:rFonts w:ascii="Arial" w:hAnsi="Arial"/>
                <w:color w:val="auto"/>
              </w:rPr>
              <w:fldChar w:fldCharType="separate"/>
            </w:r>
            <w:r w:rsidRPr="006A3BC6">
              <w:rPr>
                <w:rStyle w:val="Hyperlink"/>
                <w:rFonts w:asciiTheme="minorHAnsi" w:hAnsiTheme="minorHAnsi"/>
                <w:noProof/>
                <w:shd w:val="clear" w:color="auto" w:fill="C8DDF2"/>
              </w:rPr>
              <w:t>AS4</w:t>
            </w:r>
            <w:r>
              <w:rPr>
                <w:rStyle w:val="Hyperlink"/>
                <w:rFonts w:asciiTheme="minorHAnsi" w:hAnsiTheme="minorHAnsi"/>
                <w:noProof/>
                <w:shd w:val="clear" w:color="auto" w:fill="C8DDF2"/>
              </w:rPr>
              <w:fldChar w:fldCharType="end"/>
            </w:r>
            <w:bookmarkEnd w:id="13"/>
            <w:r w:rsidRPr="00B71A00">
              <w:t>)</w:t>
            </w:r>
          </w:p>
        </w:tc>
        <w:tc>
          <w:tcPr>
            <w:tcW w:w="2695" w:type="dxa"/>
            <w:tcBorders>
              <w:top w:val="dotted" w:sz="4" w:space="0" w:color="A6A8AB"/>
              <w:bottom w:val="dotted" w:sz="4" w:space="0" w:color="A6A8AB"/>
            </w:tcBorders>
          </w:tcPr>
          <w:p w14:paraId="7D57923F" w14:textId="69619526" w:rsidR="00991597" w:rsidRDefault="00991597" w:rsidP="00242611">
            <w:pPr>
              <w:pStyle w:val="Tabletextsinglecell"/>
            </w:pPr>
            <w:r w:rsidRPr="00242611">
              <w:rPr>
                <w:rStyle w:val="shadingdifferences"/>
              </w:rPr>
              <w:t>partial</w:t>
            </w:r>
            <w:r>
              <w:t xml:space="preserve"> </w:t>
            </w:r>
            <w:r w:rsidRPr="00FB387A">
              <w:t>use</w:t>
            </w:r>
            <w:r>
              <w:t xml:space="preserve"> of:</w:t>
            </w:r>
          </w:p>
          <w:p w14:paraId="23926476" w14:textId="77777777" w:rsidR="00991597" w:rsidRDefault="00991597" w:rsidP="00242611">
            <w:pPr>
              <w:pStyle w:val="TableBullet"/>
              <w:rPr>
                <w:rStyle w:val="textChinese"/>
                <w:rFonts w:ascii="SimSun" w:eastAsia="SimSun" w:hAnsi="SimSun" w:cs="SimSun"/>
                <w:sz w:val="20"/>
                <w:szCs w:val="20"/>
              </w:rPr>
            </w:pPr>
            <w:r w:rsidRPr="00FB387A">
              <w:t xml:space="preserve">the question particle </w:t>
            </w:r>
            <w:r w:rsidRPr="00CB7706">
              <w:rPr>
                <w:rStyle w:val="textChinese"/>
                <w:rFonts w:ascii="SimSun" w:eastAsia="SimSun" w:hAnsi="SimSun" w:cs="SimSun" w:hint="eastAsia"/>
              </w:rPr>
              <w:t>吗</w:t>
            </w:r>
          </w:p>
          <w:p w14:paraId="4224DA29" w14:textId="06977664" w:rsidR="00991597" w:rsidRPr="001D2227" w:rsidRDefault="00991597" w:rsidP="00242611">
            <w:pPr>
              <w:pStyle w:val="TableBullet"/>
            </w:pPr>
            <w:r w:rsidRPr="00FB387A">
              <w:t>familiar question words</w:t>
            </w:r>
          </w:p>
        </w:tc>
        <w:tc>
          <w:tcPr>
            <w:tcW w:w="2696" w:type="dxa"/>
            <w:tcBorders>
              <w:top w:val="dotted" w:sz="4" w:space="0" w:color="A6A8AB"/>
              <w:bottom w:val="dotted" w:sz="4" w:space="0" w:color="A6A8AB"/>
            </w:tcBorders>
          </w:tcPr>
          <w:p w14:paraId="1AD221D3" w14:textId="263F3A53" w:rsidR="00991597" w:rsidRDefault="00991597" w:rsidP="00242611">
            <w:pPr>
              <w:pStyle w:val="Tabletextsinglecell"/>
            </w:pPr>
            <w:r w:rsidRPr="0053482E">
              <w:rPr>
                <w:rStyle w:val="shadingdifferences"/>
              </w:rPr>
              <w:t>isolated</w:t>
            </w:r>
            <w:r>
              <w:t xml:space="preserve"> </w:t>
            </w:r>
            <w:r w:rsidRPr="00FB387A">
              <w:t>use</w:t>
            </w:r>
            <w:r>
              <w:t xml:space="preserve"> of:</w:t>
            </w:r>
          </w:p>
          <w:p w14:paraId="0A6867B5" w14:textId="77777777" w:rsidR="00991597" w:rsidRDefault="00991597" w:rsidP="00242611">
            <w:pPr>
              <w:pStyle w:val="TableBullet"/>
              <w:rPr>
                <w:rStyle w:val="textChinese"/>
                <w:rFonts w:ascii="SimSun" w:eastAsia="SimSun" w:hAnsi="SimSun" w:cs="SimSun"/>
                <w:sz w:val="20"/>
                <w:szCs w:val="20"/>
              </w:rPr>
            </w:pPr>
            <w:r w:rsidRPr="00FB387A">
              <w:t xml:space="preserve">the question particle </w:t>
            </w:r>
            <w:r w:rsidRPr="00CB7706">
              <w:rPr>
                <w:rStyle w:val="textChinese"/>
                <w:rFonts w:ascii="SimSun" w:eastAsia="SimSun" w:hAnsi="SimSun" w:cs="SimSun" w:hint="eastAsia"/>
              </w:rPr>
              <w:t>吗</w:t>
            </w:r>
          </w:p>
          <w:p w14:paraId="625F4C3D" w14:textId="512A8D30" w:rsidR="00991597" w:rsidRPr="001D2227" w:rsidRDefault="00991597" w:rsidP="00242611">
            <w:pPr>
              <w:pStyle w:val="TableBullet"/>
            </w:pPr>
            <w:r w:rsidRPr="00FB387A">
              <w:t>familiar question words</w:t>
            </w:r>
          </w:p>
        </w:tc>
      </w:tr>
      <w:tr w:rsidR="00991597" w:rsidRPr="00F2628C" w14:paraId="3BD18BB9" w14:textId="77777777" w:rsidTr="00242611">
        <w:trPr>
          <w:cantSplit/>
          <w:trHeight w:val="27"/>
        </w:trPr>
        <w:tc>
          <w:tcPr>
            <w:tcW w:w="467" w:type="dxa"/>
            <w:vMerge/>
            <w:shd w:val="clear" w:color="auto" w:fill="E6E7E8" w:themeFill="background2"/>
            <w:textDirection w:val="btLr"/>
            <w:vAlign w:val="center"/>
          </w:tcPr>
          <w:p w14:paraId="060251C2" w14:textId="77777777" w:rsidR="00991597" w:rsidRDefault="00991597" w:rsidP="00D3304B">
            <w:pPr>
              <w:pStyle w:val="Tableheadingcolumns"/>
            </w:pPr>
          </w:p>
        </w:tc>
        <w:tc>
          <w:tcPr>
            <w:tcW w:w="2695" w:type="dxa"/>
            <w:tcBorders>
              <w:top w:val="dotted" w:sz="4" w:space="0" w:color="A6A8AB"/>
              <w:bottom w:val="dotted" w:sz="4" w:space="0" w:color="A6A8AB"/>
            </w:tcBorders>
          </w:tcPr>
          <w:p w14:paraId="220720AC" w14:textId="0ECC11E2" w:rsidR="00991597" w:rsidRPr="001D2227" w:rsidRDefault="00991597" w:rsidP="00242611">
            <w:pPr>
              <w:pStyle w:val="Tabletextsinglecell"/>
            </w:pPr>
            <w:r w:rsidRPr="00242611">
              <w:rPr>
                <w:rStyle w:val="shadingdifferences"/>
              </w:rPr>
              <w:t>purposeful</w:t>
            </w:r>
            <w:r>
              <w:t xml:space="preserve"> </w:t>
            </w:r>
            <w:r w:rsidRPr="00FB387A">
              <w:t>approximat</w:t>
            </w:r>
            <w:r>
              <w:t>ion of</w:t>
            </w:r>
            <w:r w:rsidRPr="00FB387A">
              <w:t xml:space="preserve"> tone, intonation and rhythm but meaning remains clear</w:t>
            </w:r>
          </w:p>
        </w:tc>
        <w:tc>
          <w:tcPr>
            <w:tcW w:w="2695" w:type="dxa"/>
            <w:tcBorders>
              <w:top w:val="dotted" w:sz="4" w:space="0" w:color="A6A8AB"/>
              <w:bottom w:val="dotted" w:sz="4" w:space="0" w:color="A6A8AB"/>
            </w:tcBorders>
          </w:tcPr>
          <w:p w14:paraId="067D2BDF" w14:textId="29E64E94" w:rsidR="00991597" w:rsidRPr="001D2227" w:rsidRDefault="00991597" w:rsidP="00242611">
            <w:pPr>
              <w:pStyle w:val="Tabletextsinglecell"/>
            </w:pPr>
            <w:r w:rsidRPr="00242611">
              <w:rPr>
                <w:rStyle w:val="shadingdifferences"/>
              </w:rPr>
              <w:t>effective</w:t>
            </w:r>
            <w:r>
              <w:t xml:space="preserve"> </w:t>
            </w:r>
            <w:r w:rsidRPr="00FB387A">
              <w:t>approximat</w:t>
            </w:r>
            <w:r>
              <w:t>ion of</w:t>
            </w:r>
            <w:r w:rsidRPr="00FB387A">
              <w:t xml:space="preserve"> tone, intonation and rhythm but meaning remains clear</w:t>
            </w:r>
          </w:p>
        </w:tc>
        <w:tc>
          <w:tcPr>
            <w:tcW w:w="2696" w:type="dxa"/>
            <w:tcBorders>
              <w:top w:val="dotted" w:sz="4" w:space="0" w:color="A6A8AB"/>
              <w:bottom w:val="dotted" w:sz="4" w:space="0" w:color="A6A8AB"/>
            </w:tcBorders>
          </w:tcPr>
          <w:p w14:paraId="0B08C522" w14:textId="77777777" w:rsidR="00991597" w:rsidRPr="001D2227" w:rsidRDefault="00991597" w:rsidP="00242611">
            <w:pPr>
              <w:pStyle w:val="Tabletextsinglecell"/>
            </w:pPr>
            <w:r w:rsidRPr="00FB387A">
              <w:t>approximat</w:t>
            </w:r>
            <w:r>
              <w:t>ion of</w:t>
            </w:r>
            <w:r w:rsidRPr="00FB387A">
              <w:t xml:space="preserve"> tone, intonation and rhythm but meaning remains clear</w:t>
            </w:r>
          </w:p>
        </w:tc>
        <w:tc>
          <w:tcPr>
            <w:tcW w:w="2695" w:type="dxa"/>
            <w:tcBorders>
              <w:top w:val="dotted" w:sz="4" w:space="0" w:color="A6A8AB"/>
              <w:bottom w:val="dotted" w:sz="4" w:space="0" w:color="A6A8AB"/>
            </w:tcBorders>
          </w:tcPr>
          <w:p w14:paraId="6A7F68E3" w14:textId="2A8109CC" w:rsidR="00991597" w:rsidRPr="001D2227" w:rsidRDefault="00991597" w:rsidP="00242611">
            <w:pPr>
              <w:pStyle w:val="Tabletextsinglecell"/>
            </w:pPr>
            <w:r w:rsidRPr="00242611">
              <w:rPr>
                <w:rStyle w:val="shadingdifferences"/>
              </w:rPr>
              <w:t>partial</w:t>
            </w:r>
            <w:r>
              <w:t xml:space="preserve"> </w:t>
            </w:r>
            <w:r w:rsidRPr="00FB387A">
              <w:t>approximat</w:t>
            </w:r>
            <w:r>
              <w:t>ion of</w:t>
            </w:r>
            <w:r w:rsidRPr="00FB387A">
              <w:t xml:space="preserve"> tone, intonation and rhythm but meaning remains clear</w:t>
            </w:r>
            <w:r w:rsidRPr="00FB387A" w:rsidDel="004D0EE6">
              <w:t xml:space="preserve"> </w:t>
            </w:r>
          </w:p>
        </w:tc>
        <w:tc>
          <w:tcPr>
            <w:tcW w:w="2696" w:type="dxa"/>
            <w:tcBorders>
              <w:top w:val="dotted" w:sz="4" w:space="0" w:color="A6A8AB"/>
              <w:bottom w:val="dotted" w:sz="4" w:space="0" w:color="A6A8AB"/>
            </w:tcBorders>
          </w:tcPr>
          <w:p w14:paraId="34E7CDDE" w14:textId="2F1977AC" w:rsidR="00991597" w:rsidRPr="001D2227" w:rsidRDefault="00991597" w:rsidP="00242611">
            <w:pPr>
              <w:pStyle w:val="Tabletextsinglecell"/>
            </w:pPr>
            <w:r w:rsidRPr="00242611">
              <w:rPr>
                <w:rStyle w:val="shadingdifferences"/>
              </w:rPr>
              <w:t>isolated</w:t>
            </w:r>
            <w:r>
              <w:t xml:space="preserve"> </w:t>
            </w:r>
            <w:r w:rsidRPr="00FB387A">
              <w:t>approximat</w:t>
            </w:r>
            <w:r>
              <w:t>ion of</w:t>
            </w:r>
            <w:r w:rsidRPr="00FB387A">
              <w:t xml:space="preserve"> tone, intonation and rhythm but meaning remains clear</w:t>
            </w:r>
            <w:r w:rsidRPr="00FB387A" w:rsidDel="004D0EE6">
              <w:t xml:space="preserve"> </w:t>
            </w:r>
          </w:p>
        </w:tc>
      </w:tr>
      <w:tr w:rsidR="00991597" w:rsidRPr="00F2628C" w14:paraId="0750F4AB" w14:textId="77777777" w:rsidTr="00242611">
        <w:trPr>
          <w:cantSplit/>
          <w:trHeight w:val="20"/>
        </w:trPr>
        <w:tc>
          <w:tcPr>
            <w:tcW w:w="467" w:type="dxa"/>
            <w:vMerge/>
            <w:shd w:val="clear" w:color="auto" w:fill="E6E7E8" w:themeFill="background2"/>
            <w:textDirection w:val="btLr"/>
            <w:vAlign w:val="center"/>
          </w:tcPr>
          <w:p w14:paraId="70EA1C62" w14:textId="77777777" w:rsidR="00991597" w:rsidRPr="00887069" w:rsidRDefault="00991597" w:rsidP="00D3304B">
            <w:pPr>
              <w:pStyle w:val="Tableheadingcolumns"/>
            </w:pPr>
          </w:p>
        </w:tc>
        <w:tc>
          <w:tcPr>
            <w:tcW w:w="2695" w:type="dxa"/>
            <w:tcBorders>
              <w:top w:val="dotted" w:sz="4" w:space="0" w:color="A6A8AB"/>
              <w:bottom w:val="dotted" w:sz="4" w:space="0" w:color="A6A8AB"/>
            </w:tcBorders>
          </w:tcPr>
          <w:p w14:paraId="604FD62F" w14:textId="5C1A7143" w:rsidR="00991597" w:rsidRPr="001D2227" w:rsidRDefault="00991597" w:rsidP="00242611">
            <w:pPr>
              <w:pStyle w:val="Tabletextsinglecell"/>
            </w:pPr>
            <w:r w:rsidRPr="00242611">
              <w:rPr>
                <w:rStyle w:val="shadingdifferences"/>
              </w:rPr>
              <w:t>purposeful</w:t>
            </w:r>
            <w:r>
              <w:t xml:space="preserve"> </w:t>
            </w:r>
            <w:r w:rsidRPr="00FB387A">
              <w:t xml:space="preserve">use </w:t>
            </w:r>
            <w:r>
              <w:t xml:space="preserve">of </w:t>
            </w:r>
            <w:r w:rsidRPr="00FB387A">
              <w:t>gesture and some formulaic expressions to support oral interaction</w:t>
            </w:r>
          </w:p>
        </w:tc>
        <w:tc>
          <w:tcPr>
            <w:tcW w:w="2695" w:type="dxa"/>
            <w:tcBorders>
              <w:top w:val="dotted" w:sz="4" w:space="0" w:color="A6A8AB"/>
              <w:bottom w:val="dotted" w:sz="4" w:space="0" w:color="A6A8AB"/>
            </w:tcBorders>
          </w:tcPr>
          <w:p w14:paraId="71D8A934" w14:textId="44D8C874" w:rsidR="00991597" w:rsidRPr="001D2227" w:rsidRDefault="00991597" w:rsidP="00242611">
            <w:pPr>
              <w:pStyle w:val="Tabletextsinglecell"/>
            </w:pPr>
            <w:r w:rsidRPr="00242611">
              <w:rPr>
                <w:rStyle w:val="shadingdifferences"/>
              </w:rPr>
              <w:t>effective</w:t>
            </w:r>
            <w:r>
              <w:t xml:space="preserve"> </w:t>
            </w:r>
            <w:r w:rsidRPr="00FB387A">
              <w:t xml:space="preserve">use </w:t>
            </w:r>
            <w:r>
              <w:t xml:space="preserve">of </w:t>
            </w:r>
            <w:r w:rsidRPr="00FB387A">
              <w:t>gesture and some formulaic expressions to support oral interaction</w:t>
            </w:r>
          </w:p>
        </w:tc>
        <w:tc>
          <w:tcPr>
            <w:tcW w:w="2696" w:type="dxa"/>
            <w:tcBorders>
              <w:top w:val="dotted" w:sz="4" w:space="0" w:color="A6A8AB"/>
              <w:bottom w:val="dotted" w:sz="4" w:space="0" w:color="A6A8AB"/>
            </w:tcBorders>
          </w:tcPr>
          <w:p w14:paraId="1FE031D2" w14:textId="77777777" w:rsidR="00991597" w:rsidRPr="001D2227" w:rsidRDefault="00991597" w:rsidP="00242611">
            <w:pPr>
              <w:pStyle w:val="Tabletextsinglecell"/>
            </w:pPr>
            <w:r w:rsidRPr="00FB387A">
              <w:t xml:space="preserve">use </w:t>
            </w:r>
            <w:r>
              <w:t xml:space="preserve">of </w:t>
            </w:r>
            <w:r w:rsidRPr="00FB387A">
              <w:t>gesture and some formulaic expressions to support oral interaction</w:t>
            </w:r>
          </w:p>
        </w:tc>
        <w:tc>
          <w:tcPr>
            <w:tcW w:w="2695" w:type="dxa"/>
            <w:tcBorders>
              <w:top w:val="dotted" w:sz="4" w:space="0" w:color="A6A8AB"/>
              <w:bottom w:val="dotted" w:sz="4" w:space="0" w:color="A6A8AB"/>
            </w:tcBorders>
          </w:tcPr>
          <w:p w14:paraId="76E3F790" w14:textId="6EDE21C3" w:rsidR="00991597" w:rsidRPr="001D2227" w:rsidRDefault="00991597" w:rsidP="00242611">
            <w:pPr>
              <w:pStyle w:val="Tabletextsinglecell"/>
            </w:pPr>
            <w:r w:rsidRPr="00242611">
              <w:rPr>
                <w:rStyle w:val="shadingdifferences"/>
              </w:rPr>
              <w:t>basic</w:t>
            </w:r>
            <w:r>
              <w:t xml:space="preserve"> </w:t>
            </w:r>
            <w:r w:rsidRPr="00FB387A">
              <w:t xml:space="preserve">use </w:t>
            </w:r>
            <w:r>
              <w:t xml:space="preserve">of </w:t>
            </w:r>
            <w:r w:rsidRPr="00FB387A">
              <w:t>gesture and some formulaic expressions to support oral interaction</w:t>
            </w:r>
          </w:p>
        </w:tc>
        <w:tc>
          <w:tcPr>
            <w:tcW w:w="2696" w:type="dxa"/>
            <w:tcBorders>
              <w:top w:val="dotted" w:sz="4" w:space="0" w:color="A6A8AB"/>
              <w:bottom w:val="dotted" w:sz="4" w:space="0" w:color="A6A8AB"/>
            </w:tcBorders>
          </w:tcPr>
          <w:p w14:paraId="229D4AF2" w14:textId="53B4DE70" w:rsidR="00991597" w:rsidRPr="001D2227" w:rsidRDefault="00991597" w:rsidP="00242611">
            <w:pPr>
              <w:pStyle w:val="Tabletextsinglecell"/>
            </w:pPr>
            <w:r w:rsidRPr="00242611">
              <w:rPr>
                <w:rStyle w:val="shadingdifferences"/>
              </w:rPr>
              <w:t>fragmented</w:t>
            </w:r>
            <w:r>
              <w:t xml:space="preserve"> </w:t>
            </w:r>
            <w:r w:rsidRPr="00FB387A">
              <w:t xml:space="preserve">use </w:t>
            </w:r>
            <w:r>
              <w:t xml:space="preserve">of </w:t>
            </w:r>
            <w:r w:rsidRPr="00FB387A">
              <w:t>gesture and some formulaic expressions to support oral interaction</w:t>
            </w:r>
          </w:p>
        </w:tc>
      </w:tr>
      <w:tr w:rsidR="00991597" w:rsidRPr="00F2628C" w14:paraId="18AC490A" w14:textId="77777777" w:rsidTr="00242611">
        <w:trPr>
          <w:cantSplit/>
          <w:trHeight w:val="27"/>
        </w:trPr>
        <w:tc>
          <w:tcPr>
            <w:tcW w:w="467" w:type="dxa"/>
            <w:vMerge w:val="restart"/>
            <w:shd w:val="clear" w:color="auto" w:fill="E6E7E8" w:themeFill="background2"/>
            <w:textDirection w:val="btLr"/>
            <w:vAlign w:val="center"/>
          </w:tcPr>
          <w:p w14:paraId="47C6F3ED" w14:textId="3BF55091" w:rsidR="00991597" w:rsidRDefault="00991597" w:rsidP="00D3304B">
            <w:pPr>
              <w:pStyle w:val="Tableheadingcolumns"/>
            </w:pPr>
            <w:r>
              <w:lastRenderedPageBreak/>
              <w:t>Communicating</w:t>
            </w:r>
          </w:p>
        </w:tc>
        <w:tc>
          <w:tcPr>
            <w:tcW w:w="2695" w:type="dxa"/>
            <w:tcBorders>
              <w:top w:val="dotted" w:sz="4" w:space="0" w:color="A6A8AB"/>
              <w:bottom w:val="dotted" w:sz="4" w:space="0" w:color="A6A8AB"/>
            </w:tcBorders>
          </w:tcPr>
          <w:p w14:paraId="3688A097" w14:textId="5BD48EC1" w:rsidR="00991597" w:rsidRDefault="00991597" w:rsidP="00242611">
            <w:pPr>
              <w:pStyle w:val="Tabletextsinglecell"/>
            </w:pPr>
            <w:r w:rsidRPr="00242611">
              <w:rPr>
                <w:rStyle w:val="shadingdifferences"/>
              </w:rPr>
              <w:t>considered</w:t>
            </w:r>
            <w:r>
              <w:t xml:space="preserve"> use of</w:t>
            </w:r>
            <w:r w:rsidRPr="00CB7706">
              <w:t xml:space="preserve"> learnt vocabulary to</w:t>
            </w:r>
            <w:r>
              <w:t>:</w:t>
            </w:r>
          </w:p>
          <w:p w14:paraId="3285A45D" w14:textId="77777777" w:rsidR="00991597" w:rsidRDefault="00991597" w:rsidP="00242611">
            <w:pPr>
              <w:pStyle w:val="TableBullet"/>
            </w:pPr>
            <w:r>
              <w:t>express personal insights</w:t>
            </w:r>
          </w:p>
          <w:p w14:paraId="4BFF3FA7" w14:textId="77777777" w:rsidR="00991597" w:rsidRPr="001D2227" w:rsidRDefault="00991597" w:rsidP="00242611">
            <w:pPr>
              <w:pStyle w:val="TableBullet"/>
            </w:pPr>
            <w:r w:rsidRPr="00CB7706">
              <w:t>compare experiences on topics of personal interest and significance</w:t>
            </w:r>
          </w:p>
        </w:tc>
        <w:tc>
          <w:tcPr>
            <w:tcW w:w="2695" w:type="dxa"/>
            <w:tcBorders>
              <w:top w:val="dotted" w:sz="4" w:space="0" w:color="A6A8AB"/>
              <w:bottom w:val="dotted" w:sz="4" w:space="0" w:color="A6A8AB"/>
            </w:tcBorders>
          </w:tcPr>
          <w:p w14:paraId="1A39C888" w14:textId="425176ED" w:rsidR="00991597" w:rsidRDefault="00991597" w:rsidP="00242611">
            <w:pPr>
              <w:pStyle w:val="Tabletextsinglecell"/>
            </w:pPr>
            <w:r w:rsidRPr="00242611">
              <w:rPr>
                <w:rStyle w:val="shadingdifferences"/>
              </w:rPr>
              <w:t>effective</w:t>
            </w:r>
            <w:r>
              <w:t xml:space="preserve"> use of</w:t>
            </w:r>
            <w:r w:rsidRPr="00CB7706">
              <w:t xml:space="preserve"> learnt vocabulary to</w:t>
            </w:r>
            <w:r>
              <w:t>:</w:t>
            </w:r>
          </w:p>
          <w:p w14:paraId="35CEBB3C" w14:textId="77777777" w:rsidR="00991597" w:rsidRDefault="00991597" w:rsidP="00242611">
            <w:pPr>
              <w:pStyle w:val="TableBullet"/>
            </w:pPr>
            <w:r>
              <w:t>express personal insights</w:t>
            </w:r>
          </w:p>
          <w:p w14:paraId="56F1BE9E" w14:textId="77777777" w:rsidR="00991597" w:rsidRPr="001D2227" w:rsidRDefault="00991597" w:rsidP="00242611">
            <w:pPr>
              <w:pStyle w:val="TableBullet"/>
            </w:pPr>
            <w:r w:rsidRPr="00CB7706">
              <w:t>compare experiences on topics of personal interest and significance</w:t>
            </w:r>
          </w:p>
        </w:tc>
        <w:tc>
          <w:tcPr>
            <w:tcW w:w="2696" w:type="dxa"/>
            <w:tcBorders>
              <w:top w:val="dotted" w:sz="4" w:space="0" w:color="A6A8AB"/>
              <w:bottom w:val="dotted" w:sz="4" w:space="0" w:color="A6A8AB"/>
            </w:tcBorders>
          </w:tcPr>
          <w:p w14:paraId="132A9ABA" w14:textId="77777777" w:rsidR="00991597" w:rsidRDefault="00991597" w:rsidP="00242611">
            <w:pPr>
              <w:pStyle w:val="Tabletextsinglecell"/>
            </w:pPr>
            <w:r>
              <w:t>use of</w:t>
            </w:r>
            <w:r w:rsidRPr="00CB7706">
              <w:t xml:space="preserve"> learnt vocabulary to</w:t>
            </w:r>
            <w:r>
              <w:t>:</w:t>
            </w:r>
          </w:p>
          <w:p w14:paraId="647E978D" w14:textId="77777777" w:rsidR="00991597" w:rsidRDefault="00991597" w:rsidP="00242611">
            <w:pPr>
              <w:pStyle w:val="TableBullet"/>
            </w:pPr>
            <w:r>
              <w:t>express personal insights</w:t>
            </w:r>
          </w:p>
          <w:p w14:paraId="6788EF16" w14:textId="77777777" w:rsidR="00991597" w:rsidRPr="001D2227" w:rsidRDefault="00991597" w:rsidP="00242611">
            <w:pPr>
              <w:pStyle w:val="TableBullet"/>
            </w:pPr>
            <w:r w:rsidRPr="00CB7706">
              <w:t>compare experiences on topics of personal interest and significance</w:t>
            </w:r>
          </w:p>
        </w:tc>
        <w:tc>
          <w:tcPr>
            <w:tcW w:w="2695" w:type="dxa"/>
            <w:tcBorders>
              <w:top w:val="dotted" w:sz="4" w:space="0" w:color="A6A8AB"/>
              <w:bottom w:val="dotted" w:sz="4" w:space="0" w:color="A6A8AB"/>
            </w:tcBorders>
          </w:tcPr>
          <w:p w14:paraId="0B490A4B" w14:textId="43BD43BF" w:rsidR="00991597" w:rsidRDefault="00991597" w:rsidP="00242611">
            <w:pPr>
              <w:pStyle w:val="Tabletextsinglecell"/>
            </w:pPr>
            <w:r w:rsidRPr="00242611">
              <w:rPr>
                <w:rStyle w:val="shadingdifferences"/>
              </w:rPr>
              <w:t>partial</w:t>
            </w:r>
            <w:r>
              <w:t xml:space="preserve"> use of</w:t>
            </w:r>
            <w:r w:rsidRPr="00CB7706">
              <w:t xml:space="preserve"> learnt vocabulary to</w:t>
            </w:r>
            <w:r>
              <w:t>:</w:t>
            </w:r>
          </w:p>
          <w:p w14:paraId="0C1C96EC" w14:textId="77777777" w:rsidR="00991597" w:rsidRDefault="00991597" w:rsidP="00242611">
            <w:pPr>
              <w:pStyle w:val="TableBullet"/>
            </w:pPr>
            <w:r>
              <w:t>express personal insights</w:t>
            </w:r>
          </w:p>
          <w:p w14:paraId="3FD68DA3" w14:textId="77777777" w:rsidR="00991597" w:rsidRPr="001D2227" w:rsidRDefault="00991597" w:rsidP="00242611">
            <w:pPr>
              <w:pStyle w:val="TableBullet"/>
            </w:pPr>
            <w:r w:rsidRPr="00CB7706">
              <w:t>compare experiences on topics of personal interest and significance</w:t>
            </w:r>
          </w:p>
        </w:tc>
        <w:tc>
          <w:tcPr>
            <w:tcW w:w="2696" w:type="dxa"/>
            <w:tcBorders>
              <w:top w:val="dotted" w:sz="4" w:space="0" w:color="A6A8AB"/>
              <w:bottom w:val="dotted" w:sz="4" w:space="0" w:color="A6A8AB"/>
            </w:tcBorders>
          </w:tcPr>
          <w:p w14:paraId="25047F02" w14:textId="3FEA1CEB" w:rsidR="00991597" w:rsidRDefault="00991597" w:rsidP="00242611">
            <w:pPr>
              <w:pStyle w:val="Tabletextsinglecell"/>
            </w:pPr>
            <w:r w:rsidRPr="00242611">
              <w:rPr>
                <w:rStyle w:val="shadingdifferences"/>
              </w:rPr>
              <w:t>fragmented</w:t>
            </w:r>
            <w:r>
              <w:t xml:space="preserve"> use of</w:t>
            </w:r>
            <w:r w:rsidRPr="00CB7706">
              <w:t xml:space="preserve"> learnt vocabulary to</w:t>
            </w:r>
            <w:r>
              <w:t>:</w:t>
            </w:r>
          </w:p>
          <w:p w14:paraId="38892C92" w14:textId="77777777" w:rsidR="00991597" w:rsidRDefault="00991597" w:rsidP="00242611">
            <w:pPr>
              <w:pStyle w:val="TableBullet"/>
            </w:pPr>
            <w:r>
              <w:t>express personal insights</w:t>
            </w:r>
          </w:p>
          <w:p w14:paraId="017FA367" w14:textId="77777777" w:rsidR="00991597" w:rsidRPr="001D2227" w:rsidRDefault="00991597" w:rsidP="00242611">
            <w:pPr>
              <w:pStyle w:val="TableBullet"/>
            </w:pPr>
            <w:r w:rsidRPr="00CB7706">
              <w:t>compare experiences on topics of personal interest and significance</w:t>
            </w:r>
          </w:p>
        </w:tc>
      </w:tr>
      <w:tr w:rsidR="00991597" w:rsidRPr="00F2628C" w14:paraId="68B825AF" w14:textId="77777777" w:rsidTr="00242611">
        <w:trPr>
          <w:cantSplit/>
          <w:trHeight w:val="27"/>
        </w:trPr>
        <w:tc>
          <w:tcPr>
            <w:tcW w:w="467" w:type="dxa"/>
            <w:vMerge/>
            <w:shd w:val="clear" w:color="auto" w:fill="E6E7E8" w:themeFill="background2"/>
            <w:textDirection w:val="btLr"/>
            <w:vAlign w:val="center"/>
          </w:tcPr>
          <w:p w14:paraId="247AB4F7" w14:textId="086C408F" w:rsidR="00991597" w:rsidRDefault="00991597" w:rsidP="00D3304B">
            <w:pPr>
              <w:pStyle w:val="Tableheadingcolumns"/>
            </w:pPr>
          </w:p>
        </w:tc>
        <w:tc>
          <w:tcPr>
            <w:tcW w:w="2695" w:type="dxa"/>
            <w:tcBorders>
              <w:top w:val="dotted" w:sz="4" w:space="0" w:color="A6A8AB"/>
              <w:bottom w:val="dotted" w:sz="4" w:space="0" w:color="A6A8AB"/>
            </w:tcBorders>
          </w:tcPr>
          <w:p w14:paraId="127D2CC8" w14:textId="7EBF741E" w:rsidR="00991597" w:rsidRPr="001D2227" w:rsidRDefault="00991597" w:rsidP="00242611">
            <w:pPr>
              <w:pStyle w:val="Tabletextsinglecell"/>
            </w:pPr>
            <w:r w:rsidRPr="00242611">
              <w:rPr>
                <w:rStyle w:val="shadingdifferences"/>
              </w:rPr>
              <w:t>purposeful</w:t>
            </w:r>
            <w:r>
              <w:t xml:space="preserve"> </w:t>
            </w:r>
            <w:r w:rsidRPr="00FB387A">
              <w:t>connect</w:t>
            </w:r>
            <w:r>
              <w:t>ion of</w:t>
            </w:r>
            <w:r w:rsidRPr="00FB387A">
              <w:t xml:space="preserve"> ideas </w:t>
            </w:r>
            <w:r>
              <w:t>with use of</w:t>
            </w:r>
            <w:r w:rsidRPr="00FB387A">
              <w:t xml:space="preserve"> </w:t>
            </w:r>
            <w:r w:rsidRPr="0090326F">
              <w:t>basic</w:t>
            </w:r>
            <w:r w:rsidRPr="00FB387A">
              <w:t xml:space="preserve"> cohesive devices</w:t>
            </w:r>
            <w:r>
              <w:t xml:space="preserve"> </w:t>
            </w:r>
          </w:p>
        </w:tc>
        <w:tc>
          <w:tcPr>
            <w:tcW w:w="2695" w:type="dxa"/>
            <w:tcBorders>
              <w:top w:val="dotted" w:sz="4" w:space="0" w:color="A6A8AB"/>
              <w:bottom w:val="dotted" w:sz="4" w:space="0" w:color="A6A8AB"/>
            </w:tcBorders>
          </w:tcPr>
          <w:p w14:paraId="672BA399" w14:textId="6A9B6CBC" w:rsidR="00991597" w:rsidRPr="001D2227" w:rsidRDefault="00991597" w:rsidP="00242611">
            <w:pPr>
              <w:pStyle w:val="Tabletextsinglecell"/>
            </w:pPr>
            <w:r w:rsidRPr="00242611">
              <w:rPr>
                <w:rStyle w:val="shadingdifferences"/>
              </w:rPr>
              <w:t>effective</w:t>
            </w:r>
            <w:r>
              <w:t xml:space="preserve"> </w:t>
            </w:r>
            <w:r w:rsidRPr="00FB387A">
              <w:t>connect</w:t>
            </w:r>
            <w:r>
              <w:t>ion of</w:t>
            </w:r>
            <w:r w:rsidRPr="00FB387A">
              <w:t xml:space="preserve"> ideas </w:t>
            </w:r>
            <w:r>
              <w:t>with use of</w:t>
            </w:r>
            <w:r w:rsidRPr="00FB387A">
              <w:t xml:space="preserve"> </w:t>
            </w:r>
            <w:r w:rsidRPr="0090326F">
              <w:t>basic</w:t>
            </w:r>
            <w:r w:rsidRPr="00FB387A">
              <w:t xml:space="preserve"> cohesive devices</w:t>
            </w:r>
            <w:r>
              <w:t xml:space="preserve"> </w:t>
            </w:r>
          </w:p>
        </w:tc>
        <w:tc>
          <w:tcPr>
            <w:tcW w:w="2696" w:type="dxa"/>
            <w:tcBorders>
              <w:top w:val="dotted" w:sz="4" w:space="0" w:color="A6A8AB"/>
              <w:bottom w:val="dotted" w:sz="4" w:space="0" w:color="A6A8AB"/>
            </w:tcBorders>
          </w:tcPr>
          <w:p w14:paraId="103009DA" w14:textId="7720F100" w:rsidR="00991597" w:rsidRPr="001D2227" w:rsidRDefault="00991597" w:rsidP="00242611">
            <w:pPr>
              <w:pStyle w:val="Tabletextsinglecell"/>
            </w:pPr>
            <w:r w:rsidRPr="00FB387A">
              <w:t>connect</w:t>
            </w:r>
            <w:r>
              <w:t>ion of</w:t>
            </w:r>
            <w:r w:rsidRPr="00FB387A">
              <w:t xml:space="preserve"> ideas </w:t>
            </w:r>
            <w:r>
              <w:t>with use of</w:t>
            </w:r>
            <w:r w:rsidRPr="00FB387A">
              <w:t xml:space="preserve"> </w:t>
            </w:r>
            <w:r w:rsidRPr="0090326F">
              <w:t>basic</w:t>
            </w:r>
            <w:r w:rsidRPr="00FB387A">
              <w:t xml:space="preserve"> cohesive devices</w:t>
            </w:r>
            <w:r>
              <w:t xml:space="preserve"> </w:t>
            </w:r>
            <w:r w:rsidRPr="00B71A00">
              <w:t>(</w:t>
            </w:r>
            <w:bookmarkStart w:id="14" w:name="SE5"/>
            <w:r>
              <w:rPr>
                <w:noProof/>
                <w:shd w:val="clear" w:color="auto" w:fill="C8DDF2"/>
              </w:rPr>
              <w:fldChar w:fldCharType="begin"/>
            </w:r>
            <w:r>
              <w:rPr>
                <w:noProof/>
                <w:shd w:val="clear" w:color="auto" w:fill="C8DDF2"/>
              </w:rPr>
              <w:instrText xml:space="preserve"> HYPERLINK  \l "AS5" \o "AS4, Alt+Left to return " </w:instrText>
            </w:r>
            <w:r>
              <w:rPr>
                <w:noProof/>
                <w:shd w:val="clear" w:color="auto" w:fill="C8DDF2"/>
              </w:rPr>
              <w:fldChar w:fldCharType="separate"/>
            </w:r>
            <w:r w:rsidRPr="009133B8">
              <w:rPr>
                <w:rStyle w:val="Hyperlink"/>
                <w:rFonts w:asciiTheme="minorHAnsi" w:hAnsiTheme="minorHAnsi"/>
                <w:noProof/>
                <w:shd w:val="clear" w:color="auto" w:fill="C8DDF2"/>
              </w:rPr>
              <w:t>AS5</w:t>
            </w:r>
            <w:bookmarkEnd w:id="14"/>
            <w:r>
              <w:rPr>
                <w:noProof/>
                <w:shd w:val="clear" w:color="auto" w:fill="C8DDF2"/>
              </w:rPr>
              <w:fldChar w:fldCharType="end"/>
            </w:r>
            <w:r w:rsidRPr="00B71A00">
              <w:t>)</w:t>
            </w:r>
          </w:p>
        </w:tc>
        <w:tc>
          <w:tcPr>
            <w:tcW w:w="2695" w:type="dxa"/>
            <w:tcBorders>
              <w:top w:val="dotted" w:sz="4" w:space="0" w:color="A6A8AB"/>
              <w:bottom w:val="dotted" w:sz="4" w:space="0" w:color="A6A8AB"/>
            </w:tcBorders>
          </w:tcPr>
          <w:p w14:paraId="1DF6A326" w14:textId="02FA3F49" w:rsidR="00991597" w:rsidRPr="001D2227" w:rsidRDefault="00991597" w:rsidP="00242611">
            <w:pPr>
              <w:pStyle w:val="Tabletextsinglecell"/>
            </w:pPr>
            <w:r w:rsidRPr="00FB387A">
              <w:t>connect</w:t>
            </w:r>
            <w:r>
              <w:t>ion of</w:t>
            </w:r>
            <w:r w:rsidRPr="00FB387A">
              <w:t xml:space="preserve"> ideas </w:t>
            </w:r>
            <w:r>
              <w:t xml:space="preserve">with use of </w:t>
            </w:r>
            <w:r w:rsidRPr="0090326F">
              <w:rPr>
                <w:rStyle w:val="shadingdifferences"/>
              </w:rPr>
              <w:t>aspects of</w:t>
            </w:r>
            <w:r w:rsidRPr="00FB387A">
              <w:t xml:space="preserve"> </w:t>
            </w:r>
            <w:r w:rsidRPr="0090326F">
              <w:t>basic</w:t>
            </w:r>
            <w:r w:rsidRPr="00FB387A">
              <w:t xml:space="preserve"> cohesive devices</w:t>
            </w:r>
            <w:r>
              <w:t xml:space="preserve"> </w:t>
            </w:r>
          </w:p>
        </w:tc>
        <w:tc>
          <w:tcPr>
            <w:tcW w:w="2696" w:type="dxa"/>
            <w:tcBorders>
              <w:top w:val="dotted" w:sz="4" w:space="0" w:color="A6A8AB"/>
              <w:bottom w:val="dotted" w:sz="4" w:space="0" w:color="A6A8AB"/>
            </w:tcBorders>
          </w:tcPr>
          <w:p w14:paraId="19DDB010" w14:textId="0B982639" w:rsidR="00991597" w:rsidRPr="001D2227" w:rsidRDefault="00991597" w:rsidP="00242611">
            <w:pPr>
              <w:pStyle w:val="Tabletextsinglecell"/>
            </w:pPr>
            <w:r w:rsidRPr="00FB387A">
              <w:t>connect</w:t>
            </w:r>
            <w:r>
              <w:t>ion of</w:t>
            </w:r>
            <w:r w:rsidRPr="00FB387A">
              <w:t xml:space="preserve"> ideas </w:t>
            </w:r>
            <w:r>
              <w:t xml:space="preserve">with </w:t>
            </w:r>
            <w:r w:rsidRPr="00242611">
              <w:rPr>
                <w:rStyle w:val="shadingdifferences"/>
              </w:rPr>
              <w:t>fragmented</w:t>
            </w:r>
            <w:r>
              <w:t xml:space="preserve"> use of</w:t>
            </w:r>
            <w:r w:rsidRPr="00FB387A">
              <w:t xml:space="preserve"> </w:t>
            </w:r>
            <w:r w:rsidRPr="0090326F">
              <w:t>basic</w:t>
            </w:r>
            <w:r w:rsidRPr="00FB387A">
              <w:t xml:space="preserve"> cohesive devices</w:t>
            </w:r>
            <w:r>
              <w:t xml:space="preserve"> </w:t>
            </w:r>
          </w:p>
        </w:tc>
      </w:tr>
      <w:tr w:rsidR="00991597" w:rsidRPr="00F2628C" w14:paraId="6603E881" w14:textId="77777777" w:rsidTr="00242611">
        <w:trPr>
          <w:cantSplit/>
          <w:trHeight w:val="376"/>
        </w:trPr>
        <w:tc>
          <w:tcPr>
            <w:tcW w:w="467" w:type="dxa"/>
            <w:vMerge/>
            <w:shd w:val="clear" w:color="auto" w:fill="E6E7E8" w:themeFill="background2"/>
            <w:textDirection w:val="btLr"/>
            <w:vAlign w:val="center"/>
          </w:tcPr>
          <w:p w14:paraId="688E652C" w14:textId="77777777" w:rsidR="00991597" w:rsidRDefault="00991597" w:rsidP="0090326F">
            <w:pPr>
              <w:pStyle w:val="TableText"/>
            </w:pPr>
          </w:p>
        </w:tc>
        <w:tc>
          <w:tcPr>
            <w:tcW w:w="2695" w:type="dxa"/>
            <w:tcBorders>
              <w:top w:val="dotted" w:sz="4" w:space="0" w:color="A6A8AB"/>
              <w:bottom w:val="dotted" w:sz="4" w:space="0" w:color="A6A8AB"/>
            </w:tcBorders>
          </w:tcPr>
          <w:p w14:paraId="39CC3315" w14:textId="4A7C4860" w:rsidR="00991597" w:rsidRPr="00242611" w:rsidRDefault="00991597" w:rsidP="0090326F">
            <w:pPr>
              <w:pStyle w:val="TableText"/>
              <w:rPr>
                <w:rStyle w:val="shadingdifferences"/>
              </w:rPr>
            </w:pPr>
            <w:r w:rsidRPr="00242611">
              <w:rPr>
                <w:rStyle w:val="shadingdifferences"/>
              </w:rPr>
              <w:t>purposeful</w:t>
            </w:r>
            <w:r>
              <w:t xml:space="preserve"> </w:t>
            </w:r>
            <w:r w:rsidRPr="00CB7706">
              <w:t>express</w:t>
            </w:r>
            <w:r>
              <w:t>ion of</w:t>
            </w:r>
            <w:r w:rsidRPr="00CB7706">
              <w:t xml:space="preserve"> opinions using </w:t>
            </w:r>
            <w:r w:rsidRPr="00CB7706">
              <w:rPr>
                <w:rStyle w:val="textChinese"/>
                <w:rFonts w:hint="eastAsia"/>
              </w:rPr>
              <w:t>喜</w:t>
            </w:r>
            <w:r w:rsidRPr="00CB7706">
              <w:rPr>
                <w:rStyle w:val="textChinese"/>
                <w:rFonts w:ascii="SimSun" w:eastAsia="SimSun" w:hAnsi="SimSun" w:cs="SimSun" w:hint="eastAsia"/>
              </w:rPr>
              <w:t>欢</w:t>
            </w:r>
            <w:r w:rsidRPr="00CB7706">
              <w:t xml:space="preserve"> and </w:t>
            </w:r>
            <w:r>
              <w:br/>
            </w:r>
            <w:r w:rsidRPr="00CB7706">
              <w:rPr>
                <w:rStyle w:val="textChinese"/>
                <w:rFonts w:ascii="SimSun" w:eastAsia="SimSun" w:hAnsi="SimSun" w:cs="SimSun" w:hint="eastAsia"/>
              </w:rPr>
              <w:t>觉</w:t>
            </w:r>
            <w:r w:rsidRPr="00CB7706">
              <w:rPr>
                <w:rStyle w:val="textChinese"/>
                <w:rFonts w:cs="MS Gothic" w:hint="eastAsia"/>
              </w:rPr>
              <w:t>得</w:t>
            </w:r>
          </w:p>
        </w:tc>
        <w:tc>
          <w:tcPr>
            <w:tcW w:w="2695" w:type="dxa"/>
            <w:tcBorders>
              <w:top w:val="dotted" w:sz="4" w:space="0" w:color="A6A8AB"/>
              <w:bottom w:val="dotted" w:sz="4" w:space="0" w:color="A6A8AB"/>
            </w:tcBorders>
          </w:tcPr>
          <w:p w14:paraId="69D08E42" w14:textId="24DCECFC" w:rsidR="00991597" w:rsidRPr="00242611" w:rsidRDefault="00991597" w:rsidP="0090326F">
            <w:pPr>
              <w:pStyle w:val="TableText"/>
              <w:rPr>
                <w:rStyle w:val="shadingdifferences"/>
              </w:rPr>
            </w:pPr>
            <w:r w:rsidRPr="00242611">
              <w:rPr>
                <w:rStyle w:val="shadingdifferences"/>
              </w:rPr>
              <w:t>effective</w:t>
            </w:r>
            <w:r>
              <w:t xml:space="preserve"> </w:t>
            </w:r>
            <w:r w:rsidRPr="00CB7706">
              <w:t>express</w:t>
            </w:r>
            <w:r>
              <w:t>ion of</w:t>
            </w:r>
            <w:r w:rsidRPr="00CB7706">
              <w:t xml:space="preserve"> opinions using </w:t>
            </w:r>
            <w:r w:rsidRPr="00CB7706">
              <w:rPr>
                <w:rStyle w:val="textChinese"/>
                <w:rFonts w:hint="eastAsia"/>
              </w:rPr>
              <w:t>喜</w:t>
            </w:r>
            <w:r w:rsidRPr="00CB7706">
              <w:rPr>
                <w:rStyle w:val="textChinese"/>
                <w:rFonts w:ascii="SimSun" w:eastAsia="SimSun" w:hAnsi="SimSun" w:cs="SimSun" w:hint="eastAsia"/>
              </w:rPr>
              <w:t>欢</w:t>
            </w:r>
            <w:r w:rsidRPr="00CB7706">
              <w:t xml:space="preserve"> and </w:t>
            </w:r>
            <w:r>
              <w:br/>
            </w:r>
            <w:r w:rsidRPr="00CB7706">
              <w:rPr>
                <w:rStyle w:val="textChinese"/>
                <w:rFonts w:ascii="SimSun" w:eastAsia="SimSun" w:hAnsi="SimSun" w:cs="SimSun" w:hint="eastAsia"/>
              </w:rPr>
              <w:t>觉</w:t>
            </w:r>
            <w:r w:rsidRPr="00CB7706">
              <w:rPr>
                <w:rStyle w:val="textChinese"/>
                <w:rFonts w:cs="MS Gothic" w:hint="eastAsia"/>
              </w:rPr>
              <w:t>得</w:t>
            </w:r>
          </w:p>
        </w:tc>
        <w:tc>
          <w:tcPr>
            <w:tcW w:w="2696" w:type="dxa"/>
            <w:tcBorders>
              <w:top w:val="dotted" w:sz="4" w:space="0" w:color="A6A8AB"/>
              <w:bottom w:val="dotted" w:sz="4" w:space="0" w:color="A6A8AB"/>
            </w:tcBorders>
          </w:tcPr>
          <w:p w14:paraId="00EE6DD2" w14:textId="191B10FD" w:rsidR="00991597" w:rsidRPr="00CB7706" w:rsidRDefault="00991597" w:rsidP="0090326F">
            <w:pPr>
              <w:pStyle w:val="TableText"/>
            </w:pPr>
            <w:r w:rsidRPr="00CB7706">
              <w:t>express</w:t>
            </w:r>
            <w:r>
              <w:t>ion of</w:t>
            </w:r>
            <w:r w:rsidRPr="00CB7706">
              <w:t xml:space="preserve"> opinions using </w:t>
            </w:r>
            <w:r w:rsidRPr="00CB7706">
              <w:rPr>
                <w:rStyle w:val="textChinese"/>
                <w:rFonts w:hint="eastAsia"/>
              </w:rPr>
              <w:t>喜</w:t>
            </w:r>
            <w:r w:rsidRPr="00CB7706">
              <w:rPr>
                <w:rStyle w:val="textChinese"/>
                <w:rFonts w:ascii="SimSun" w:eastAsia="SimSun" w:hAnsi="SimSun" w:cs="SimSun" w:hint="eastAsia"/>
              </w:rPr>
              <w:t>欢</w:t>
            </w:r>
            <w:r w:rsidRPr="00CB7706">
              <w:t xml:space="preserve"> and </w:t>
            </w:r>
            <w:r w:rsidRPr="00CB7706">
              <w:rPr>
                <w:rStyle w:val="textChinese"/>
                <w:rFonts w:ascii="SimSun" w:eastAsia="SimSun" w:hAnsi="SimSun" w:cs="SimSun" w:hint="eastAsia"/>
              </w:rPr>
              <w:t>觉</w:t>
            </w:r>
            <w:r w:rsidRPr="00CB7706">
              <w:rPr>
                <w:rStyle w:val="textChinese"/>
                <w:rFonts w:cs="MS Gothic" w:hint="eastAsia"/>
              </w:rPr>
              <w:t>得</w:t>
            </w:r>
          </w:p>
        </w:tc>
        <w:tc>
          <w:tcPr>
            <w:tcW w:w="2695" w:type="dxa"/>
            <w:tcBorders>
              <w:top w:val="dotted" w:sz="4" w:space="0" w:color="A6A8AB"/>
              <w:bottom w:val="dotted" w:sz="4" w:space="0" w:color="A6A8AB"/>
            </w:tcBorders>
          </w:tcPr>
          <w:p w14:paraId="55F7BDB8" w14:textId="6F011F4F" w:rsidR="00991597" w:rsidRPr="00242611" w:rsidRDefault="00991597" w:rsidP="0090326F">
            <w:pPr>
              <w:pStyle w:val="TableText"/>
              <w:rPr>
                <w:rStyle w:val="shadingdifferences"/>
              </w:rPr>
            </w:pPr>
            <w:r w:rsidRPr="00242611">
              <w:rPr>
                <w:rStyle w:val="shadingdifferences"/>
              </w:rPr>
              <w:t>partial</w:t>
            </w:r>
            <w:r>
              <w:t xml:space="preserve"> </w:t>
            </w:r>
            <w:r w:rsidRPr="00CB7706">
              <w:t>express</w:t>
            </w:r>
            <w:r>
              <w:t>ion of</w:t>
            </w:r>
            <w:r w:rsidRPr="00CB7706">
              <w:t xml:space="preserve"> opinions using </w:t>
            </w:r>
            <w:r w:rsidRPr="00CB7706">
              <w:rPr>
                <w:rStyle w:val="textChinese"/>
                <w:rFonts w:hint="eastAsia"/>
              </w:rPr>
              <w:t>喜</w:t>
            </w:r>
            <w:r w:rsidRPr="00CB7706">
              <w:rPr>
                <w:rStyle w:val="textChinese"/>
                <w:rFonts w:ascii="SimSun" w:eastAsia="SimSun" w:hAnsi="SimSun" w:cs="SimSun" w:hint="eastAsia"/>
              </w:rPr>
              <w:t>欢</w:t>
            </w:r>
            <w:r w:rsidRPr="00CB7706">
              <w:t xml:space="preserve"> and </w:t>
            </w:r>
            <w:r w:rsidRPr="00CB7706">
              <w:rPr>
                <w:rStyle w:val="textChinese"/>
                <w:rFonts w:ascii="SimSun" w:eastAsia="SimSun" w:hAnsi="SimSun" w:cs="SimSun" w:hint="eastAsia"/>
              </w:rPr>
              <w:t>觉</w:t>
            </w:r>
            <w:r w:rsidRPr="00CB7706">
              <w:rPr>
                <w:rStyle w:val="textChinese"/>
                <w:rFonts w:cs="MS Gothic" w:hint="eastAsia"/>
              </w:rPr>
              <w:t>得</w:t>
            </w:r>
          </w:p>
        </w:tc>
        <w:tc>
          <w:tcPr>
            <w:tcW w:w="2696" w:type="dxa"/>
            <w:tcBorders>
              <w:top w:val="dotted" w:sz="4" w:space="0" w:color="A6A8AB"/>
              <w:bottom w:val="dotted" w:sz="4" w:space="0" w:color="A6A8AB"/>
            </w:tcBorders>
          </w:tcPr>
          <w:p w14:paraId="1C363109" w14:textId="1CF179FF" w:rsidR="00991597" w:rsidRPr="00242611" w:rsidRDefault="00991597" w:rsidP="0090326F">
            <w:pPr>
              <w:pStyle w:val="TableText"/>
              <w:rPr>
                <w:rStyle w:val="shadingdifferences"/>
              </w:rPr>
            </w:pPr>
            <w:r w:rsidRPr="00242611">
              <w:rPr>
                <w:rStyle w:val="shadingdifferences"/>
              </w:rPr>
              <w:t>fragmented</w:t>
            </w:r>
            <w:r>
              <w:t xml:space="preserve"> </w:t>
            </w:r>
            <w:r w:rsidRPr="00CB7706">
              <w:t>express</w:t>
            </w:r>
            <w:r>
              <w:t>ion of</w:t>
            </w:r>
            <w:r w:rsidRPr="00CB7706">
              <w:t xml:space="preserve"> opinions using </w:t>
            </w:r>
            <w:r w:rsidRPr="00CB7706">
              <w:rPr>
                <w:rStyle w:val="textChinese"/>
                <w:rFonts w:hint="eastAsia"/>
              </w:rPr>
              <w:t>喜</w:t>
            </w:r>
            <w:r w:rsidRPr="00CB7706">
              <w:rPr>
                <w:rStyle w:val="textChinese"/>
                <w:rFonts w:ascii="SimSun" w:eastAsia="SimSun" w:hAnsi="SimSun" w:cs="SimSun" w:hint="eastAsia"/>
              </w:rPr>
              <w:t>欢</w:t>
            </w:r>
            <w:r w:rsidRPr="00CB7706">
              <w:t xml:space="preserve"> and </w:t>
            </w:r>
            <w:r>
              <w:br/>
            </w:r>
            <w:r w:rsidRPr="00CB7706">
              <w:rPr>
                <w:rStyle w:val="textChinese"/>
                <w:rFonts w:ascii="SimSun" w:eastAsia="SimSun" w:hAnsi="SimSun" w:cs="SimSun" w:hint="eastAsia"/>
              </w:rPr>
              <w:t>觉</w:t>
            </w:r>
            <w:r w:rsidRPr="00CB7706">
              <w:rPr>
                <w:rStyle w:val="textChinese"/>
                <w:rFonts w:cs="MS Gothic" w:hint="eastAsia"/>
              </w:rPr>
              <w:t>得</w:t>
            </w:r>
          </w:p>
        </w:tc>
      </w:tr>
      <w:tr w:rsidR="00991597" w:rsidRPr="00F2628C" w14:paraId="1D12D434" w14:textId="77777777" w:rsidTr="00242611">
        <w:trPr>
          <w:cantSplit/>
          <w:trHeight w:val="376"/>
        </w:trPr>
        <w:tc>
          <w:tcPr>
            <w:tcW w:w="467" w:type="dxa"/>
            <w:vMerge/>
            <w:shd w:val="clear" w:color="auto" w:fill="E6E7E8" w:themeFill="background2"/>
            <w:textDirection w:val="btLr"/>
            <w:vAlign w:val="center"/>
          </w:tcPr>
          <w:p w14:paraId="7B8A9C89" w14:textId="77777777" w:rsidR="00991597" w:rsidRDefault="00991597" w:rsidP="00D3304B">
            <w:pPr>
              <w:pStyle w:val="Tableheadingcolumns"/>
            </w:pPr>
          </w:p>
        </w:tc>
        <w:tc>
          <w:tcPr>
            <w:tcW w:w="2695" w:type="dxa"/>
            <w:tcBorders>
              <w:top w:val="dotted" w:sz="4" w:space="0" w:color="A6A8AB"/>
              <w:bottom w:val="dotted" w:sz="4" w:space="0" w:color="A6A8AB"/>
            </w:tcBorders>
          </w:tcPr>
          <w:p w14:paraId="2AFFF6E5" w14:textId="03314572" w:rsidR="00991597" w:rsidRPr="00FB387A" w:rsidRDefault="00991597" w:rsidP="0090326F">
            <w:pPr>
              <w:pStyle w:val="TableText"/>
            </w:pPr>
            <w:r w:rsidRPr="00242611">
              <w:rPr>
                <w:rStyle w:val="shadingdifferences"/>
              </w:rPr>
              <w:t>purposeful</w:t>
            </w:r>
            <w:r>
              <w:t xml:space="preserve"> provision of</w:t>
            </w:r>
            <w:r w:rsidRPr="00FB387A">
              <w:t xml:space="preserve"> reasons using </w:t>
            </w:r>
            <w:r w:rsidRPr="00CB7706">
              <w:rPr>
                <w:rStyle w:val="textChinese"/>
                <w:rFonts w:hint="eastAsia"/>
              </w:rPr>
              <w:t>因</w:t>
            </w:r>
            <w:r w:rsidRPr="00CB7706">
              <w:rPr>
                <w:rStyle w:val="textChinese"/>
                <w:rFonts w:ascii="SimSun" w:eastAsia="SimSun" w:hAnsi="SimSun" w:cs="SimSun" w:hint="eastAsia"/>
              </w:rPr>
              <w:t>为</w:t>
            </w:r>
          </w:p>
        </w:tc>
        <w:tc>
          <w:tcPr>
            <w:tcW w:w="2695" w:type="dxa"/>
            <w:tcBorders>
              <w:top w:val="dotted" w:sz="4" w:space="0" w:color="A6A8AB"/>
              <w:bottom w:val="dotted" w:sz="4" w:space="0" w:color="A6A8AB"/>
            </w:tcBorders>
          </w:tcPr>
          <w:p w14:paraId="403FF40E" w14:textId="216E2C26" w:rsidR="00991597" w:rsidRPr="00FB387A" w:rsidRDefault="00991597" w:rsidP="0090326F">
            <w:pPr>
              <w:pStyle w:val="TableText"/>
            </w:pPr>
            <w:r w:rsidRPr="00242611">
              <w:rPr>
                <w:rStyle w:val="shadingdifferences"/>
              </w:rPr>
              <w:t>effective</w:t>
            </w:r>
            <w:r>
              <w:t xml:space="preserve"> provision of</w:t>
            </w:r>
            <w:r w:rsidRPr="00FB387A">
              <w:t xml:space="preserve"> reasons using </w:t>
            </w:r>
            <w:r w:rsidRPr="00CB7706">
              <w:rPr>
                <w:rStyle w:val="textChinese"/>
                <w:rFonts w:hint="eastAsia"/>
              </w:rPr>
              <w:t>因</w:t>
            </w:r>
            <w:r w:rsidRPr="00CB7706">
              <w:rPr>
                <w:rStyle w:val="textChinese"/>
                <w:rFonts w:ascii="SimSun" w:eastAsia="SimSun" w:hAnsi="SimSun" w:cs="SimSun" w:hint="eastAsia"/>
              </w:rPr>
              <w:t>为</w:t>
            </w:r>
          </w:p>
        </w:tc>
        <w:tc>
          <w:tcPr>
            <w:tcW w:w="2696" w:type="dxa"/>
            <w:tcBorders>
              <w:top w:val="dotted" w:sz="4" w:space="0" w:color="A6A8AB"/>
              <w:bottom w:val="dotted" w:sz="4" w:space="0" w:color="A6A8AB"/>
            </w:tcBorders>
          </w:tcPr>
          <w:p w14:paraId="5B1BC855" w14:textId="76E1ED6C" w:rsidR="00991597" w:rsidRPr="00FB387A" w:rsidRDefault="00991597" w:rsidP="0090326F">
            <w:pPr>
              <w:pStyle w:val="TableText"/>
            </w:pPr>
            <w:r>
              <w:t>provision of</w:t>
            </w:r>
            <w:r w:rsidRPr="00FB387A">
              <w:t xml:space="preserve"> </w:t>
            </w:r>
            <w:r w:rsidRPr="00242611">
              <w:t>reasons</w:t>
            </w:r>
            <w:r w:rsidRPr="00FB387A">
              <w:t xml:space="preserve"> using </w:t>
            </w:r>
            <w:r>
              <w:br/>
            </w:r>
            <w:r w:rsidRPr="00CB7706">
              <w:rPr>
                <w:rStyle w:val="textChinese"/>
                <w:rFonts w:hint="eastAsia"/>
              </w:rPr>
              <w:t>因</w:t>
            </w:r>
            <w:r w:rsidRPr="00CB7706">
              <w:rPr>
                <w:rStyle w:val="textChinese"/>
                <w:rFonts w:ascii="SimSun" w:eastAsia="SimSun" w:hAnsi="SimSun" w:cs="SimSun" w:hint="eastAsia"/>
              </w:rPr>
              <w:t>为</w:t>
            </w:r>
          </w:p>
        </w:tc>
        <w:tc>
          <w:tcPr>
            <w:tcW w:w="2695" w:type="dxa"/>
            <w:tcBorders>
              <w:top w:val="dotted" w:sz="4" w:space="0" w:color="A6A8AB"/>
              <w:bottom w:val="dotted" w:sz="4" w:space="0" w:color="A6A8AB"/>
            </w:tcBorders>
          </w:tcPr>
          <w:p w14:paraId="039765DD" w14:textId="605E05F0" w:rsidR="00991597" w:rsidRPr="00FB387A" w:rsidRDefault="00991597" w:rsidP="0090326F">
            <w:pPr>
              <w:pStyle w:val="TableText"/>
            </w:pPr>
            <w:r w:rsidRPr="00242611">
              <w:rPr>
                <w:rStyle w:val="shadingdifferences"/>
              </w:rPr>
              <w:t>basic</w:t>
            </w:r>
            <w:r>
              <w:t xml:space="preserve"> provision of</w:t>
            </w:r>
            <w:r w:rsidRPr="00FB387A">
              <w:t xml:space="preserve"> reasons using </w:t>
            </w:r>
            <w:r w:rsidRPr="00CB7706">
              <w:rPr>
                <w:rStyle w:val="textChinese"/>
                <w:rFonts w:hint="eastAsia"/>
              </w:rPr>
              <w:t>因</w:t>
            </w:r>
            <w:r w:rsidRPr="00CB7706">
              <w:rPr>
                <w:rStyle w:val="textChinese"/>
                <w:rFonts w:ascii="SimSun" w:eastAsia="SimSun" w:hAnsi="SimSun" w:cs="SimSun" w:hint="eastAsia"/>
              </w:rPr>
              <w:t>为</w:t>
            </w:r>
          </w:p>
        </w:tc>
        <w:tc>
          <w:tcPr>
            <w:tcW w:w="2696" w:type="dxa"/>
            <w:tcBorders>
              <w:top w:val="dotted" w:sz="4" w:space="0" w:color="A6A8AB"/>
              <w:bottom w:val="dotted" w:sz="4" w:space="0" w:color="A6A8AB"/>
            </w:tcBorders>
          </w:tcPr>
          <w:p w14:paraId="3AF67C7E" w14:textId="7C5A1367" w:rsidR="00991597" w:rsidRPr="00FB387A" w:rsidRDefault="00991597" w:rsidP="0090326F">
            <w:pPr>
              <w:pStyle w:val="TableText"/>
            </w:pPr>
            <w:r w:rsidRPr="00242611">
              <w:rPr>
                <w:rStyle w:val="shadingdifferences"/>
              </w:rPr>
              <w:t>fragmented</w:t>
            </w:r>
            <w:r>
              <w:t xml:space="preserve"> provision of</w:t>
            </w:r>
            <w:r w:rsidRPr="00FB387A">
              <w:t xml:space="preserve"> reasons using </w:t>
            </w:r>
            <w:r w:rsidRPr="00CB7706">
              <w:rPr>
                <w:rStyle w:val="textChinese"/>
                <w:rFonts w:hint="eastAsia"/>
              </w:rPr>
              <w:t>因</w:t>
            </w:r>
            <w:r w:rsidRPr="00CB7706">
              <w:rPr>
                <w:rStyle w:val="textChinese"/>
                <w:rFonts w:ascii="SimSun" w:eastAsia="SimSun" w:hAnsi="SimSun" w:cs="SimSun" w:hint="eastAsia"/>
              </w:rPr>
              <w:t>为</w:t>
            </w:r>
          </w:p>
        </w:tc>
      </w:tr>
      <w:tr w:rsidR="00991597" w:rsidRPr="00F2628C" w14:paraId="447E52BC" w14:textId="77777777" w:rsidTr="00242611">
        <w:trPr>
          <w:cantSplit/>
          <w:trHeight w:val="27"/>
        </w:trPr>
        <w:tc>
          <w:tcPr>
            <w:tcW w:w="467" w:type="dxa"/>
            <w:vMerge/>
            <w:shd w:val="clear" w:color="auto" w:fill="E6E7E8" w:themeFill="background2"/>
            <w:textDirection w:val="btLr"/>
            <w:vAlign w:val="center"/>
          </w:tcPr>
          <w:p w14:paraId="76638DFA" w14:textId="77777777" w:rsidR="00991597" w:rsidRDefault="00991597" w:rsidP="00D3304B">
            <w:pPr>
              <w:pStyle w:val="Tableheadingcolumns"/>
            </w:pPr>
          </w:p>
        </w:tc>
        <w:tc>
          <w:tcPr>
            <w:tcW w:w="2695" w:type="dxa"/>
            <w:tcBorders>
              <w:top w:val="dotted" w:sz="4" w:space="0" w:color="A6A8AB"/>
              <w:bottom w:val="dotted" w:sz="4" w:space="0" w:color="A6A8AB"/>
            </w:tcBorders>
          </w:tcPr>
          <w:p w14:paraId="644AADC6" w14:textId="3D119459" w:rsidR="00991597" w:rsidRPr="00242611" w:rsidRDefault="00991597" w:rsidP="00242611">
            <w:pPr>
              <w:pStyle w:val="Tabletextsinglecell"/>
            </w:pPr>
            <w:r w:rsidRPr="00242611">
              <w:rPr>
                <w:rStyle w:val="shadingdifferences"/>
              </w:rPr>
              <w:t>purposeful</w:t>
            </w:r>
            <w:r w:rsidRPr="00242611">
              <w:t xml:space="preserve"> organisation of ideas using time expressions and phrases which mark sequence, in writing </w:t>
            </w:r>
          </w:p>
        </w:tc>
        <w:tc>
          <w:tcPr>
            <w:tcW w:w="2695" w:type="dxa"/>
            <w:tcBorders>
              <w:top w:val="dotted" w:sz="4" w:space="0" w:color="A6A8AB"/>
              <w:bottom w:val="dotted" w:sz="4" w:space="0" w:color="A6A8AB"/>
            </w:tcBorders>
          </w:tcPr>
          <w:p w14:paraId="1FF96BCF" w14:textId="17F43F7C" w:rsidR="00991597" w:rsidRPr="00242611" w:rsidRDefault="00991597" w:rsidP="00242611">
            <w:pPr>
              <w:pStyle w:val="Tabletextsinglecell"/>
            </w:pPr>
            <w:r w:rsidRPr="00242611">
              <w:rPr>
                <w:rStyle w:val="shadingdifferences"/>
              </w:rPr>
              <w:t>effective</w:t>
            </w:r>
            <w:r w:rsidRPr="00242611">
              <w:t xml:space="preserve"> organisation of ideas using time expressions and phrases which mark sequence, in writing </w:t>
            </w:r>
          </w:p>
        </w:tc>
        <w:tc>
          <w:tcPr>
            <w:tcW w:w="2696" w:type="dxa"/>
            <w:tcBorders>
              <w:top w:val="dotted" w:sz="4" w:space="0" w:color="A6A8AB"/>
              <w:bottom w:val="dotted" w:sz="4" w:space="0" w:color="A6A8AB"/>
            </w:tcBorders>
          </w:tcPr>
          <w:p w14:paraId="3EA9A6BC" w14:textId="58D2638E" w:rsidR="00991597" w:rsidRPr="00242611" w:rsidRDefault="00991597" w:rsidP="00242611">
            <w:pPr>
              <w:pStyle w:val="Tabletextsinglecell"/>
            </w:pPr>
            <w:r w:rsidRPr="00242611">
              <w:t>organisation of ideas using time expressions and phrases which mark sequence, in writing (</w:t>
            </w:r>
            <w:bookmarkStart w:id="15" w:name="SE6"/>
            <w:r w:rsidRPr="0090326F">
              <w:rPr>
                <w:rStyle w:val="Hyperlink"/>
                <w:rFonts w:asciiTheme="minorHAnsi" w:hAnsiTheme="minorHAnsi"/>
                <w:noProof/>
                <w:szCs w:val="21"/>
                <w:shd w:val="clear" w:color="auto" w:fill="C8DDF2"/>
              </w:rPr>
              <w:fldChar w:fldCharType="begin"/>
            </w:r>
            <w:r w:rsidRPr="0090326F">
              <w:rPr>
                <w:rStyle w:val="Hyperlink"/>
                <w:rFonts w:asciiTheme="minorHAnsi" w:hAnsiTheme="minorHAnsi"/>
                <w:noProof/>
                <w:szCs w:val="21"/>
                <w:shd w:val="clear" w:color="auto" w:fill="C8DDF2"/>
              </w:rPr>
              <w:instrText xml:space="preserve"> HYPERLINK \l "AS6" \o "AS6, Alt+Left to return " </w:instrText>
            </w:r>
            <w:r w:rsidRPr="0090326F">
              <w:rPr>
                <w:rStyle w:val="Hyperlink"/>
                <w:rFonts w:asciiTheme="minorHAnsi" w:hAnsiTheme="minorHAnsi"/>
                <w:noProof/>
                <w:szCs w:val="21"/>
                <w:shd w:val="clear" w:color="auto" w:fill="C8DDF2"/>
              </w:rPr>
              <w:fldChar w:fldCharType="separate"/>
            </w:r>
            <w:r w:rsidRPr="0090326F">
              <w:rPr>
                <w:rStyle w:val="Hyperlink"/>
                <w:rFonts w:asciiTheme="minorHAnsi" w:hAnsiTheme="minorHAnsi"/>
                <w:noProof/>
                <w:szCs w:val="21"/>
                <w:shd w:val="clear" w:color="auto" w:fill="C8DDF2"/>
              </w:rPr>
              <w:t>AS6</w:t>
            </w:r>
            <w:r w:rsidRPr="0090326F">
              <w:rPr>
                <w:rStyle w:val="Hyperlink"/>
                <w:rFonts w:asciiTheme="minorHAnsi" w:hAnsiTheme="minorHAnsi"/>
                <w:noProof/>
                <w:szCs w:val="21"/>
                <w:shd w:val="clear" w:color="auto" w:fill="C8DDF2"/>
              </w:rPr>
              <w:fldChar w:fldCharType="end"/>
            </w:r>
            <w:bookmarkEnd w:id="15"/>
            <w:r w:rsidRPr="0090326F">
              <w:t>)</w:t>
            </w:r>
          </w:p>
        </w:tc>
        <w:tc>
          <w:tcPr>
            <w:tcW w:w="2695" w:type="dxa"/>
            <w:tcBorders>
              <w:top w:val="dotted" w:sz="4" w:space="0" w:color="A6A8AB"/>
              <w:bottom w:val="dotted" w:sz="4" w:space="0" w:color="A6A8AB"/>
            </w:tcBorders>
          </w:tcPr>
          <w:p w14:paraId="0D6E5F87" w14:textId="1B692330" w:rsidR="00991597" w:rsidRPr="00242611" w:rsidRDefault="00991597" w:rsidP="00242611">
            <w:pPr>
              <w:pStyle w:val="Tabletextsinglecell"/>
            </w:pPr>
            <w:r w:rsidRPr="00242611">
              <w:rPr>
                <w:rStyle w:val="shadingdifferences"/>
              </w:rPr>
              <w:t>partial</w:t>
            </w:r>
            <w:r w:rsidRPr="00242611">
              <w:t xml:space="preserve"> organisation of ideas using time expressions and phrases which mark sequence, in writing </w:t>
            </w:r>
          </w:p>
        </w:tc>
        <w:tc>
          <w:tcPr>
            <w:tcW w:w="2696" w:type="dxa"/>
            <w:tcBorders>
              <w:top w:val="dotted" w:sz="4" w:space="0" w:color="A6A8AB"/>
              <w:bottom w:val="dotted" w:sz="4" w:space="0" w:color="A6A8AB"/>
            </w:tcBorders>
          </w:tcPr>
          <w:p w14:paraId="5E5380BA" w14:textId="7C4E47F5" w:rsidR="00991597" w:rsidRPr="00242611" w:rsidRDefault="00991597" w:rsidP="00242611">
            <w:pPr>
              <w:pStyle w:val="Tabletextsinglecell"/>
            </w:pPr>
            <w:r w:rsidRPr="00242611">
              <w:rPr>
                <w:rStyle w:val="shadingdifferences"/>
              </w:rPr>
              <w:t>fragmented</w:t>
            </w:r>
            <w:r w:rsidRPr="00242611">
              <w:t xml:space="preserve"> organisation of ideas using time expressions and phrases which mark sequence, in writing </w:t>
            </w:r>
          </w:p>
        </w:tc>
      </w:tr>
      <w:tr w:rsidR="00991597" w:rsidRPr="00F2628C" w14:paraId="0C349A08" w14:textId="77777777" w:rsidTr="00242611">
        <w:trPr>
          <w:cantSplit/>
          <w:trHeight w:val="27"/>
        </w:trPr>
        <w:tc>
          <w:tcPr>
            <w:tcW w:w="467" w:type="dxa"/>
            <w:vMerge/>
            <w:shd w:val="clear" w:color="auto" w:fill="E6E7E8" w:themeFill="background2"/>
            <w:textDirection w:val="btLr"/>
            <w:vAlign w:val="center"/>
          </w:tcPr>
          <w:p w14:paraId="3D38D71B" w14:textId="77777777" w:rsidR="00991597" w:rsidRDefault="00991597" w:rsidP="00D3304B">
            <w:pPr>
              <w:pStyle w:val="Tableheadingcolumns"/>
            </w:pPr>
          </w:p>
        </w:tc>
        <w:tc>
          <w:tcPr>
            <w:tcW w:w="2695" w:type="dxa"/>
            <w:tcBorders>
              <w:top w:val="dotted" w:sz="4" w:space="0" w:color="A6A8AB"/>
              <w:bottom w:val="dotted" w:sz="4" w:space="0" w:color="A6A8AB"/>
            </w:tcBorders>
          </w:tcPr>
          <w:p w14:paraId="48A0F45C" w14:textId="2F8030E4" w:rsidR="00991597" w:rsidRPr="00FB387A" w:rsidRDefault="00991597" w:rsidP="00242611">
            <w:pPr>
              <w:pStyle w:val="Tabletextsinglecell"/>
            </w:pPr>
            <w:r w:rsidRPr="00242611">
              <w:rPr>
                <w:rStyle w:val="shadingdifferences"/>
              </w:rPr>
              <w:t>purposeful</w:t>
            </w:r>
            <w:r>
              <w:t xml:space="preserve"> </w:t>
            </w:r>
            <w:r>
              <w:rPr>
                <w:rFonts w:hint="eastAsia"/>
              </w:rPr>
              <w:t>appl</w:t>
            </w:r>
            <w:r>
              <w:t xml:space="preserve">ication of </w:t>
            </w:r>
            <w:r w:rsidRPr="007314C8">
              <w:rPr>
                <w:rStyle w:val="textChinese"/>
                <w:rFonts w:hint="eastAsia"/>
              </w:rPr>
              <w:t>不</w:t>
            </w:r>
            <w:r w:rsidRPr="007314C8">
              <w:rPr>
                <w:rFonts w:hint="eastAsia"/>
              </w:rPr>
              <w:t xml:space="preserve"> and </w:t>
            </w:r>
            <w:r w:rsidRPr="007314C8">
              <w:rPr>
                <w:rStyle w:val="textChinese"/>
                <w:rFonts w:hint="eastAsia"/>
              </w:rPr>
              <w:t>没有</w:t>
            </w:r>
            <w:r w:rsidRPr="007314C8">
              <w:rPr>
                <w:rFonts w:hint="eastAsia"/>
              </w:rPr>
              <w:t xml:space="preserve"> in familiar phrases</w:t>
            </w:r>
          </w:p>
        </w:tc>
        <w:tc>
          <w:tcPr>
            <w:tcW w:w="2695" w:type="dxa"/>
            <w:tcBorders>
              <w:top w:val="dotted" w:sz="4" w:space="0" w:color="A6A8AB"/>
              <w:bottom w:val="dotted" w:sz="4" w:space="0" w:color="A6A8AB"/>
            </w:tcBorders>
          </w:tcPr>
          <w:p w14:paraId="61CB472F" w14:textId="3C14C9C0" w:rsidR="00991597" w:rsidRPr="00FB387A" w:rsidRDefault="00991597" w:rsidP="00242611">
            <w:pPr>
              <w:pStyle w:val="Tabletextsinglecell"/>
            </w:pPr>
            <w:r w:rsidRPr="00242611">
              <w:rPr>
                <w:rStyle w:val="shadingdifferences"/>
              </w:rPr>
              <w:t>effective</w:t>
            </w:r>
            <w:r>
              <w:t xml:space="preserve"> </w:t>
            </w:r>
            <w:r>
              <w:rPr>
                <w:rFonts w:hint="eastAsia"/>
              </w:rPr>
              <w:t>appl</w:t>
            </w:r>
            <w:r>
              <w:t xml:space="preserve">ication of </w:t>
            </w:r>
            <w:r w:rsidRPr="007314C8">
              <w:rPr>
                <w:rStyle w:val="textChinese"/>
                <w:rFonts w:hint="eastAsia"/>
              </w:rPr>
              <w:t>不</w:t>
            </w:r>
            <w:r w:rsidRPr="007314C8">
              <w:rPr>
                <w:rFonts w:hint="eastAsia"/>
              </w:rPr>
              <w:t xml:space="preserve"> and </w:t>
            </w:r>
            <w:r w:rsidRPr="007314C8">
              <w:rPr>
                <w:rStyle w:val="textChinese"/>
                <w:rFonts w:hint="eastAsia"/>
              </w:rPr>
              <w:t>没有</w:t>
            </w:r>
            <w:r w:rsidRPr="007314C8">
              <w:rPr>
                <w:rFonts w:hint="eastAsia"/>
              </w:rPr>
              <w:t xml:space="preserve"> in familiar phrases</w:t>
            </w:r>
          </w:p>
        </w:tc>
        <w:tc>
          <w:tcPr>
            <w:tcW w:w="2696" w:type="dxa"/>
            <w:tcBorders>
              <w:top w:val="dotted" w:sz="4" w:space="0" w:color="A6A8AB"/>
              <w:bottom w:val="dotted" w:sz="4" w:space="0" w:color="A6A8AB"/>
            </w:tcBorders>
          </w:tcPr>
          <w:p w14:paraId="4E76C724" w14:textId="77777777" w:rsidR="00991597" w:rsidRPr="00FB387A" w:rsidRDefault="00991597" w:rsidP="00242611">
            <w:pPr>
              <w:pStyle w:val="Tabletextsinglecell"/>
            </w:pPr>
            <w:r>
              <w:rPr>
                <w:rFonts w:hint="eastAsia"/>
              </w:rPr>
              <w:t>appl</w:t>
            </w:r>
            <w:r>
              <w:t xml:space="preserve">ication of </w:t>
            </w:r>
            <w:r w:rsidRPr="007314C8">
              <w:rPr>
                <w:rStyle w:val="textChinese"/>
                <w:rFonts w:hint="eastAsia"/>
              </w:rPr>
              <w:t>不</w:t>
            </w:r>
            <w:r w:rsidRPr="007314C8">
              <w:rPr>
                <w:rFonts w:hint="eastAsia"/>
              </w:rPr>
              <w:t xml:space="preserve"> and </w:t>
            </w:r>
            <w:r w:rsidRPr="007314C8">
              <w:rPr>
                <w:rStyle w:val="textChinese"/>
                <w:rFonts w:hint="eastAsia"/>
              </w:rPr>
              <w:t>没有</w:t>
            </w:r>
            <w:r w:rsidRPr="007314C8">
              <w:rPr>
                <w:rFonts w:hint="eastAsia"/>
              </w:rPr>
              <w:t xml:space="preserve"> in familiar phrases</w:t>
            </w:r>
          </w:p>
        </w:tc>
        <w:tc>
          <w:tcPr>
            <w:tcW w:w="2695" w:type="dxa"/>
            <w:tcBorders>
              <w:top w:val="dotted" w:sz="4" w:space="0" w:color="A6A8AB"/>
              <w:bottom w:val="dotted" w:sz="4" w:space="0" w:color="A6A8AB"/>
            </w:tcBorders>
          </w:tcPr>
          <w:p w14:paraId="3DC28D97" w14:textId="09023BD7" w:rsidR="00991597" w:rsidRPr="00FB387A" w:rsidRDefault="00991597" w:rsidP="00242611">
            <w:pPr>
              <w:pStyle w:val="Tabletextsinglecell"/>
            </w:pPr>
            <w:r w:rsidRPr="00242611">
              <w:rPr>
                <w:rStyle w:val="shadingdifferences"/>
              </w:rPr>
              <w:t>basic</w:t>
            </w:r>
            <w:r>
              <w:t xml:space="preserve"> </w:t>
            </w:r>
            <w:r>
              <w:rPr>
                <w:rFonts w:hint="eastAsia"/>
              </w:rPr>
              <w:t>appl</w:t>
            </w:r>
            <w:r>
              <w:t xml:space="preserve">ication of </w:t>
            </w:r>
            <w:r w:rsidRPr="007314C8">
              <w:rPr>
                <w:rStyle w:val="textChinese"/>
                <w:rFonts w:hint="eastAsia"/>
              </w:rPr>
              <w:t>不</w:t>
            </w:r>
            <w:r w:rsidRPr="007314C8">
              <w:rPr>
                <w:rFonts w:hint="eastAsia"/>
              </w:rPr>
              <w:t xml:space="preserve"> and </w:t>
            </w:r>
            <w:r w:rsidRPr="007314C8">
              <w:rPr>
                <w:rStyle w:val="textChinese"/>
                <w:rFonts w:hint="eastAsia"/>
              </w:rPr>
              <w:t>没有</w:t>
            </w:r>
            <w:r w:rsidRPr="007314C8">
              <w:rPr>
                <w:rFonts w:hint="eastAsia"/>
              </w:rPr>
              <w:t xml:space="preserve"> in familiar phrases</w:t>
            </w:r>
          </w:p>
        </w:tc>
        <w:tc>
          <w:tcPr>
            <w:tcW w:w="2696" w:type="dxa"/>
            <w:tcBorders>
              <w:top w:val="dotted" w:sz="4" w:space="0" w:color="A6A8AB"/>
              <w:bottom w:val="dotted" w:sz="4" w:space="0" w:color="A6A8AB"/>
            </w:tcBorders>
          </w:tcPr>
          <w:p w14:paraId="6BBEA7B4" w14:textId="38BC2D9C" w:rsidR="00991597" w:rsidRPr="00FB387A" w:rsidRDefault="00991597" w:rsidP="00242611">
            <w:pPr>
              <w:pStyle w:val="Tabletextsinglecell"/>
            </w:pPr>
            <w:r w:rsidRPr="00242611">
              <w:rPr>
                <w:rStyle w:val="shadingdifferences"/>
              </w:rPr>
              <w:t>fragmented</w:t>
            </w:r>
            <w:r>
              <w:t xml:space="preserve"> </w:t>
            </w:r>
            <w:r>
              <w:rPr>
                <w:rFonts w:hint="eastAsia"/>
              </w:rPr>
              <w:t>appl</w:t>
            </w:r>
            <w:r>
              <w:t xml:space="preserve">ication of </w:t>
            </w:r>
            <w:r w:rsidRPr="007314C8">
              <w:rPr>
                <w:rStyle w:val="textChinese"/>
                <w:rFonts w:hint="eastAsia"/>
              </w:rPr>
              <w:t>不</w:t>
            </w:r>
            <w:r w:rsidRPr="007314C8">
              <w:rPr>
                <w:rFonts w:hint="eastAsia"/>
              </w:rPr>
              <w:t xml:space="preserve"> and </w:t>
            </w:r>
            <w:r w:rsidRPr="007314C8">
              <w:rPr>
                <w:rStyle w:val="textChinese"/>
                <w:rFonts w:hint="eastAsia"/>
              </w:rPr>
              <w:t>没有</w:t>
            </w:r>
            <w:r w:rsidRPr="007314C8">
              <w:rPr>
                <w:rFonts w:hint="eastAsia"/>
              </w:rPr>
              <w:t xml:space="preserve"> in familiar phrases</w:t>
            </w:r>
          </w:p>
        </w:tc>
      </w:tr>
      <w:tr w:rsidR="00991597" w:rsidRPr="00F2628C" w14:paraId="5B93D82D" w14:textId="77777777" w:rsidTr="00242611">
        <w:trPr>
          <w:cantSplit/>
          <w:trHeight w:val="27"/>
        </w:trPr>
        <w:tc>
          <w:tcPr>
            <w:tcW w:w="467" w:type="dxa"/>
            <w:vMerge/>
            <w:shd w:val="clear" w:color="auto" w:fill="E6E7E8" w:themeFill="background2"/>
            <w:textDirection w:val="btLr"/>
            <w:vAlign w:val="center"/>
          </w:tcPr>
          <w:p w14:paraId="5905DF46" w14:textId="77777777" w:rsidR="00991597" w:rsidRDefault="00991597" w:rsidP="00D3304B">
            <w:pPr>
              <w:pStyle w:val="Tableheadingcolumns"/>
            </w:pPr>
          </w:p>
        </w:tc>
        <w:tc>
          <w:tcPr>
            <w:tcW w:w="2695" w:type="dxa"/>
            <w:tcBorders>
              <w:top w:val="dotted" w:sz="4" w:space="0" w:color="A6A8AB"/>
              <w:bottom w:val="dotted" w:sz="4" w:space="0" w:color="A6A8AB"/>
            </w:tcBorders>
          </w:tcPr>
          <w:p w14:paraId="51536D60" w14:textId="24867AA0" w:rsidR="00991597" w:rsidRPr="00242611" w:rsidRDefault="00991597" w:rsidP="00242611">
            <w:pPr>
              <w:pStyle w:val="Tabletextsinglecell"/>
            </w:pPr>
            <w:r w:rsidRPr="00242611">
              <w:rPr>
                <w:rStyle w:val="shadingdifferences"/>
              </w:rPr>
              <w:t>considered</w:t>
            </w:r>
            <w:r w:rsidRPr="00242611">
              <w:t xml:space="preserve"> response to and </w:t>
            </w:r>
            <w:r w:rsidRPr="00242611">
              <w:rPr>
                <w:rStyle w:val="shadingdifferences"/>
              </w:rPr>
              <w:t>purposeful</w:t>
            </w:r>
            <w:r w:rsidRPr="00242611">
              <w:t xml:space="preserve"> creation of simple informative and imaginative texts for known audiences and purposes</w:t>
            </w:r>
          </w:p>
        </w:tc>
        <w:tc>
          <w:tcPr>
            <w:tcW w:w="2695" w:type="dxa"/>
            <w:tcBorders>
              <w:top w:val="dotted" w:sz="4" w:space="0" w:color="A6A8AB"/>
              <w:bottom w:val="dotted" w:sz="4" w:space="0" w:color="A6A8AB"/>
            </w:tcBorders>
          </w:tcPr>
          <w:p w14:paraId="0897D9C4" w14:textId="20821E53" w:rsidR="00991597" w:rsidRPr="00242611" w:rsidRDefault="00991597" w:rsidP="00242611">
            <w:pPr>
              <w:pStyle w:val="Tabletextsinglecell"/>
            </w:pPr>
            <w:r w:rsidRPr="00242611">
              <w:rPr>
                <w:rStyle w:val="shadingdifferences"/>
              </w:rPr>
              <w:t>effective</w:t>
            </w:r>
            <w:r w:rsidRPr="00242611">
              <w:t xml:space="preserve"> response to and creation of simple informative and imaginative texts for known audiences and purposes</w:t>
            </w:r>
          </w:p>
        </w:tc>
        <w:tc>
          <w:tcPr>
            <w:tcW w:w="2696" w:type="dxa"/>
            <w:tcBorders>
              <w:top w:val="dotted" w:sz="4" w:space="0" w:color="A6A8AB"/>
              <w:bottom w:val="dotted" w:sz="4" w:space="0" w:color="A6A8AB"/>
            </w:tcBorders>
          </w:tcPr>
          <w:p w14:paraId="4489D82B" w14:textId="2B4D3210" w:rsidR="00991597" w:rsidRPr="00242611" w:rsidRDefault="00991597" w:rsidP="00242611">
            <w:pPr>
              <w:pStyle w:val="Tabletextsinglecell"/>
            </w:pPr>
            <w:r w:rsidRPr="00242611">
              <w:t>response to and creation of simple informative and imaginative texts for known audiences and purposes</w:t>
            </w:r>
          </w:p>
        </w:tc>
        <w:tc>
          <w:tcPr>
            <w:tcW w:w="2695" w:type="dxa"/>
            <w:tcBorders>
              <w:top w:val="dotted" w:sz="4" w:space="0" w:color="A6A8AB"/>
              <w:bottom w:val="dotted" w:sz="4" w:space="0" w:color="A6A8AB"/>
            </w:tcBorders>
          </w:tcPr>
          <w:p w14:paraId="7736CAA6" w14:textId="62A0180F" w:rsidR="00991597" w:rsidRPr="00242611" w:rsidRDefault="00991597" w:rsidP="00242611">
            <w:pPr>
              <w:pStyle w:val="Tabletextsinglecell"/>
            </w:pPr>
            <w:r w:rsidRPr="00242611">
              <w:rPr>
                <w:rStyle w:val="shadingdifferences"/>
              </w:rPr>
              <w:t>basic</w:t>
            </w:r>
            <w:r w:rsidRPr="00242611">
              <w:t xml:space="preserve"> response to and </w:t>
            </w:r>
            <w:r w:rsidRPr="00242611">
              <w:rPr>
                <w:rStyle w:val="shadingdifferences"/>
              </w:rPr>
              <w:t>partial</w:t>
            </w:r>
            <w:r w:rsidRPr="00242611">
              <w:t xml:space="preserve"> creation of simple informative and imaginative texts for known audiences and purposes</w:t>
            </w:r>
          </w:p>
        </w:tc>
        <w:tc>
          <w:tcPr>
            <w:tcW w:w="2696" w:type="dxa"/>
            <w:tcBorders>
              <w:top w:val="dotted" w:sz="4" w:space="0" w:color="A6A8AB"/>
              <w:bottom w:val="dotted" w:sz="4" w:space="0" w:color="A6A8AB"/>
            </w:tcBorders>
          </w:tcPr>
          <w:p w14:paraId="0C094B21" w14:textId="62FAC47A" w:rsidR="00991597" w:rsidRPr="00242611" w:rsidRDefault="00991597" w:rsidP="00242611">
            <w:pPr>
              <w:pStyle w:val="Tabletextsinglecell"/>
            </w:pPr>
            <w:r w:rsidRPr="00242611">
              <w:rPr>
                <w:rStyle w:val="shadingdifferences"/>
              </w:rPr>
              <w:t>fragmented</w:t>
            </w:r>
            <w:r w:rsidRPr="00242611">
              <w:t xml:space="preserve"> response to and creation of simple informative and imaginative texts for known audiences and purposes</w:t>
            </w:r>
          </w:p>
        </w:tc>
      </w:tr>
      <w:tr w:rsidR="00991597" w:rsidRPr="00F2628C" w14:paraId="66FB30C4" w14:textId="77777777" w:rsidTr="00242611">
        <w:trPr>
          <w:cantSplit/>
          <w:trHeight w:val="27"/>
        </w:trPr>
        <w:tc>
          <w:tcPr>
            <w:tcW w:w="467" w:type="dxa"/>
            <w:vMerge/>
            <w:shd w:val="clear" w:color="auto" w:fill="E6E7E8" w:themeFill="background2"/>
            <w:textDirection w:val="btLr"/>
            <w:vAlign w:val="center"/>
          </w:tcPr>
          <w:p w14:paraId="51D9101C" w14:textId="77777777" w:rsidR="00991597" w:rsidRDefault="00991597" w:rsidP="00D3304B">
            <w:pPr>
              <w:pStyle w:val="Tableheadingcolumns"/>
            </w:pPr>
          </w:p>
        </w:tc>
        <w:tc>
          <w:tcPr>
            <w:tcW w:w="2695" w:type="dxa"/>
            <w:tcBorders>
              <w:top w:val="dotted" w:sz="4" w:space="0" w:color="A6A8AB"/>
              <w:bottom w:val="dotted" w:sz="4" w:space="0" w:color="A6A8AB"/>
            </w:tcBorders>
          </w:tcPr>
          <w:p w14:paraId="0F4BF33E" w14:textId="2ADDC914" w:rsidR="00991597" w:rsidRDefault="00991597" w:rsidP="00242611">
            <w:pPr>
              <w:pStyle w:val="Tabletextsinglecell"/>
            </w:pPr>
            <w:r w:rsidRPr="00242611">
              <w:rPr>
                <w:rStyle w:val="shadingdifferences"/>
              </w:rPr>
              <w:t>purposeful</w:t>
            </w:r>
            <w:r>
              <w:t xml:space="preserve"> </w:t>
            </w:r>
            <w:r w:rsidRPr="00FB387A">
              <w:t xml:space="preserve">use </w:t>
            </w:r>
            <w:r>
              <w:t>of a range of:</w:t>
            </w:r>
          </w:p>
          <w:p w14:paraId="6FBF48AB" w14:textId="54AD2322" w:rsidR="00991597" w:rsidRPr="00242611" w:rsidRDefault="00991597" w:rsidP="00242611">
            <w:pPr>
              <w:pStyle w:val="TableBullet"/>
            </w:pPr>
            <w:r w:rsidRPr="00242611">
              <w:t xml:space="preserve">verbs, including verbs of identification and existence </w:t>
            </w:r>
          </w:p>
          <w:p w14:paraId="1853BC56" w14:textId="20F9466C" w:rsidR="00991597" w:rsidRDefault="00991597" w:rsidP="00242611">
            <w:pPr>
              <w:pStyle w:val="TableBullet"/>
            </w:pPr>
            <w:r w:rsidRPr="00242611">
              <w:t>action verbs to describe interests and events</w:t>
            </w:r>
          </w:p>
        </w:tc>
        <w:tc>
          <w:tcPr>
            <w:tcW w:w="2695" w:type="dxa"/>
            <w:tcBorders>
              <w:top w:val="dotted" w:sz="4" w:space="0" w:color="A6A8AB"/>
              <w:bottom w:val="dotted" w:sz="4" w:space="0" w:color="A6A8AB"/>
            </w:tcBorders>
          </w:tcPr>
          <w:p w14:paraId="5F6CFE97" w14:textId="2B1DC53E" w:rsidR="00991597" w:rsidRDefault="00991597" w:rsidP="00242611">
            <w:pPr>
              <w:pStyle w:val="Tabletextsinglecell"/>
            </w:pPr>
            <w:r w:rsidRPr="00242611">
              <w:rPr>
                <w:rStyle w:val="shadingdifferences"/>
              </w:rPr>
              <w:t>effective</w:t>
            </w:r>
            <w:r>
              <w:t xml:space="preserve"> </w:t>
            </w:r>
            <w:r w:rsidRPr="00FB387A">
              <w:t xml:space="preserve">use </w:t>
            </w:r>
            <w:r>
              <w:t>of a range of:</w:t>
            </w:r>
          </w:p>
          <w:p w14:paraId="736FCE67" w14:textId="2FCC86D0" w:rsidR="00991597" w:rsidRPr="00242611" w:rsidRDefault="00991597" w:rsidP="00242611">
            <w:pPr>
              <w:pStyle w:val="TableBullet"/>
            </w:pPr>
            <w:r w:rsidRPr="00242611">
              <w:t xml:space="preserve">verbs, including verbs of identification and existence </w:t>
            </w:r>
          </w:p>
          <w:p w14:paraId="234E46AC" w14:textId="6C65C8E7" w:rsidR="00991597" w:rsidRDefault="00991597" w:rsidP="00242611">
            <w:pPr>
              <w:pStyle w:val="TableBullet"/>
            </w:pPr>
            <w:r w:rsidRPr="00242611">
              <w:t>action verbs to describe interests and events</w:t>
            </w:r>
          </w:p>
        </w:tc>
        <w:tc>
          <w:tcPr>
            <w:tcW w:w="2696" w:type="dxa"/>
            <w:tcBorders>
              <w:top w:val="dotted" w:sz="4" w:space="0" w:color="A6A8AB"/>
              <w:bottom w:val="dotted" w:sz="4" w:space="0" w:color="A6A8AB"/>
            </w:tcBorders>
          </w:tcPr>
          <w:p w14:paraId="0CF9F4B4" w14:textId="77777777" w:rsidR="00991597" w:rsidRDefault="00991597" w:rsidP="00242611">
            <w:pPr>
              <w:pStyle w:val="Tabletextsinglecell"/>
            </w:pPr>
            <w:r w:rsidRPr="00FB387A">
              <w:t xml:space="preserve">use </w:t>
            </w:r>
            <w:r>
              <w:t>of a range of:</w:t>
            </w:r>
          </w:p>
          <w:p w14:paraId="6C2D440D" w14:textId="77777777" w:rsidR="00991597" w:rsidRPr="007314C8" w:rsidRDefault="00991597" w:rsidP="00242611">
            <w:pPr>
              <w:pStyle w:val="TableBullet"/>
              <w:rPr>
                <w:sz w:val="20"/>
                <w:szCs w:val="20"/>
              </w:rPr>
            </w:pPr>
            <w:r w:rsidRPr="00242611">
              <w:t>verbs, including verbs of identification and existence</w:t>
            </w:r>
            <w:r>
              <w:rPr>
                <w:sz w:val="20"/>
                <w:szCs w:val="20"/>
              </w:rPr>
              <w:t xml:space="preserve"> </w:t>
            </w:r>
            <w:r w:rsidRPr="00B71A00">
              <w:t>(</w:t>
            </w:r>
            <w:bookmarkStart w:id="16" w:name="SE7"/>
            <w:r>
              <w:rPr>
                <w:rFonts w:ascii="Arial" w:hAnsi="Arial"/>
                <w:color w:val="auto"/>
              </w:rPr>
              <w:fldChar w:fldCharType="begin"/>
            </w:r>
            <w:r>
              <w:instrText xml:space="preserve"> HYPERLINK \l "AS7" \o "AS7, Alt+Left to return " </w:instrText>
            </w:r>
            <w:r>
              <w:rPr>
                <w:rFonts w:ascii="Arial" w:hAnsi="Arial"/>
                <w:color w:val="auto"/>
              </w:rPr>
              <w:fldChar w:fldCharType="separate"/>
            </w:r>
            <w:r>
              <w:rPr>
                <w:rStyle w:val="Hyperlink"/>
                <w:rFonts w:asciiTheme="minorHAnsi" w:hAnsiTheme="minorHAnsi"/>
                <w:noProof/>
                <w:shd w:val="clear" w:color="auto" w:fill="C8DDF2"/>
              </w:rPr>
              <w:t>AS7</w:t>
            </w:r>
            <w:r>
              <w:rPr>
                <w:rStyle w:val="Hyperlink"/>
                <w:rFonts w:asciiTheme="minorHAnsi" w:hAnsiTheme="minorHAnsi"/>
                <w:noProof/>
                <w:shd w:val="clear" w:color="auto" w:fill="C8DDF2"/>
              </w:rPr>
              <w:fldChar w:fldCharType="end"/>
            </w:r>
            <w:bookmarkEnd w:id="16"/>
            <w:r w:rsidRPr="00B71A00">
              <w:t>)</w:t>
            </w:r>
          </w:p>
          <w:p w14:paraId="1F989C70" w14:textId="77777777" w:rsidR="00991597" w:rsidRDefault="00991597" w:rsidP="00242611">
            <w:pPr>
              <w:pStyle w:val="TableBullet"/>
              <w:rPr>
                <w:sz w:val="20"/>
                <w:szCs w:val="20"/>
              </w:rPr>
            </w:pPr>
            <w:r w:rsidRPr="00242611">
              <w:t>action verbs to describe interests and events</w:t>
            </w:r>
            <w:r>
              <w:rPr>
                <w:sz w:val="20"/>
                <w:szCs w:val="20"/>
              </w:rPr>
              <w:t xml:space="preserve"> </w:t>
            </w:r>
            <w:r w:rsidRPr="00B71A00">
              <w:t>(</w:t>
            </w:r>
            <w:bookmarkStart w:id="17" w:name="SE8"/>
            <w:r>
              <w:rPr>
                <w:rFonts w:ascii="Arial" w:hAnsi="Arial"/>
                <w:color w:val="auto"/>
              </w:rPr>
              <w:fldChar w:fldCharType="begin"/>
            </w:r>
            <w:r>
              <w:instrText xml:space="preserve"> HYPERLINK \l "AS8" \o "AS8, Alt+Left to return " </w:instrText>
            </w:r>
            <w:r>
              <w:rPr>
                <w:rFonts w:ascii="Arial" w:hAnsi="Arial"/>
                <w:color w:val="auto"/>
              </w:rPr>
              <w:fldChar w:fldCharType="separate"/>
            </w:r>
            <w:r>
              <w:rPr>
                <w:rStyle w:val="Hyperlink"/>
                <w:rFonts w:asciiTheme="minorHAnsi" w:hAnsiTheme="minorHAnsi"/>
                <w:noProof/>
                <w:shd w:val="clear" w:color="auto" w:fill="C8DDF2"/>
              </w:rPr>
              <w:t>AS8</w:t>
            </w:r>
            <w:r>
              <w:rPr>
                <w:rStyle w:val="Hyperlink"/>
                <w:rFonts w:asciiTheme="minorHAnsi" w:hAnsiTheme="minorHAnsi"/>
                <w:noProof/>
                <w:shd w:val="clear" w:color="auto" w:fill="C8DDF2"/>
              </w:rPr>
              <w:fldChar w:fldCharType="end"/>
            </w:r>
            <w:bookmarkEnd w:id="17"/>
            <w:r w:rsidRPr="00B71A00">
              <w:t>)</w:t>
            </w:r>
          </w:p>
        </w:tc>
        <w:tc>
          <w:tcPr>
            <w:tcW w:w="2695" w:type="dxa"/>
            <w:tcBorders>
              <w:top w:val="dotted" w:sz="4" w:space="0" w:color="A6A8AB"/>
              <w:bottom w:val="dotted" w:sz="4" w:space="0" w:color="A6A8AB"/>
            </w:tcBorders>
          </w:tcPr>
          <w:p w14:paraId="3CB635F3" w14:textId="37DFC81B" w:rsidR="00991597" w:rsidRDefault="00991597" w:rsidP="00EA7AF7">
            <w:pPr>
              <w:pStyle w:val="TableText"/>
            </w:pPr>
            <w:r w:rsidRPr="00242611">
              <w:rPr>
                <w:rStyle w:val="shadingdifferences"/>
              </w:rPr>
              <w:t>basic</w:t>
            </w:r>
            <w:r>
              <w:t xml:space="preserve"> </w:t>
            </w:r>
            <w:r w:rsidRPr="00FB387A">
              <w:t xml:space="preserve">use </w:t>
            </w:r>
            <w:r>
              <w:t>of a range of:</w:t>
            </w:r>
          </w:p>
          <w:p w14:paraId="35408D22" w14:textId="584203E5" w:rsidR="00991597" w:rsidRPr="007314C8" w:rsidRDefault="00991597" w:rsidP="00242611">
            <w:pPr>
              <w:pStyle w:val="TableBullet"/>
            </w:pPr>
            <w:r w:rsidRPr="00FB387A">
              <w:t>verbs, including verbs of identification and existence</w:t>
            </w:r>
          </w:p>
          <w:p w14:paraId="087333BC" w14:textId="127379AB" w:rsidR="00991597" w:rsidRDefault="00991597" w:rsidP="00242611">
            <w:pPr>
              <w:pStyle w:val="TableBullet"/>
            </w:pPr>
            <w:r w:rsidRPr="00FB387A">
              <w:t>action verbs to describe interests and events</w:t>
            </w:r>
          </w:p>
        </w:tc>
        <w:tc>
          <w:tcPr>
            <w:tcW w:w="2696" w:type="dxa"/>
            <w:tcBorders>
              <w:top w:val="dotted" w:sz="4" w:space="0" w:color="A6A8AB"/>
              <w:bottom w:val="dotted" w:sz="4" w:space="0" w:color="A6A8AB"/>
            </w:tcBorders>
          </w:tcPr>
          <w:p w14:paraId="469479BB" w14:textId="2CC0B524" w:rsidR="00991597" w:rsidRDefault="00991597" w:rsidP="00242611">
            <w:pPr>
              <w:pStyle w:val="Tabletextsinglecell"/>
            </w:pPr>
            <w:r w:rsidRPr="00242611">
              <w:rPr>
                <w:rStyle w:val="shadingdifferences"/>
              </w:rPr>
              <w:t>fragmented</w:t>
            </w:r>
            <w:r>
              <w:t xml:space="preserve"> </w:t>
            </w:r>
            <w:r w:rsidRPr="00FB387A">
              <w:t xml:space="preserve">use </w:t>
            </w:r>
            <w:r>
              <w:t>of a range of:</w:t>
            </w:r>
          </w:p>
          <w:p w14:paraId="490ECAE2" w14:textId="2E791EF0" w:rsidR="00991597" w:rsidRPr="007314C8" w:rsidRDefault="00991597" w:rsidP="00242611">
            <w:pPr>
              <w:pStyle w:val="TableBullet"/>
            </w:pPr>
            <w:r w:rsidRPr="00FB387A">
              <w:t>verbs, including verbs of identification and existence</w:t>
            </w:r>
          </w:p>
          <w:p w14:paraId="578A12AC" w14:textId="1BDA68AF" w:rsidR="00991597" w:rsidRDefault="00991597" w:rsidP="00242611">
            <w:pPr>
              <w:pStyle w:val="TableBullet"/>
            </w:pPr>
            <w:r w:rsidRPr="00FB387A">
              <w:t>action verbs to describe interests and events</w:t>
            </w:r>
          </w:p>
        </w:tc>
      </w:tr>
      <w:tr w:rsidR="00991597" w:rsidRPr="00F2628C" w14:paraId="68A4C47D" w14:textId="77777777" w:rsidTr="00242611">
        <w:trPr>
          <w:cantSplit/>
          <w:trHeight w:val="27"/>
        </w:trPr>
        <w:tc>
          <w:tcPr>
            <w:tcW w:w="467" w:type="dxa"/>
            <w:vMerge w:val="restart"/>
            <w:shd w:val="clear" w:color="auto" w:fill="E6E7E8" w:themeFill="background2"/>
            <w:textDirection w:val="btLr"/>
            <w:vAlign w:val="center"/>
          </w:tcPr>
          <w:p w14:paraId="4D8AB8B4" w14:textId="5C70E0D5" w:rsidR="00991597" w:rsidRDefault="00991597" w:rsidP="00D3304B">
            <w:pPr>
              <w:pStyle w:val="Tableheadingcolumns"/>
            </w:pPr>
            <w:r>
              <w:lastRenderedPageBreak/>
              <w:t>Communicating</w:t>
            </w:r>
          </w:p>
        </w:tc>
        <w:tc>
          <w:tcPr>
            <w:tcW w:w="2695" w:type="dxa"/>
            <w:tcBorders>
              <w:top w:val="dotted" w:sz="4" w:space="0" w:color="A6A8AB"/>
              <w:bottom w:val="dotted" w:sz="4" w:space="0" w:color="A6A8AB"/>
            </w:tcBorders>
          </w:tcPr>
          <w:p w14:paraId="5DDCA1A3" w14:textId="68F418C4" w:rsidR="00991597" w:rsidRDefault="00991597" w:rsidP="00242611">
            <w:pPr>
              <w:pStyle w:val="Tabletextsinglecell"/>
            </w:pPr>
            <w:r w:rsidRPr="007314C8">
              <w:t xml:space="preserve">access </w:t>
            </w:r>
            <w:r>
              <w:t xml:space="preserve">to </w:t>
            </w:r>
            <w:r w:rsidRPr="007314C8">
              <w:t xml:space="preserve">and </w:t>
            </w:r>
            <w:r w:rsidRPr="00242611">
              <w:rPr>
                <w:rStyle w:val="shadingdifferences"/>
              </w:rPr>
              <w:t>considered</w:t>
            </w:r>
            <w:r>
              <w:t xml:space="preserve"> </w:t>
            </w:r>
            <w:r w:rsidRPr="007314C8">
              <w:t>organis</w:t>
            </w:r>
            <w:r>
              <w:t>ation of</w:t>
            </w:r>
            <w:r w:rsidRPr="007314C8">
              <w:t xml:space="preserve"> information from a range of spoken, audiovisual and printed texts</w:t>
            </w:r>
          </w:p>
        </w:tc>
        <w:tc>
          <w:tcPr>
            <w:tcW w:w="2695" w:type="dxa"/>
            <w:tcBorders>
              <w:top w:val="dotted" w:sz="4" w:space="0" w:color="A6A8AB"/>
              <w:bottom w:val="dotted" w:sz="4" w:space="0" w:color="A6A8AB"/>
            </w:tcBorders>
          </w:tcPr>
          <w:p w14:paraId="7431D8A8" w14:textId="08912204" w:rsidR="00991597" w:rsidRDefault="00991597" w:rsidP="00242611">
            <w:pPr>
              <w:pStyle w:val="Tabletextsinglecell"/>
            </w:pPr>
            <w:r w:rsidRPr="007314C8">
              <w:t xml:space="preserve">access </w:t>
            </w:r>
            <w:r>
              <w:t xml:space="preserve">to </w:t>
            </w:r>
            <w:r w:rsidRPr="007314C8">
              <w:t xml:space="preserve">and </w:t>
            </w:r>
            <w:r w:rsidRPr="00242611">
              <w:rPr>
                <w:rStyle w:val="shadingdifferences"/>
              </w:rPr>
              <w:t>effective</w:t>
            </w:r>
            <w:r>
              <w:t xml:space="preserve"> </w:t>
            </w:r>
            <w:r w:rsidRPr="007314C8">
              <w:t>organis</w:t>
            </w:r>
            <w:r>
              <w:t>ation of</w:t>
            </w:r>
            <w:r w:rsidRPr="007314C8">
              <w:t xml:space="preserve"> information from a range of spoken, audiovisual and printed texts</w:t>
            </w:r>
          </w:p>
        </w:tc>
        <w:tc>
          <w:tcPr>
            <w:tcW w:w="2696" w:type="dxa"/>
            <w:tcBorders>
              <w:top w:val="dotted" w:sz="4" w:space="0" w:color="A6A8AB"/>
              <w:bottom w:val="dotted" w:sz="4" w:space="0" w:color="A6A8AB"/>
            </w:tcBorders>
          </w:tcPr>
          <w:p w14:paraId="37519B32" w14:textId="2A791B6D" w:rsidR="00991597" w:rsidRDefault="00991597" w:rsidP="00242611">
            <w:pPr>
              <w:pStyle w:val="Tabletextsinglecell"/>
            </w:pPr>
            <w:r w:rsidRPr="007314C8">
              <w:t xml:space="preserve">access </w:t>
            </w:r>
            <w:r>
              <w:t xml:space="preserve">to </w:t>
            </w:r>
            <w:r w:rsidRPr="007314C8">
              <w:t>and organis</w:t>
            </w:r>
            <w:r>
              <w:t>ation of</w:t>
            </w:r>
            <w:r w:rsidRPr="007314C8">
              <w:t xml:space="preserve"> information from a range of spoken, audiovisual and printed texts</w:t>
            </w:r>
            <w:r>
              <w:t xml:space="preserve"> </w:t>
            </w:r>
            <w:r w:rsidRPr="002F4B3D">
              <w:t>(</w:t>
            </w:r>
            <w:bookmarkStart w:id="18" w:name="SE9"/>
            <w:r>
              <w:rPr>
                <w:rFonts w:ascii="Arial" w:hAnsi="Arial"/>
              </w:rPr>
              <w:fldChar w:fldCharType="begin"/>
            </w:r>
            <w:r>
              <w:instrText xml:space="preserve"> HYPERLINK \l "AS9" \o "AS9, Alt+Left to return " </w:instrText>
            </w:r>
            <w:r>
              <w:rPr>
                <w:rFonts w:ascii="Arial" w:hAnsi="Arial"/>
              </w:rPr>
              <w:fldChar w:fldCharType="separate"/>
            </w:r>
            <w:r>
              <w:rPr>
                <w:rStyle w:val="Hyperlink"/>
                <w:rFonts w:asciiTheme="minorHAnsi" w:hAnsiTheme="minorHAnsi"/>
                <w:noProof/>
                <w:shd w:val="clear" w:color="auto" w:fill="C8DDF2"/>
              </w:rPr>
              <w:t>AS9</w:t>
            </w:r>
            <w:r>
              <w:rPr>
                <w:rStyle w:val="Hyperlink"/>
                <w:rFonts w:asciiTheme="minorHAnsi" w:hAnsiTheme="minorHAnsi"/>
                <w:noProof/>
                <w:shd w:val="clear" w:color="auto" w:fill="C8DDF2"/>
              </w:rPr>
              <w:fldChar w:fldCharType="end"/>
            </w:r>
            <w:bookmarkEnd w:id="18"/>
            <w:r>
              <w:t>)</w:t>
            </w:r>
          </w:p>
        </w:tc>
        <w:tc>
          <w:tcPr>
            <w:tcW w:w="2695" w:type="dxa"/>
            <w:tcBorders>
              <w:top w:val="dotted" w:sz="4" w:space="0" w:color="A6A8AB"/>
              <w:bottom w:val="dotted" w:sz="4" w:space="0" w:color="A6A8AB"/>
            </w:tcBorders>
          </w:tcPr>
          <w:p w14:paraId="50BB91DF" w14:textId="6B980BDA" w:rsidR="00991597" w:rsidRDefault="00991597" w:rsidP="00242611">
            <w:pPr>
              <w:pStyle w:val="Tabletextsinglecell"/>
            </w:pPr>
            <w:r w:rsidRPr="007314C8">
              <w:t xml:space="preserve">access </w:t>
            </w:r>
            <w:r>
              <w:t xml:space="preserve">to </w:t>
            </w:r>
            <w:r w:rsidRPr="007314C8">
              <w:t xml:space="preserve">and </w:t>
            </w:r>
            <w:r w:rsidRPr="00242611">
              <w:rPr>
                <w:rStyle w:val="shadingdifferences"/>
              </w:rPr>
              <w:t>partial</w:t>
            </w:r>
            <w:r>
              <w:t xml:space="preserve"> </w:t>
            </w:r>
            <w:r w:rsidRPr="007314C8">
              <w:t>organis</w:t>
            </w:r>
            <w:r>
              <w:t>ation of</w:t>
            </w:r>
            <w:r w:rsidRPr="007314C8">
              <w:t xml:space="preserve"> information from a range of spoken, audiovisual and printed texts</w:t>
            </w:r>
          </w:p>
        </w:tc>
        <w:tc>
          <w:tcPr>
            <w:tcW w:w="2696" w:type="dxa"/>
            <w:tcBorders>
              <w:top w:val="dotted" w:sz="4" w:space="0" w:color="A6A8AB"/>
              <w:bottom w:val="dotted" w:sz="4" w:space="0" w:color="A6A8AB"/>
            </w:tcBorders>
          </w:tcPr>
          <w:p w14:paraId="46D80781" w14:textId="3CA5F08C" w:rsidR="00991597" w:rsidRDefault="00991597" w:rsidP="00242611">
            <w:pPr>
              <w:pStyle w:val="Tabletextsinglecell"/>
            </w:pPr>
            <w:r w:rsidRPr="007314C8">
              <w:t xml:space="preserve">access </w:t>
            </w:r>
            <w:r>
              <w:t xml:space="preserve">to </w:t>
            </w:r>
            <w:r w:rsidRPr="007314C8">
              <w:t xml:space="preserve">and </w:t>
            </w:r>
            <w:r w:rsidRPr="00242611">
              <w:rPr>
                <w:rStyle w:val="shadingdifferences"/>
              </w:rPr>
              <w:t>fragmented</w:t>
            </w:r>
            <w:r>
              <w:t xml:space="preserve"> </w:t>
            </w:r>
            <w:r w:rsidRPr="007314C8">
              <w:t>organis</w:t>
            </w:r>
            <w:r>
              <w:t>ation of</w:t>
            </w:r>
            <w:r w:rsidRPr="007314C8">
              <w:t xml:space="preserve"> </w:t>
            </w:r>
            <w:r w:rsidRPr="00242611">
              <w:rPr>
                <w:rStyle w:val="shadingdifferences"/>
              </w:rPr>
              <w:t>elements of</w:t>
            </w:r>
            <w:r>
              <w:t xml:space="preserve"> </w:t>
            </w:r>
            <w:r w:rsidRPr="007314C8">
              <w:t>information from a range of spoken, audiovisual and printed texts</w:t>
            </w:r>
            <w:r>
              <w:t xml:space="preserve"> </w:t>
            </w:r>
          </w:p>
        </w:tc>
      </w:tr>
      <w:tr w:rsidR="00991597" w:rsidRPr="00F2628C" w14:paraId="53447F73" w14:textId="77777777" w:rsidTr="00242611">
        <w:trPr>
          <w:cantSplit/>
          <w:trHeight w:val="27"/>
        </w:trPr>
        <w:tc>
          <w:tcPr>
            <w:tcW w:w="467" w:type="dxa"/>
            <w:vMerge/>
            <w:shd w:val="clear" w:color="auto" w:fill="E6E7E8" w:themeFill="background2"/>
            <w:textDirection w:val="btLr"/>
            <w:vAlign w:val="center"/>
          </w:tcPr>
          <w:p w14:paraId="1412ED71" w14:textId="342722DA" w:rsidR="00991597" w:rsidRDefault="00991597" w:rsidP="00D3304B">
            <w:pPr>
              <w:pStyle w:val="Tableheadingcolumns"/>
            </w:pPr>
          </w:p>
        </w:tc>
        <w:tc>
          <w:tcPr>
            <w:tcW w:w="2695" w:type="dxa"/>
            <w:tcBorders>
              <w:top w:val="dotted" w:sz="4" w:space="0" w:color="A6A8AB"/>
              <w:bottom w:val="dotted" w:sz="4" w:space="0" w:color="A6A8AB"/>
            </w:tcBorders>
          </w:tcPr>
          <w:p w14:paraId="352BCF75" w14:textId="2659E5F1" w:rsidR="00991597" w:rsidRPr="00242611" w:rsidRDefault="00991597" w:rsidP="00242611">
            <w:pPr>
              <w:pStyle w:val="TableBullet"/>
            </w:pPr>
            <w:r w:rsidRPr="00242611">
              <w:rPr>
                <w:rStyle w:val="shadingdifferences"/>
              </w:rPr>
              <w:t>purposeful</w:t>
            </w:r>
            <w:r w:rsidRPr="00242611">
              <w:t xml:space="preserve"> use of simple sentences and paragraphs</w:t>
            </w:r>
          </w:p>
          <w:p w14:paraId="6CC29950" w14:textId="10A0B647" w:rsidR="00991597" w:rsidRPr="00242611" w:rsidRDefault="00991597" w:rsidP="00242611">
            <w:pPr>
              <w:pStyle w:val="TableBullet"/>
            </w:pPr>
            <w:r w:rsidRPr="00242611">
              <w:rPr>
                <w:rStyle w:val="shadingdifferences"/>
              </w:rPr>
              <w:t>purposeful</w:t>
            </w:r>
            <w:r w:rsidRPr="00242611">
              <w:t xml:space="preserve"> production of simple descriptions using intensifiers</w:t>
            </w:r>
          </w:p>
        </w:tc>
        <w:tc>
          <w:tcPr>
            <w:tcW w:w="2695" w:type="dxa"/>
            <w:tcBorders>
              <w:top w:val="dotted" w:sz="4" w:space="0" w:color="A6A8AB"/>
              <w:bottom w:val="dotted" w:sz="4" w:space="0" w:color="A6A8AB"/>
            </w:tcBorders>
          </w:tcPr>
          <w:p w14:paraId="00807BCA" w14:textId="277FFCF2" w:rsidR="00991597" w:rsidRPr="00242611" w:rsidRDefault="00991597" w:rsidP="00242611">
            <w:pPr>
              <w:pStyle w:val="TableBullet"/>
            </w:pPr>
            <w:r w:rsidRPr="00242611">
              <w:rPr>
                <w:rStyle w:val="shadingdifferences"/>
              </w:rPr>
              <w:t>effective</w:t>
            </w:r>
            <w:r w:rsidRPr="00242611">
              <w:t xml:space="preserve"> use of simple sentences and paragraphs</w:t>
            </w:r>
          </w:p>
          <w:p w14:paraId="5C19B33F" w14:textId="454662EE" w:rsidR="00991597" w:rsidRPr="00242611" w:rsidRDefault="00991597" w:rsidP="00242611">
            <w:pPr>
              <w:pStyle w:val="TableBullet"/>
            </w:pPr>
            <w:r w:rsidRPr="00242611">
              <w:rPr>
                <w:rStyle w:val="shadingdifferences"/>
              </w:rPr>
              <w:t>effective</w:t>
            </w:r>
            <w:r w:rsidRPr="00242611">
              <w:t xml:space="preserve"> production of simple descriptions using intensifiers</w:t>
            </w:r>
          </w:p>
        </w:tc>
        <w:tc>
          <w:tcPr>
            <w:tcW w:w="2696" w:type="dxa"/>
            <w:tcBorders>
              <w:top w:val="dotted" w:sz="4" w:space="0" w:color="A6A8AB"/>
              <w:bottom w:val="dotted" w:sz="4" w:space="0" w:color="A6A8AB"/>
            </w:tcBorders>
          </w:tcPr>
          <w:p w14:paraId="60FE60F0" w14:textId="77777777" w:rsidR="00991597" w:rsidRPr="00242611" w:rsidRDefault="00991597" w:rsidP="00242611">
            <w:pPr>
              <w:pStyle w:val="TableBullet"/>
            </w:pPr>
            <w:r w:rsidRPr="00242611">
              <w:t>use of simple sentences and paragraphs</w:t>
            </w:r>
          </w:p>
          <w:p w14:paraId="19D9AF75" w14:textId="77777777" w:rsidR="00991597" w:rsidRPr="00242611" w:rsidRDefault="00991597" w:rsidP="00242611">
            <w:pPr>
              <w:pStyle w:val="TableBullet"/>
            </w:pPr>
            <w:r w:rsidRPr="00242611">
              <w:t>production of simple descriptions using intensifiers</w:t>
            </w:r>
          </w:p>
        </w:tc>
        <w:tc>
          <w:tcPr>
            <w:tcW w:w="2695" w:type="dxa"/>
            <w:tcBorders>
              <w:top w:val="dotted" w:sz="4" w:space="0" w:color="A6A8AB"/>
              <w:bottom w:val="dotted" w:sz="4" w:space="0" w:color="A6A8AB"/>
            </w:tcBorders>
          </w:tcPr>
          <w:p w14:paraId="4F2CCDEE" w14:textId="3E94B722" w:rsidR="00991597" w:rsidRPr="00242611" w:rsidRDefault="00991597" w:rsidP="00242611">
            <w:pPr>
              <w:pStyle w:val="TableBullet"/>
            </w:pPr>
            <w:r w:rsidRPr="00242611">
              <w:rPr>
                <w:rStyle w:val="shadingdifferences"/>
              </w:rPr>
              <w:t>basic</w:t>
            </w:r>
            <w:r w:rsidRPr="00242611">
              <w:t xml:space="preserve"> use of simple sentences and paragraphs</w:t>
            </w:r>
          </w:p>
          <w:p w14:paraId="04E506AC" w14:textId="11E23CC9" w:rsidR="00991597" w:rsidRPr="00242611" w:rsidRDefault="00991597" w:rsidP="00242611">
            <w:pPr>
              <w:pStyle w:val="TableBullet"/>
            </w:pPr>
            <w:r w:rsidRPr="00242611">
              <w:rPr>
                <w:rStyle w:val="shadingdifferences"/>
              </w:rPr>
              <w:t>basic</w:t>
            </w:r>
            <w:r w:rsidRPr="00242611">
              <w:t xml:space="preserve"> production of simple descriptions using intensifiers</w:t>
            </w:r>
          </w:p>
        </w:tc>
        <w:tc>
          <w:tcPr>
            <w:tcW w:w="2696" w:type="dxa"/>
            <w:tcBorders>
              <w:top w:val="dotted" w:sz="4" w:space="0" w:color="A6A8AB"/>
              <w:bottom w:val="dotted" w:sz="4" w:space="0" w:color="A6A8AB"/>
            </w:tcBorders>
          </w:tcPr>
          <w:p w14:paraId="613D947A" w14:textId="6DF43718" w:rsidR="00991597" w:rsidRPr="00242611" w:rsidRDefault="00991597" w:rsidP="00242611">
            <w:pPr>
              <w:pStyle w:val="TableBullet"/>
            </w:pPr>
            <w:r w:rsidRPr="00242611">
              <w:rPr>
                <w:rStyle w:val="shadingdifferences"/>
              </w:rPr>
              <w:t>fragmented</w:t>
            </w:r>
            <w:r w:rsidRPr="00242611">
              <w:t xml:space="preserve"> use of simple sentences and paragraphs</w:t>
            </w:r>
          </w:p>
          <w:p w14:paraId="1275FBAB" w14:textId="10CB5A5D" w:rsidR="00991597" w:rsidRPr="00242611" w:rsidRDefault="00991597" w:rsidP="00242611">
            <w:pPr>
              <w:pStyle w:val="TableBullet"/>
            </w:pPr>
            <w:r w:rsidRPr="00242611">
              <w:rPr>
                <w:rStyle w:val="shadingdifferences"/>
              </w:rPr>
              <w:t>fragmented</w:t>
            </w:r>
            <w:r w:rsidRPr="00242611">
              <w:t xml:space="preserve"> production of simple descriptions using intensifiers</w:t>
            </w:r>
          </w:p>
        </w:tc>
      </w:tr>
      <w:tr w:rsidR="00991597" w:rsidRPr="00F2628C" w14:paraId="4FC9BC43" w14:textId="77777777" w:rsidTr="00242611">
        <w:trPr>
          <w:cantSplit/>
          <w:trHeight w:val="27"/>
        </w:trPr>
        <w:tc>
          <w:tcPr>
            <w:tcW w:w="467" w:type="dxa"/>
            <w:vMerge/>
            <w:shd w:val="clear" w:color="auto" w:fill="E6E7E8" w:themeFill="background2"/>
            <w:textDirection w:val="btLr"/>
            <w:vAlign w:val="center"/>
          </w:tcPr>
          <w:p w14:paraId="05DA3EB0" w14:textId="77777777" w:rsidR="00991597" w:rsidRDefault="00991597" w:rsidP="00D3304B">
            <w:pPr>
              <w:pStyle w:val="Tableheadingcolumns"/>
            </w:pPr>
          </w:p>
        </w:tc>
        <w:tc>
          <w:tcPr>
            <w:tcW w:w="2695" w:type="dxa"/>
            <w:tcBorders>
              <w:top w:val="dotted" w:sz="4" w:space="0" w:color="A6A8AB"/>
              <w:bottom w:val="single" w:sz="4" w:space="0" w:color="A6A8AB"/>
            </w:tcBorders>
          </w:tcPr>
          <w:p w14:paraId="20A3AC99" w14:textId="449E74A2" w:rsidR="00991597" w:rsidRPr="001D2227" w:rsidRDefault="00991597" w:rsidP="00242611">
            <w:pPr>
              <w:pStyle w:val="Tabletextsinglecell"/>
            </w:pPr>
            <w:r w:rsidRPr="00242611">
              <w:rPr>
                <w:rStyle w:val="shadingdifferences"/>
              </w:rPr>
              <w:t>considered</w:t>
            </w:r>
            <w:r>
              <w:t xml:space="preserve"> </w:t>
            </w:r>
            <w:r w:rsidRPr="007314C8">
              <w:t>reflect</w:t>
            </w:r>
            <w:r>
              <w:t>ion</w:t>
            </w:r>
            <w:r w:rsidRPr="007314C8">
              <w:t xml:space="preserve"> on their interactions when using and learning languages</w:t>
            </w:r>
          </w:p>
        </w:tc>
        <w:tc>
          <w:tcPr>
            <w:tcW w:w="2695" w:type="dxa"/>
            <w:tcBorders>
              <w:top w:val="dotted" w:sz="4" w:space="0" w:color="A6A8AB"/>
              <w:bottom w:val="single" w:sz="4" w:space="0" w:color="A6A8AB"/>
            </w:tcBorders>
          </w:tcPr>
          <w:p w14:paraId="42212813" w14:textId="3D317F2A" w:rsidR="00991597" w:rsidRPr="001D2227" w:rsidRDefault="00991597" w:rsidP="00242611">
            <w:pPr>
              <w:pStyle w:val="Tabletextsinglecell"/>
            </w:pPr>
            <w:r w:rsidRPr="00242611">
              <w:rPr>
                <w:rStyle w:val="shadingdifferences"/>
              </w:rPr>
              <w:t>informed</w:t>
            </w:r>
            <w:r>
              <w:t xml:space="preserve"> </w:t>
            </w:r>
            <w:r w:rsidRPr="007314C8">
              <w:t>reflect</w:t>
            </w:r>
            <w:r>
              <w:t>ion</w:t>
            </w:r>
            <w:r w:rsidRPr="007314C8">
              <w:t xml:space="preserve"> on their interactions when using and learning languages</w:t>
            </w:r>
          </w:p>
        </w:tc>
        <w:tc>
          <w:tcPr>
            <w:tcW w:w="2696" w:type="dxa"/>
            <w:tcBorders>
              <w:top w:val="dotted" w:sz="4" w:space="0" w:color="A6A8AB"/>
              <w:bottom w:val="single" w:sz="4" w:space="0" w:color="A6A8AB"/>
            </w:tcBorders>
          </w:tcPr>
          <w:p w14:paraId="0D0B271D" w14:textId="77777777" w:rsidR="00991597" w:rsidRPr="001D2227" w:rsidRDefault="00991597" w:rsidP="00242611">
            <w:pPr>
              <w:pStyle w:val="Tabletextsinglecell"/>
            </w:pPr>
            <w:r w:rsidRPr="007314C8">
              <w:t>reflect</w:t>
            </w:r>
            <w:r>
              <w:t>ion</w:t>
            </w:r>
            <w:r w:rsidRPr="007314C8">
              <w:t xml:space="preserve"> on their interactions when using and learning languages</w:t>
            </w:r>
          </w:p>
        </w:tc>
        <w:tc>
          <w:tcPr>
            <w:tcW w:w="2695" w:type="dxa"/>
            <w:tcBorders>
              <w:top w:val="dotted" w:sz="4" w:space="0" w:color="A6A8AB"/>
              <w:bottom w:val="single" w:sz="4" w:space="0" w:color="A6A8AB"/>
            </w:tcBorders>
          </w:tcPr>
          <w:p w14:paraId="7FE83E93" w14:textId="2B486E7B" w:rsidR="00991597" w:rsidRPr="001D2227" w:rsidRDefault="00991597" w:rsidP="00242611">
            <w:pPr>
              <w:pStyle w:val="Tabletextsinglecell"/>
            </w:pPr>
            <w:r w:rsidRPr="00242611">
              <w:rPr>
                <w:rStyle w:val="shadingdifferences"/>
              </w:rPr>
              <w:t>basic</w:t>
            </w:r>
            <w:r>
              <w:t xml:space="preserve"> </w:t>
            </w:r>
            <w:r w:rsidRPr="007314C8">
              <w:t>reflect</w:t>
            </w:r>
            <w:r>
              <w:t>ion</w:t>
            </w:r>
            <w:r w:rsidRPr="007314C8">
              <w:t xml:space="preserve"> on their interactions when using and learning languages</w:t>
            </w:r>
          </w:p>
        </w:tc>
        <w:tc>
          <w:tcPr>
            <w:tcW w:w="2696" w:type="dxa"/>
            <w:tcBorders>
              <w:top w:val="dotted" w:sz="4" w:space="0" w:color="A6A8AB"/>
              <w:bottom w:val="single" w:sz="4" w:space="0" w:color="A6A8AB"/>
            </w:tcBorders>
          </w:tcPr>
          <w:p w14:paraId="0BB592B4" w14:textId="61538304" w:rsidR="00991597" w:rsidRPr="001D2227" w:rsidRDefault="00991597" w:rsidP="00242611">
            <w:pPr>
              <w:pStyle w:val="Tabletextsinglecell"/>
            </w:pPr>
            <w:r w:rsidRPr="00242611">
              <w:rPr>
                <w:rStyle w:val="shadingdifferences"/>
              </w:rPr>
              <w:t>fragmented</w:t>
            </w:r>
            <w:r>
              <w:rPr>
                <w:sz w:val="20"/>
                <w:szCs w:val="20"/>
              </w:rPr>
              <w:t xml:space="preserve"> </w:t>
            </w:r>
            <w:r w:rsidRPr="007314C8">
              <w:t>reflect</w:t>
            </w:r>
            <w:r>
              <w:t>ion</w:t>
            </w:r>
            <w:r w:rsidRPr="007314C8">
              <w:t xml:space="preserve"> on their interactions when using and learning languages</w:t>
            </w:r>
          </w:p>
        </w:tc>
      </w:tr>
      <w:tr w:rsidR="00991597" w:rsidRPr="00F2628C" w14:paraId="3E535215" w14:textId="77777777" w:rsidTr="00242611">
        <w:trPr>
          <w:cantSplit/>
          <w:trHeight w:val="20"/>
        </w:trPr>
        <w:tc>
          <w:tcPr>
            <w:tcW w:w="467" w:type="dxa"/>
            <w:vMerge w:val="restart"/>
            <w:shd w:val="clear" w:color="auto" w:fill="E6E7E8" w:themeFill="background2"/>
            <w:textDirection w:val="btLr"/>
            <w:vAlign w:val="center"/>
          </w:tcPr>
          <w:p w14:paraId="09482B03" w14:textId="77777777" w:rsidR="00991597" w:rsidRPr="00887069" w:rsidRDefault="00991597" w:rsidP="00D3304B">
            <w:pPr>
              <w:pStyle w:val="Tableheadingcolumns"/>
            </w:pPr>
            <w:r>
              <w:t>Understanding</w:t>
            </w:r>
          </w:p>
        </w:tc>
        <w:tc>
          <w:tcPr>
            <w:tcW w:w="2695" w:type="dxa"/>
            <w:tcBorders>
              <w:top w:val="single" w:sz="4" w:space="0" w:color="A6A8AB"/>
              <w:bottom w:val="dotted" w:sz="4" w:space="0" w:color="A6A8AB"/>
            </w:tcBorders>
          </w:tcPr>
          <w:p w14:paraId="30A6CF4F" w14:textId="608861F5" w:rsidR="00991597" w:rsidRPr="001D2227" w:rsidRDefault="00991597" w:rsidP="00D3304B">
            <w:r w:rsidRPr="00242611">
              <w:rPr>
                <w:rStyle w:val="shadingdifferences"/>
              </w:rPr>
              <w:t>considered</w:t>
            </w:r>
            <w:r>
              <w:t xml:space="preserve"> </w:t>
            </w:r>
            <w:r w:rsidRPr="007314C8">
              <w:t>aware</w:t>
            </w:r>
            <w:r>
              <w:t>ness</w:t>
            </w:r>
            <w:r w:rsidRPr="007314C8">
              <w:t xml:space="preserve"> of the key features of the Chinese writing system and its differences to the English writing system</w:t>
            </w:r>
          </w:p>
        </w:tc>
        <w:tc>
          <w:tcPr>
            <w:tcW w:w="2695" w:type="dxa"/>
            <w:tcBorders>
              <w:top w:val="single" w:sz="4" w:space="0" w:color="A6A8AB"/>
              <w:bottom w:val="dotted" w:sz="4" w:space="0" w:color="A6A8AB"/>
            </w:tcBorders>
          </w:tcPr>
          <w:p w14:paraId="0A6BCC8A" w14:textId="22112283" w:rsidR="00991597" w:rsidRPr="001D2227" w:rsidRDefault="00991597" w:rsidP="00D3304B">
            <w:r w:rsidRPr="00242611">
              <w:rPr>
                <w:rStyle w:val="shadingdifferences"/>
              </w:rPr>
              <w:t>informed</w:t>
            </w:r>
            <w:r>
              <w:t xml:space="preserve"> </w:t>
            </w:r>
            <w:r w:rsidRPr="007314C8">
              <w:t>aware</w:t>
            </w:r>
            <w:r>
              <w:t>ness</w:t>
            </w:r>
            <w:r w:rsidRPr="007314C8">
              <w:t xml:space="preserve"> of the key features of the Chinese writing system and its differences to the English writing system</w:t>
            </w:r>
          </w:p>
        </w:tc>
        <w:tc>
          <w:tcPr>
            <w:tcW w:w="2696" w:type="dxa"/>
            <w:tcBorders>
              <w:top w:val="single" w:sz="4" w:space="0" w:color="A6A8AB"/>
              <w:bottom w:val="dotted" w:sz="4" w:space="0" w:color="A6A8AB"/>
            </w:tcBorders>
          </w:tcPr>
          <w:p w14:paraId="64927E81" w14:textId="77777777" w:rsidR="00991597" w:rsidRPr="001D2227" w:rsidRDefault="00991597" w:rsidP="00D3304B">
            <w:r w:rsidRPr="007314C8">
              <w:t>aware</w:t>
            </w:r>
            <w:r>
              <w:t>ness</w:t>
            </w:r>
            <w:r w:rsidRPr="007314C8">
              <w:t xml:space="preserve"> of the key features of the Chinese writing system and its differences to the English writing system</w:t>
            </w:r>
          </w:p>
        </w:tc>
        <w:tc>
          <w:tcPr>
            <w:tcW w:w="2695" w:type="dxa"/>
            <w:tcBorders>
              <w:top w:val="single" w:sz="4" w:space="0" w:color="A6A8AB"/>
              <w:bottom w:val="dotted" w:sz="4" w:space="0" w:color="A6A8AB"/>
            </w:tcBorders>
          </w:tcPr>
          <w:p w14:paraId="630C19CA" w14:textId="1EEC8741" w:rsidR="00991597" w:rsidRPr="001D2227" w:rsidRDefault="00991597" w:rsidP="00D3304B">
            <w:r w:rsidRPr="00242611">
              <w:rPr>
                <w:rStyle w:val="shadingdifferences"/>
              </w:rPr>
              <w:t>basic</w:t>
            </w:r>
            <w:r>
              <w:t xml:space="preserve"> </w:t>
            </w:r>
            <w:r w:rsidRPr="007314C8">
              <w:t>aware</w:t>
            </w:r>
            <w:r>
              <w:t>ness</w:t>
            </w:r>
            <w:r w:rsidRPr="007314C8">
              <w:t xml:space="preserve"> of the key features of the Chinese writing system and its differences to the English writing system</w:t>
            </w:r>
          </w:p>
        </w:tc>
        <w:tc>
          <w:tcPr>
            <w:tcW w:w="2696" w:type="dxa"/>
            <w:tcBorders>
              <w:top w:val="single" w:sz="4" w:space="0" w:color="A6A8AB"/>
              <w:bottom w:val="dotted" w:sz="4" w:space="0" w:color="A6A8AB"/>
            </w:tcBorders>
          </w:tcPr>
          <w:p w14:paraId="62464F0B" w14:textId="3F9D36AA" w:rsidR="00991597" w:rsidRPr="001D2227" w:rsidRDefault="00991597" w:rsidP="00D3304B">
            <w:r w:rsidRPr="00242611">
              <w:rPr>
                <w:rStyle w:val="shadingdifferences"/>
              </w:rPr>
              <w:t>fragmented</w:t>
            </w:r>
            <w:r>
              <w:rPr>
                <w:sz w:val="20"/>
                <w:szCs w:val="20"/>
              </w:rPr>
              <w:t xml:space="preserve"> </w:t>
            </w:r>
            <w:r w:rsidRPr="007314C8">
              <w:t>aware</w:t>
            </w:r>
            <w:r>
              <w:t>ness</w:t>
            </w:r>
            <w:r w:rsidRPr="007314C8">
              <w:t xml:space="preserve"> of the key features of the Chinese writing system and its differences to the English writing system</w:t>
            </w:r>
          </w:p>
        </w:tc>
      </w:tr>
      <w:tr w:rsidR="00991597" w:rsidRPr="00EA7AF7" w14:paraId="34D2B022" w14:textId="77777777" w:rsidTr="00242611">
        <w:trPr>
          <w:cantSplit/>
          <w:trHeight w:val="96"/>
        </w:trPr>
        <w:tc>
          <w:tcPr>
            <w:tcW w:w="467" w:type="dxa"/>
            <w:vMerge/>
            <w:shd w:val="clear" w:color="auto" w:fill="E6E7E8" w:themeFill="background2"/>
            <w:textDirection w:val="btLr"/>
            <w:vAlign w:val="center"/>
          </w:tcPr>
          <w:p w14:paraId="17529C81" w14:textId="77777777" w:rsidR="00991597" w:rsidRPr="00EA7AF7" w:rsidRDefault="00991597" w:rsidP="00EA7AF7">
            <w:pPr>
              <w:pStyle w:val="Tableheadingcolumns"/>
            </w:pPr>
          </w:p>
        </w:tc>
        <w:tc>
          <w:tcPr>
            <w:tcW w:w="2695" w:type="dxa"/>
            <w:tcBorders>
              <w:top w:val="dotted" w:sz="4" w:space="0" w:color="A6A8AB"/>
              <w:bottom w:val="dotted" w:sz="4" w:space="0" w:color="A6A8AB"/>
            </w:tcBorders>
          </w:tcPr>
          <w:p w14:paraId="574ABD7B" w14:textId="32AF9897" w:rsidR="00991597" w:rsidRPr="00EA7AF7" w:rsidRDefault="00991597" w:rsidP="00242611">
            <w:pPr>
              <w:pStyle w:val="Tabletextsinglecell"/>
            </w:pPr>
            <w:r w:rsidRPr="00242611">
              <w:rPr>
                <w:rStyle w:val="shadingdifferences"/>
              </w:rPr>
              <w:t>considered</w:t>
            </w:r>
            <w:r w:rsidRPr="00EA7AF7">
              <w:t xml:space="preserve"> recognition of the function of tone-syllables and Pinyin</w:t>
            </w:r>
          </w:p>
        </w:tc>
        <w:tc>
          <w:tcPr>
            <w:tcW w:w="2695" w:type="dxa"/>
            <w:tcBorders>
              <w:top w:val="dotted" w:sz="4" w:space="0" w:color="A6A8AB"/>
              <w:bottom w:val="dotted" w:sz="4" w:space="0" w:color="A6A8AB"/>
            </w:tcBorders>
          </w:tcPr>
          <w:p w14:paraId="6953EF7F" w14:textId="08EB0EF8" w:rsidR="00991597" w:rsidRPr="00EA7AF7" w:rsidRDefault="00991597" w:rsidP="00242611">
            <w:pPr>
              <w:pStyle w:val="Tabletextsinglecell"/>
            </w:pPr>
            <w:r w:rsidRPr="00242611">
              <w:rPr>
                <w:rStyle w:val="shadingdifferences"/>
              </w:rPr>
              <w:t>informed</w:t>
            </w:r>
            <w:r w:rsidRPr="00EA7AF7">
              <w:t xml:space="preserve"> recognition of the function of tone-syllables and Pinyin</w:t>
            </w:r>
          </w:p>
        </w:tc>
        <w:tc>
          <w:tcPr>
            <w:tcW w:w="2696" w:type="dxa"/>
            <w:tcBorders>
              <w:top w:val="dotted" w:sz="4" w:space="0" w:color="A6A8AB"/>
              <w:bottom w:val="dotted" w:sz="4" w:space="0" w:color="A6A8AB"/>
            </w:tcBorders>
          </w:tcPr>
          <w:p w14:paraId="5417D6D8" w14:textId="37F088BB" w:rsidR="00991597" w:rsidRPr="00EA7AF7" w:rsidRDefault="00991597" w:rsidP="00242611">
            <w:pPr>
              <w:pStyle w:val="Tabletextsinglecell"/>
            </w:pPr>
            <w:r w:rsidRPr="00EA7AF7">
              <w:t xml:space="preserve">recognition of the function of tone-syllables and Pinyin </w:t>
            </w:r>
          </w:p>
        </w:tc>
        <w:tc>
          <w:tcPr>
            <w:tcW w:w="2695" w:type="dxa"/>
            <w:tcBorders>
              <w:top w:val="dotted" w:sz="4" w:space="0" w:color="A6A8AB"/>
              <w:bottom w:val="dotted" w:sz="4" w:space="0" w:color="A6A8AB"/>
            </w:tcBorders>
          </w:tcPr>
          <w:p w14:paraId="3199F20A" w14:textId="6946FA0A" w:rsidR="00991597" w:rsidRPr="00EA7AF7" w:rsidRDefault="00991597" w:rsidP="00242611">
            <w:pPr>
              <w:pStyle w:val="Tabletextsinglecell"/>
            </w:pPr>
            <w:r w:rsidRPr="00242611">
              <w:rPr>
                <w:rStyle w:val="shadingdifferences"/>
              </w:rPr>
              <w:t>basic</w:t>
            </w:r>
            <w:r w:rsidRPr="00EA7AF7">
              <w:t xml:space="preserve"> recognition of the function of tone-syllables and Pinyin</w:t>
            </w:r>
          </w:p>
        </w:tc>
        <w:tc>
          <w:tcPr>
            <w:tcW w:w="2696" w:type="dxa"/>
            <w:tcBorders>
              <w:top w:val="dotted" w:sz="4" w:space="0" w:color="A6A8AB"/>
              <w:bottom w:val="dotted" w:sz="4" w:space="0" w:color="A6A8AB"/>
            </w:tcBorders>
          </w:tcPr>
          <w:p w14:paraId="79E72DBD" w14:textId="76BAA039" w:rsidR="00991597" w:rsidRPr="00EA7AF7" w:rsidRDefault="00991597" w:rsidP="00242611">
            <w:pPr>
              <w:pStyle w:val="Tabletextsinglecell"/>
            </w:pPr>
            <w:r w:rsidRPr="00242611">
              <w:rPr>
                <w:rStyle w:val="shadingdifferences"/>
              </w:rPr>
              <w:t>fragmented</w:t>
            </w:r>
            <w:r w:rsidRPr="00EA7AF7">
              <w:t xml:space="preserve"> recognition of the function of tone-syllables and Pinyin </w:t>
            </w:r>
          </w:p>
        </w:tc>
      </w:tr>
      <w:tr w:rsidR="00991597" w:rsidRPr="00F2628C" w14:paraId="6990B3FC" w14:textId="77777777" w:rsidTr="00242611">
        <w:trPr>
          <w:cantSplit/>
          <w:trHeight w:val="96"/>
        </w:trPr>
        <w:tc>
          <w:tcPr>
            <w:tcW w:w="467" w:type="dxa"/>
            <w:vMerge/>
            <w:shd w:val="clear" w:color="auto" w:fill="E6E7E8" w:themeFill="background2"/>
            <w:textDirection w:val="btLr"/>
            <w:vAlign w:val="center"/>
          </w:tcPr>
          <w:p w14:paraId="1F9E55F2" w14:textId="77777777" w:rsidR="00991597" w:rsidRPr="00887069" w:rsidRDefault="00991597" w:rsidP="00D3304B">
            <w:pPr>
              <w:pStyle w:val="Tableheadingcolumns"/>
            </w:pPr>
          </w:p>
        </w:tc>
        <w:tc>
          <w:tcPr>
            <w:tcW w:w="2695" w:type="dxa"/>
            <w:tcBorders>
              <w:top w:val="dotted" w:sz="4" w:space="0" w:color="A6A8AB"/>
              <w:bottom w:val="dotted" w:sz="4" w:space="0" w:color="A6A8AB"/>
            </w:tcBorders>
          </w:tcPr>
          <w:p w14:paraId="1853F637" w14:textId="0DDC1AC7" w:rsidR="00991597" w:rsidRDefault="00991597" w:rsidP="00242611">
            <w:pPr>
              <w:pStyle w:val="Tabletextsinglecell"/>
            </w:pPr>
            <w:r w:rsidRPr="00242611">
              <w:rPr>
                <w:rStyle w:val="shadingdifferences"/>
              </w:rPr>
              <w:t>considered</w:t>
            </w:r>
            <w:r>
              <w:t xml:space="preserve"> expla</w:t>
            </w:r>
            <w:r w:rsidRPr="00165053">
              <w:t>n</w:t>
            </w:r>
            <w:r>
              <w:t>ation of the:</w:t>
            </w:r>
          </w:p>
          <w:p w14:paraId="68195287" w14:textId="77777777" w:rsidR="00991597" w:rsidRDefault="00991597" w:rsidP="00242611">
            <w:pPr>
              <w:pStyle w:val="TableBullet"/>
            </w:pPr>
            <w:r w:rsidRPr="00165053">
              <w:t xml:space="preserve">word order of Chinese sentences </w:t>
            </w:r>
          </w:p>
          <w:p w14:paraId="2E7FE7E0" w14:textId="77777777" w:rsidR="00991597" w:rsidRPr="001D2227" w:rsidRDefault="00991597" w:rsidP="00242611">
            <w:pPr>
              <w:pStyle w:val="TableBullet"/>
            </w:pPr>
            <w:r w:rsidRPr="00165053">
              <w:t>layout and construction of simple familiar Chinese texts in comparison to their English equivalents</w:t>
            </w:r>
          </w:p>
        </w:tc>
        <w:tc>
          <w:tcPr>
            <w:tcW w:w="2695" w:type="dxa"/>
            <w:tcBorders>
              <w:top w:val="dotted" w:sz="4" w:space="0" w:color="A6A8AB"/>
              <w:bottom w:val="dotted" w:sz="4" w:space="0" w:color="A6A8AB"/>
            </w:tcBorders>
          </w:tcPr>
          <w:p w14:paraId="7BEF4640" w14:textId="5E0C040E" w:rsidR="00991597" w:rsidRDefault="00991597" w:rsidP="00242611">
            <w:pPr>
              <w:pStyle w:val="Tabletextsinglecell"/>
            </w:pPr>
            <w:r w:rsidRPr="00242611">
              <w:rPr>
                <w:rStyle w:val="shadingdifferences"/>
              </w:rPr>
              <w:t>informed</w:t>
            </w:r>
            <w:r>
              <w:t xml:space="preserve"> expla</w:t>
            </w:r>
            <w:r w:rsidRPr="00165053">
              <w:t>n</w:t>
            </w:r>
            <w:r>
              <w:t>ation of the:</w:t>
            </w:r>
          </w:p>
          <w:p w14:paraId="25670933" w14:textId="77777777" w:rsidR="00991597" w:rsidRDefault="00991597" w:rsidP="00242611">
            <w:pPr>
              <w:pStyle w:val="TableBullet"/>
            </w:pPr>
            <w:r w:rsidRPr="00165053">
              <w:t xml:space="preserve">word order of Chinese sentences </w:t>
            </w:r>
          </w:p>
          <w:p w14:paraId="7CD8BE6B" w14:textId="77777777" w:rsidR="00991597" w:rsidRPr="001D2227" w:rsidRDefault="00991597" w:rsidP="00242611">
            <w:pPr>
              <w:pStyle w:val="TableBullet"/>
            </w:pPr>
            <w:r w:rsidRPr="00165053">
              <w:t>layout and construction of simple familiar Chinese texts in comparison to their English equivalents</w:t>
            </w:r>
          </w:p>
        </w:tc>
        <w:tc>
          <w:tcPr>
            <w:tcW w:w="2696" w:type="dxa"/>
            <w:tcBorders>
              <w:top w:val="dotted" w:sz="4" w:space="0" w:color="A6A8AB"/>
              <w:bottom w:val="dotted" w:sz="4" w:space="0" w:color="A6A8AB"/>
            </w:tcBorders>
          </w:tcPr>
          <w:p w14:paraId="220E075C" w14:textId="77777777" w:rsidR="00991597" w:rsidRDefault="00991597" w:rsidP="00242611">
            <w:pPr>
              <w:pStyle w:val="Tabletextsinglecell"/>
            </w:pPr>
            <w:r>
              <w:t>expla</w:t>
            </w:r>
            <w:r w:rsidRPr="00165053">
              <w:t>n</w:t>
            </w:r>
            <w:r>
              <w:t>ation of the:</w:t>
            </w:r>
          </w:p>
          <w:p w14:paraId="0F3D0AE6" w14:textId="77777777" w:rsidR="00991597" w:rsidRDefault="00991597" w:rsidP="00242611">
            <w:pPr>
              <w:pStyle w:val="TableBullet"/>
            </w:pPr>
            <w:r w:rsidRPr="00165053">
              <w:t xml:space="preserve">word order of Chinese sentences </w:t>
            </w:r>
          </w:p>
          <w:p w14:paraId="33D7CF0E" w14:textId="77777777" w:rsidR="00991597" w:rsidRPr="001D2227" w:rsidRDefault="00991597" w:rsidP="00242611">
            <w:pPr>
              <w:pStyle w:val="TableBullet"/>
            </w:pPr>
            <w:r w:rsidRPr="00165053">
              <w:t>layout and construction of simple familiar Chinese texts in comparison to their English equivalents</w:t>
            </w:r>
          </w:p>
        </w:tc>
        <w:tc>
          <w:tcPr>
            <w:tcW w:w="2695" w:type="dxa"/>
            <w:tcBorders>
              <w:top w:val="dotted" w:sz="4" w:space="0" w:color="A6A8AB"/>
              <w:bottom w:val="dotted" w:sz="4" w:space="0" w:color="A6A8AB"/>
            </w:tcBorders>
          </w:tcPr>
          <w:p w14:paraId="792F1A15" w14:textId="2A04E285" w:rsidR="00991597" w:rsidRDefault="00991597" w:rsidP="00242611">
            <w:pPr>
              <w:pStyle w:val="Tabletextsinglecell"/>
            </w:pPr>
            <w:r w:rsidRPr="00242611">
              <w:rPr>
                <w:rStyle w:val="shadingdifferences"/>
              </w:rPr>
              <w:t>basic</w:t>
            </w:r>
            <w:r>
              <w:t xml:space="preserve"> expla</w:t>
            </w:r>
            <w:r w:rsidRPr="00165053">
              <w:t>n</w:t>
            </w:r>
            <w:r>
              <w:t>ation of the:</w:t>
            </w:r>
          </w:p>
          <w:p w14:paraId="1F089B35" w14:textId="77777777" w:rsidR="00991597" w:rsidRDefault="00991597" w:rsidP="00242611">
            <w:pPr>
              <w:pStyle w:val="TableBullet"/>
            </w:pPr>
            <w:r w:rsidRPr="00165053">
              <w:t xml:space="preserve">word order of Chinese sentences </w:t>
            </w:r>
          </w:p>
          <w:p w14:paraId="2836F23C" w14:textId="77777777" w:rsidR="00991597" w:rsidRPr="001D2227" w:rsidRDefault="00991597" w:rsidP="00242611">
            <w:pPr>
              <w:pStyle w:val="TableBullet"/>
            </w:pPr>
            <w:r w:rsidRPr="00165053">
              <w:t>layout and construction of simple familiar Chinese texts in comparison to their English equivalents</w:t>
            </w:r>
          </w:p>
        </w:tc>
        <w:tc>
          <w:tcPr>
            <w:tcW w:w="2696" w:type="dxa"/>
            <w:tcBorders>
              <w:top w:val="dotted" w:sz="4" w:space="0" w:color="A6A8AB"/>
              <w:bottom w:val="dotted" w:sz="4" w:space="0" w:color="A6A8AB"/>
            </w:tcBorders>
          </w:tcPr>
          <w:p w14:paraId="5EF7A131" w14:textId="05239E73" w:rsidR="00991597" w:rsidRDefault="00991597" w:rsidP="00242611">
            <w:pPr>
              <w:pStyle w:val="Tabletextsinglecell"/>
            </w:pPr>
            <w:r w:rsidRPr="00242611">
              <w:rPr>
                <w:rStyle w:val="shadingdifferences"/>
              </w:rPr>
              <w:t>fragmented</w:t>
            </w:r>
            <w:r>
              <w:rPr>
                <w:sz w:val="20"/>
                <w:szCs w:val="20"/>
              </w:rPr>
              <w:t xml:space="preserve"> </w:t>
            </w:r>
            <w:r>
              <w:t>expla</w:t>
            </w:r>
            <w:r w:rsidRPr="00165053">
              <w:t>n</w:t>
            </w:r>
            <w:r>
              <w:t>ation of the:</w:t>
            </w:r>
          </w:p>
          <w:p w14:paraId="5CEFB3E2" w14:textId="77777777" w:rsidR="00991597" w:rsidRDefault="00991597" w:rsidP="00242611">
            <w:pPr>
              <w:pStyle w:val="TableBullet"/>
            </w:pPr>
            <w:r w:rsidRPr="00165053">
              <w:t xml:space="preserve">word order of Chinese sentences </w:t>
            </w:r>
          </w:p>
          <w:p w14:paraId="72D4D232" w14:textId="2AB3EC1A" w:rsidR="00991597" w:rsidRPr="001D2227" w:rsidRDefault="00991597" w:rsidP="00242611">
            <w:pPr>
              <w:pStyle w:val="TableBullet"/>
            </w:pPr>
            <w:r w:rsidRPr="00165053">
              <w:t xml:space="preserve">layout and construction of </w:t>
            </w:r>
            <w:r w:rsidRPr="00242611">
              <w:rPr>
                <w:rStyle w:val="shadingdifferences"/>
              </w:rPr>
              <w:t>elements of</w:t>
            </w:r>
            <w:r>
              <w:t xml:space="preserve"> </w:t>
            </w:r>
            <w:r w:rsidRPr="00165053">
              <w:t>simple familiar Chinese texts in comparison to their English equivalents</w:t>
            </w:r>
          </w:p>
        </w:tc>
      </w:tr>
      <w:tr w:rsidR="00991597" w:rsidRPr="00F2628C" w14:paraId="5EE57987" w14:textId="77777777" w:rsidTr="00242611">
        <w:trPr>
          <w:cantSplit/>
          <w:trHeight w:val="96"/>
        </w:trPr>
        <w:tc>
          <w:tcPr>
            <w:tcW w:w="467" w:type="dxa"/>
            <w:vMerge w:val="restart"/>
            <w:shd w:val="clear" w:color="auto" w:fill="E6E7E8" w:themeFill="background2"/>
            <w:textDirection w:val="btLr"/>
            <w:vAlign w:val="center"/>
          </w:tcPr>
          <w:p w14:paraId="6F55B312" w14:textId="420832AE" w:rsidR="00991597" w:rsidRPr="00887069" w:rsidRDefault="00991597" w:rsidP="00D3304B">
            <w:pPr>
              <w:pStyle w:val="Tableheadingcolumns"/>
            </w:pPr>
            <w:r>
              <w:lastRenderedPageBreak/>
              <w:t>Understanding</w:t>
            </w:r>
          </w:p>
        </w:tc>
        <w:tc>
          <w:tcPr>
            <w:tcW w:w="2695" w:type="dxa"/>
            <w:tcBorders>
              <w:top w:val="dotted" w:sz="4" w:space="0" w:color="A6A8AB"/>
              <w:bottom w:val="dotted" w:sz="4" w:space="0" w:color="A6A8AB"/>
            </w:tcBorders>
          </w:tcPr>
          <w:p w14:paraId="7D35C852" w14:textId="05AC4441" w:rsidR="00991597" w:rsidRPr="0090326F" w:rsidRDefault="00991597" w:rsidP="0090326F">
            <w:pPr>
              <w:pStyle w:val="TableBullet"/>
            </w:pPr>
            <w:r>
              <w:t xml:space="preserve">recognition and </w:t>
            </w:r>
            <w:r w:rsidRPr="00242611">
              <w:rPr>
                <w:rStyle w:val="shadingdifferences"/>
              </w:rPr>
              <w:t>considered</w:t>
            </w:r>
            <w:r>
              <w:t xml:space="preserve"> description of </w:t>
            </w:r>
            <w:r w:rsidRPr="00FB387A">
              <w:t>diversity within the Chinese spoken and written language</w:t>
            </w:r>
          </w:p>
        </w:tc>
        <w:tc>
          <w:tcPr>
            <w:tcW w:w="2695" w:type="dxa"/>
            <w:tcBorders>
              <w:top w:val="dotted" w:sz="4" w:space="0" w:color="A6A8AB"/>
              <w:bottom w:val="dotted" w:sz="4" w:space="0" w:color="A6A8AB"/>
            </w:tcBorders>
          </w:tcPr>
          <w:p w14:paraId="6FF510C6" w14:textId="4E437FD1" w:rsidR="00991597" w:rsidRPr="0090326F" w:rsidRDefault="00991597" w:rsidP="0090326F">
            <w:pPr>
              <w:pStyle w:val="TableBullet"/>
            </w:pPr>
            <w:r>
              <w:t xml:space="preserve">recognition and </w:t>
            </w:r>
            <w:r w:rsidRPr="00242611">
              <w:rPr>
                <w:rStyle w:val="shadingdifferences"/>
              </w:rPr>
              <w:t>informed</w:t>
            </w:r>
            <w:r>
              <w:t xml:space="preserve"> description of </w:t>
            </w:r>
            <w:r w:rsidRPr="00FB387A">
              <w:t>diversity within the Chinese spoken and written language</w:t>
            </w:r>
          </w:p>
        </w:tc>
        <w:tc>
          <w:tcPr>
            <w:tcW w:w="2696" w:type="dxa"/>
            <w:tcBorders>
              <w:top w:val="dotted" w:sz="4" w:space="0" w:color="A6A8AB"/>
              <w:bottom w:val="dotted" w:sz="4" w:space="0" w:color="A6A8AB"/>
            </w:tcBorders>
          </w:tcPr>
          <w:p w14:paraId="11E126DC" w14:textId="0427DAF4" w:rsidR="00991597" w:rsidRPr="0090326F" w:rsidRDefault="00991597" w:rsidP="0090326F">
            <w:pPr>
              <w:pStyle w:val="TableBullet"/>
            </w:pPr>
            <w:r>
              <w:t xml:space="preserve">recognition and description of </w:t>
            </w:r>
            <w:r w:rsidRPr="00FB387A">
              <w:t>diversity within the Chinese spoken and written language</w:t>
            </w:r>
          </w:p>
        </w:tc>
        <w:tc>
          <w:tcPr>
            <w:tcW w:w="2695" w:type="dxa"/>
            <w:tcBorders>
              <w:top w:val="dotted" w:sz="4" w:space="0" w:color="A6A8AB"/>
              <w:bottom w:val="dotted" w:sz="4" w:space="0" w:color="A6A8AB"/>
            </w:tcBorders>
          </w:tcPr>
          <w:p w14:paraId="601DA1E3" w14:textId="6B9DF24D" w:rsidR="00991597" w:rsidRPr="0090326F" w:rsidRDefault="00991597" w:rsidP="0090326F">
            <w:pPr>
              <w:pStyle w:val="TableBullet"/>
            </w:pPr>
            <w:r>
              <w:t xml:space="preserve">recognition and </w:t>
            </w:r>
            <w:r w:rsidRPr="00242611">
              <w:rPr>
                <w:rStyle w:val="shadingdifferences"/>
              </w:rPr>
              <w:t>basic</w:t>
            </w:r>
            <w:r>
              <w:t xml:space="preserve"> description of </w:t>
            </w:r>
            <w:r w:rsidRPr="00FB387A">
              <w:t>diversity within the Chinese spoken and written language</w:t>
            </w:r>
          </w:p>
        </w:tc>
        <w:tc>
          <w:tcPr>
            <w:tcW w:w="2696" w:type="dxa"/>
            <w:tcBorders>
              <w:top w:val="dotted" w:sz="4" w:space="0" w:color="A6A8AB"/>
              <w:bottom w:val="dotted" w:sz="4" w:space="0" w:color="A6A8AB"/>
            </w:tcBorders>
          </w:tcPr>
          <w:p w14:paraId="690AD049" w14:textId="410A6465" w:rsidR="00991597" w:rsidRPr="0090326F" w:rsidRDefault="00991597" w:rsidP="0090326F">
            <w:pPr>
              <w:pStyle w:val="TableBullet"/>
            </w:pPr>
            <w:r>
              <w:t xml:space="preserve">recognition and </w:t>
            </w:r>
            <w:r w:rsidRPr="00242611">
              <w:rPr>
                <w:rStyle w:val="shadingdifferences"/>
              </w:rPr>
              <w:t>fragmented</w:t>
            </w:r>
            <w:r>
              <w:t xml:space="preserve"> description of </w:t>
            </w:r>
            <w:r w:rsidRPr="00242611">
              <w:rPr>
                <w:rStyle w:val="shadingdifferences"/>
              </w:rPr>
              <w:t>elements of</w:t>
            </w:r>
            <w:r>
              <w:t xml:space="preserve"> </w:t>
            </w:r>
            <w:r w:rsidRPr="00FB387A">
              <w:t>diversity within the Chinese spoken and written language</w:t>
            </w:r>
          </w:p>
        </w:tc>
      </w:tr>
      <w:tr w:rsidR="00991597" w:rsidRPr="00F2628C" w14:paraId="24DF7E4B" w14:textId="77777777" w:rsidTr="00242611">
        <w:trPr>
          <w:cantSplit/>
          <w:trHeight w:val="96"/>
        </w:trPr>
        <w:tc>
          <w:tcPr>
            <w:tcW w:w="467" w:type="dxa"/>
            <w:vMerge/>
            <w:shd w:val="clear" w:color="auto" w:fill="E6E7E8" w:themeFill="background2"/>
            <w:textDirection w:val="btLr"/>
            <w:vAlign w:val="center"/>
          </w:tcPr>
          <w:p w14:paraId="79200A00" w14:textId="6B29EA23" w:rsidR="00991597" w:rsidRPr="00887069" w:rsidRDefault="00991597" w:rsidP="00D3304B">
            <w:pPr>
              <w:pStyle w:val="Tableheadingcolumns"/>
            </w:pPr>
          </w:p>
        </w:tc>
        <w:tc>
          <w:tcPr>
            <w:tcW w:w="2695" w:type="dxa"/>
            <w:tcBorders>
              <w:top w:val="dotted" w:sz="4" w:space="0" w:color="A6A8AB"/>
              <w:bottom w:val="dotted" w:sz="4" w:space="0" w:color="A6A8AB"/>
            </w:tcBorders>
          </w:tcPr>
          <w:p w14:paraId="5D2C93F7" w14:textId="07E477A7" w:rsidR="00991597" w:rsidRDefault="00991597" w:rsidP="00242611">
            <w:pPr>
              <w:pStyle w:val="TableBullet"/>
            </w:pPr>
            <w:r w:rsidRPr="00242611">
              <w:rPr>
                <w:rStyle w:val="shadingdifferences"/>
              </w:rPr>
              <w:t>purposeful</w:t>
            </w:r>
            <w:r>
              <w:t xml:space="preserve"> </w:t>
            </w:r>
            <w:r w:rsidRPr="00FB387A">
              <w:t>consider</w:t>
            </w:r>
            <w:r>
              <w:t>ation of</w:t>
            </w:r>
            <w:r w:rsidRPr="00FB387A">
              <w:t xml:space="preserve"> the influence of culture on everyday communication</w:t>
            </w:r>
          </w:p>
        </w:tc>
        <w:tc>
          <w:tcPr>
            <w:tcW w:w="2695" w:type="dxa"/>
            <w:tcBorders>
              <w:top w:val="dotted" w:sz="4" w:space="0" w:color="A6A8AB"/>
              <w:bottom w:val="dotted" w:sz="4" w:space="0" w:color="A6A8AB"/>
            </w:tcBorders>
          </w:tcPr>
          <w:p w14:paraId="12354F36" w14:textId="2F1C3EAB" w:rsidR="00991597" w:rsidRDefault="00991597" w:rsidP="00242611">
            <w:pPr>
              <w:pStyle w:val="TableBullet"/>
            </w:pPr>
            <w:r w:rsidRPr="00242611">
              <w:rPr>
                <w:rStyle w:val="shadingdifferences"/>
              </w:rPr>
              <w:t>informed</w:t>
            </w:r>
            <w:r>
              <w:t xml:space="preserve"> </w:t>
            </w:r>
            <w:r w:rsidRPr="00FB387A">
              <w:t>consider</w:t>
            </w:r>
            <w:r>
              <w:t>ation of</w:t>
            </w:r>
            <w:r w:rsidRPr="00FB387A">
              <w:t xml:space="preserve"> the influence of culture on everyday communication</w:t>
            </w:r>
          </w:p>
        </w:tc>
        <w:tc>
          <w:tcPr>
            <w:tcW w:w="2696" w:type="dxa"/>
            <w:tcBorders>
              <w:top w:val="dotted" w:sz="4" w:space="0" w:color="A6A8AB"/>
              <w:bottom w:val="dotted" w:sz="4" w:space="0" w:color="A6A8AB"/>
            </w:tcBorders>
          </w:tcPr>
          <w:p w14:paraId="222C9459" w14:textId="24670475" w:rsidR="00991597" w:rsidRDefault="00991597" w:rsidP="00242611">
            <w:pPr>
              <w:pStyle w:val="TableBullet"/>
            </w:pPr>
            <w:r w:rsidRPr="00FB387A">
              <w:t>consider</w:t>
            </w:r>
            <w:r>
              <w:t>ation of</w:t>
            </w:r>
            <w:r w:rsidRPr="00FB387A">
              <w:t xml:space="preserve"> the influence of culture on everyday communication</w:t>
            </w:r>
            <w:r>
              <w:t xml:space="preserve"> (</w:t>
            </w:r>
            <w:bookmarkStart w:id="19" w:name="SE10"/>
            <w:r>
              <w:rPr>
                <w:rFonts w:ascii="Arial" w:hAnsi="Arial"/>
              </w:rPr>
              <w:fldChar w:fldCharType="begin"/>
            </w:r>
            <w:r>
              <w:rPr>
                <w:rFonts w:ascii="Arial" w:hAnsi="Arial"/>
              </w:rPr>
              <w:instrText>HYPERLINK  \l "AS10" \o "AS10, Alt+Left to return "</w:instrText>
            </w:r>
            <w:r>
              <w:rPr>
                <w:rFonts w:ascii="Arial" w:hAnsi="Arial"/>
              </w:rPr>
              <w:fldChar w:fldCharType="separate"/>
            </w:r>
            <w:r>
              <w:rPr>
                <w:rStyle w:val="Hyperlink"/>
                <w:rFonts w:asciiTheme="minorHAnsi" w:hAnsiTheme="minorHAnsi"/>
                <w:noProof/>
                <w:shd w:val="clear" w:color="auto" w:fill="C8DDF2"/>
              </w:rPr>
              <w:t>AS10</w:t>
            </w:r>
            <w:r>
              <w:rPr>
                <w:rStyle w:val="Hyperlink"/>
                <w:rFonts w:asciiTheme="minorHAnsi" w:hAnsiTheme="minorHAnsi"/>
                <w:noProof/>
                <w:shd w:val="clear" w:color="auto" w:fill="C8DDF2"/>
              </w:rPr>
              <w:fldChar w:fldCharType="end"/>
            </w:r>
            <w:bookmarkEnd w:id="19"/>
            <w:r>
              <w:t>)</w:t>
            </w:r>
          </w:p>
        </w:tc>
        <w:tc>
          <w:tcPr>
            <w:tcW w:w="2695" w:type="dxa"/>
            <w:tcBorders>
              <w:top w:val="dotted" w:sz="4" w:space="0" w:color="A6A8AB"/>
              <w:bottom w:val="dotted" w:sz="4" w:space="0" w:color="A6A8AB"/>
            </w:tcBorders>
          </w:tcPr>
          <w:p w14:paraId="2343E9FC" w14:textId="0B39542C" w:rsidR="00991597" w:rsidRDefault="00991597" w:rsidP="00242611">
            <w:pPr>
              <w:pStyle w:val="TableBullet"/>
            </w:pPr>
            <w:r w:rsidRPr="00242611">
              <w:rPr>
                <w:rStyle w:val="shadingdifferences"/>
              </w:rPr>
              <w:t>partial</w:t>
            </w:r>
            <w:r>
              <w:t xml:space="preserve"> </w:t>
            </w:r>
            <w:r w:rsidRPr="00FB387A">
              <w:t>consider</w:t>
            </w:r>
            <w:r>
              <w:t>ation of</w:t>
            </w:r>
            <w:r w:rsidRPr="00FB387A">
              <w:t xml:space="preserve"> the influence of culture on everyday communication</w:t>
            </w:r>
          </w:p>
        </w:tc>
        <w:tc>
          <w:tcPr>
            <w:tcW w:w="2696" w:type="dxa"/>
            <w:tcBorders>
              <w:top w:val="dotted" w:sz="4" w:space="0" w:color="A6A8AB"/>
              <w:bottom w:val="dotted" w:sz="4" w:space="0" w:color="A6A8AB"/>
            </w:tcBorders>
          </w:tcPr>
          <w:p w14:paraId="7F741F3E" w14:textId="71061779" w:rsidR="00991597" w:rsidRDefault="00991597" w:rsidP="00242611">
            <w:pPr>
              <w:pStyle w:val="TableBullet"/>
            </w:pPr>
            <w:r w:rsidRPr="00242611">
              <w:rPr>
                <w:rStyle w:val="shadingdifferences"/>
              </w:rPr>
              <w:t>fragmented</w:t>
            </w:r>
            <w:r>
              <w:rPr>
                <w:sz w:val="20"/>
                <w:szCs w:val="20"/>
              </w:rPr>
              <w:t xml:space="preserve"> </w:t>
            </w:r>
            <w:r w:rsidRPr="00FB387A">
              <w:t>consider</w:t>
            </w:r>
            <w:r>
              <w:t>ation of</w:t>
            </w:r>
            <w:r w:rsidRPr="00FB387A">
              <w:t xml:space="preserve"> the influence of culture on everyday communication</w:t>
            </w:r>
          </w:p>
        </w:tc>
      </w:tr>
      <w:tr w:rsidR="00991597" w:rsidRPr="00F2628C" w14:paraId="0EF16101" w14:textId="77777777" w:rsidTr="00242611">
        <w:trPr>
          <w:cantSplit/>
          <w:trHeight w:val="81"/>
        </w:trPr>
        <w:tc>
          <w:tcPr>
            <w:tcW w:w="467" w:type="dxa"/>
            <w:vMerge/>
            <w:tcBorders>
              <w:bottom w:val="single" w:sz="4" w:space="0" w:color="A6A8AB"/>
            </w:tcBorders>
            <w:shd w:val="clear" w:color="auto" w:fill="E6E7E8" w:themeFill="background2"/>
            <w:textDirection w:val="btLr"/>
            <w:vAlign w:val="center"/>
          </w:tcPr>
          <w:p w14:paraId="2474174C" w14:textId="0DE1F957" w:rsidR="00991597" w:rsidRPr="00887069" w:rsidRDefault="00991597" w:rsidP="00D3304B">
            <w:pPr>
              <w:pStyle w:val="Tableheadingcolumns"/>
            </w:pPr>
          </w:p>
        </w:tc>
        <w:tc>
          <w:tcPr>
            <w:tcW w:w="2695" w:type="dxa"/>
            <w:tcBorders>
              <w:top w:val="dotted" w:sz="4" w:space="0" w:color="A6A8AB"/>
              <w:bottom w:val="single" w:sz="4" w:space="0" w:color="A6A8AB"/>
            </w:tcBorders>
          </w:tcPr>
          <w:p w14:paraId="14AE7DA1" w14:textId="6D272E48" w:rsidR="00991597" w:rsidRDefault="00991597" w:rsidP="00D3304B">
            <w:pPr>
              <w:rPr>
                <w:szCs w:val="20"/>
              </w:rPr>
            </w:pPr>
            <w:r w:rsidRPr="00242611">
              <w:rPr>
                <w:rStyle w:val="shadingdifferences"/>
              </w:rPr>
              <w:t>considered</w:t>
            </w:r>
            <w:r>
              <w:rPr>
                <w:szCs w:val="20"/>
              </w:rPr>
              <w:t xml:space="preserve"> </w:t>
            </w:r>
            <w:r w:rsidRPr="00FB387A">
              <w:rPr>
                <w:szCs w:val="20"/>
              </w:rPr>
              <w:t>aware</w:t>
            </w:r>
            <w:r>
              <w:rPr>
                <w:szCs w:val="20"/>
              </w:rPr>
              <w:t xml:space="preserve">ness </w:t>
            </w:r>
            <w:r w:rsidRPr="00FB387A">
              <w:rPr>
                <w:szCs w:val="20"/>
              </w:rPr>
              <w:t>that</w:t>
            </w:r>
            <w:r>
              <w:rPr>
                <w:szCs w:val="20"/>
              </w:rPr>
              <w:t>:</w:t>
            </w:r>
          </w:p>
          <w:p w14:paraId="051633C0" w14:textId="77777777" w:rsidR="00991597" w:rsidRDefault="00991597" w:rsidP="00242611">
            <w:pPr>
              <w:pStyle w:val="TableBullet"/>
            </w:pPr>
            <w:r w:rsidRPr="00FB387A">
              <w:t>literal translation between languages is not always possible</w:t>
            </w:r>
          </w:p>
          <w:p w14:paraId="3FCC114F" w14:textId="77777777" w:rsidR="00991597" w:rsidRPr="001D2227" w:rsidRDefault="00991597" w:rsidP="00242611">
            <w:pPr>
              <w:pStyle w:val="TableBullet"/>
            </w:pPr>
            <w:r w:rsidRPr="00FB387A">
              <w:t>aspects of interpretation and translation are affected by context, culture, and intercultural experience</w:t>
            </w:r>
          </w:p>
        </w:tc>
        <w:tc>
          <w:tcPr>
            <w:tcW w:w="2695" w:type="dxa"/>
            <w:tcBorders>
              <w:top w:val="dotted" w:sz="4" w:space="0" w:color="A6A8AB"/>
              <w:bottom w:val="single" w:sz="4" w:space="0" w:color="A6A8AB"/>
            </w:tcBorders>
          </w:tcPr>
          <w:p w14:paraId="12C0E542" w14:textId="7C252C88" w:rsidR="00991597" w:rsidRDefault="00991597" w:rsidP="00D3304B">
            <w:pPr>
              <w:rPr>
                <w:szCs w:val="20"/>
              </w:rPr>
            </w:pPr>
            <w:r w:rsidRPr="00242611">
              <w:rPr>
                <w:rStyle w:val="shadingdifferences"/>
              </w:rPr>
              <w:t>informed</w:t>
            </w:r>
            <w:r>
              <w:rPr>
                <w:szCs w:val="20"/>
              </w:rPr>
              <w:t xml:space="preserve"> </w:t>
            </w:r>
            <w:r w:rsidRPr="00FB387A">
              <w:rPr>
                <w:szCs w:val="20"/>
              </w:rPr>
              <w:t>aware</w:t>
            </w:r>
            <w:r>
              <w:rPr>
                <w:szCs w:val="20"/>
              </w:rPr>
              <w:t xml:space="preserve">ness </w:t>
            </w:r>
            <w:r w:rsidRPr="00FB387A">
              <w:rPr>
                <w:szCs w:val="20"/>
              </w:rPr>
              <w:t>that</w:t>
            </w:r>
            <w:r>
              <w:rPr>
                <w:szCs w:val="20"/>
              </w:rPr>
              <w:t>:</w:t>
            </w:r>
          </w:p>
          <w:p w14:paraId="0D27DB7D" w14:textId="77777777" w:rsidR="00991597" w:rsidRDefault="00991597" w:rsidP="00242611">
            <w:pPr>
              <w:pStyle w:val="TableBullet"/>
            </w:pPr>
            <w:r w:rsidRPr="00FB387A">
              <w:t>literal translation between languages is not always possible</w:t>
            </w:r>
          </w:p>
          <w:p w14:paraId="4D1BFAF7" w14:textId="77777777" w:rsidR="00991597" w:rsidRPr="001D2227" w:rsidRDefault="00991597" w:rsidP="00242611">
            <w:pPr>
              <w:pStyle w:val="TableBullet"/>
            </w:pPr>
            <w:r w:rsidRPr="00FB387A">
              <w:t>aspects of interpretation and translation are affected by context, culture, and intercultural experience</w:t>
            </w:r>
          </w:p>
        </w:tc>
        <w:tc>
          <w:tcPr>
            <w:tcW w:w="2696" w:type="dxa"/>
            <w:tcBorders>
              <w:top w:val="dotted" w:sz="4" w:space="0" w:color="A6A8AB"/>
              <w:bottom w:val="single" w:sz="4" w:space="0" w:color="A6A8AB"/>
            </w:tcBorders>
          </w:tcPr>
          <w:p w14:paraId="4577A42E" w14:textId="77777777" w:rsidR="00991597" w:rsidRDefault="00991597" w:rsidP="00D3304B">
            <w:pPr>
              <w:rPr>
                <w:szCs w:val="20"/>
              </w:rPr>
            </w:pPr>
            <w:r w:rsidRPr="00FB387A">
              <w:rPr>
                <w:szCs w:val="20"/>
              </w:rPr>
              <w:t>aware</w:t>
            </w:r>
            <w:r>
              <w:rPr>
                <w:szCs w:val="20"/>
              </w:rPr>
              <w:t xml:space="preserve">ness </w:t>
            </w:r>
            <w:r w:rsidRPr="00FB387A">
              <w:rPr>
                <w:szCs w:val="20"/>
              </w:rPr>
              <w:t>that</w:t>
            </w:r>
            <w:r>
              <w:rPr>
                <w:szCs w:val="20"/>
              </w:rPr>
              <w:t>:</w:t>
            </w:r>
          </w:p>
          <w:p w14:paraId="19E2595F" w14:textId="77777777" w:rsidR="00991597" w:rsidRDefault="00991597" w:rsidP="00242611">
            <w:pPr>
              <w:pStyle w:val="TableBullet"/>
            </w:pPr>
            <w:r w:rsidRPr="00FB387A">
              <w:t>literal translation between languages is not always possible</w:t>
            </w:r>
          </w:p>
          <w:p w14:paraId="1B8B5121" w14:textId="77777777" w:rsidR="00991597" w:rsidRPr="001D2227" w:rsidRDefault="00991597" w:rsidP="00242611">
            <w:pPr>
              <w:pStyle w:val="TableBullet"/>
            </w:pPr>
            <w:r w:rsidRPr="00FB387A">
              <w:t>aspects of interpretation and translation are affected by context, culture, and intercultural experience</w:t>
            </w:r>
          </w:p>
        </w:tc>
        <w:tc>
          <w:tcPr>
            <w:tcW w:w="2695" w:type="dxa"/>
            <w:tcBorders>
              <w:top w:val="dotted" w:sz="4" w:space="0" w:color="A6A8AB"/>
              <w:bottom w:val="single" w:sz="4" w:space="0" w:color="A6A8AB"/>
            </w:tcBorders>
          </w:tcPr>
          <w:p w14:paraId="4AB41AA2" w14:textId="063F4939" w:rsidR="00991597" w:rsidRDefault="00991597" w:rsidP="00D3304B">
            <w:pPr>
              <w:rPr>
                <w:szCs w:val="20"/>
              </w:rPr>
            </w:pPr>
            <w:r w:rsidRPr="00242611">
              <w:rPr>
                <w:rStyle w:val="shadingdifferences"/>
              </w:rPr>
              <w:t>basic</w:t>
            </w:r>
            <w:r>
              <w:rPr>
                <w:szCs w:val="20"/>
              </w:rPr>
              <w:t xml:space="preserve"> </w:t>
            </w:r>
            <w:r w:rsidRPr="00FB387A">
              <w:rPr>
                <w:szCs w:val="20"/>
              </w:rPr>
              <w:t>aware</w:t>
            </w:r>
            <w:r>
              <w:rPr>
                <w:szCs w:val="20"/>
              </w:rPr>
              <w:t xml:space="preserve">ness </w:t>
            </w:r>
            <w:r w:rsidRPr="00FB387A">
              <w:rPr>
                <w:szCs w:val="20"/>
              </w:rPr>
              <w:t>that</w:t>
            </w:r>
            <w:r>
              <w:rPr>
                <w:szCs w:val="20"/>
              </w:rPr>
              <w:t>:</w:t>
            </w:r>
          </w:p>
          <w:p w14:paraId="7A6E82CD" w14:textId="77777777" w:rsidR="00991597" w:rsidRDefault="00991597" w:rsidP="00242611">
            <w:pPr>
              <w:pStyle w:val="TableBullet"/>
            </w:pPr>
            <w:r w:rsidRPr="00FB387A">
              <w:t>literal translation between languages is not always possible</w:t>
            </w:r>
          </w:p>
          <w:p w14:paraId="7C9CFD63" w14:textId="77777777" w:rsidR="00991597" w:rsidRPr="001D2227" w:rsidRDefault="00991597" w:rsidP="00242611">
            <w:pPr>
              <w:pStyle w:val="TableBullet"/>
            </w:pPr>
            <w:r w:rsidRPr="00FB387A">
              <w:t>aspects of interpretation and translation are affected by context, culture, and intercultural experience</w:t>
            </w:r>
          </w:p>
        </w:tc>
        <w:tc>
          <w:tcPr>
            <w:tcW w:w="2696" w:type="dxa"/>
            <w:tcBorders>
              <w:top w:val="dotted" w:sz="4" w:space="0" w:color="A6A8AB"/>
              <w:bottom w:val="single" w:sz="4" w:space="0" w:color="A6A8AB"/>
            </w:tcBorders>
          </w:tcPr>
          <w:p w14:paraId="2DB1B62D" w14:textId="3DC7AF94" w:rsidR="00991597" w:rsidRDefault="00991597" w:rsidP="00242611">
            <w:pPr>
              <w:pStyle w:val="Tabletextsinglecell"/>
            </w:pPr>
            <w:r w:rsidRPr="00242611">
              <w:rPr>
                <w:rStyle w:val="shadingdifferences"/>
              </w:rPr>
              <w:t>fragmented</w:t>
            </w:r>
            <w:r w:rsidRPr="00242611">
              <w:t xml:space="preserve"> awareness that</w:t>
            </w:r>
            <w:r>
              <w:t>:</w:t>
            </w:r>
          </w:p>
          <w:p w14:paraId="15A6B5E4" w14:textId="77777777" w:rsidR="00991597" w:rsidRDefault="00991597" w:rsidP="00242611">
            <w:pPr>
              <w:pStyle w:val="TableBullet"/>
            </w:pPr>
            <w:r w:rsidRPr="00FB387A">
              <w:t>literal translation between languages is not always possible</w:t>
            </w:r>
          </w:p>
          <w:p w14:paraId="379CA1A1" w14:textId="77777777" w:rsidR="00991597" w:rsidRPr="001D2227" w:rsidRDefault="00991597" w:rsidP="00242611">
            <w:pPr>
              <w:pStyle w:val="TableBullet"/>
            </w:pPr>
            <w:r w:rsidRPr="00FB387A">
              <w:t>aspects of interpretation and translation are affected by context, culture, and intercultural experience</w:t>
            </w:r>
          </w:p>
        </w:tc>
      </w:tr>
      <w:tr w:rsidR="00D3304B" w:rsidRPr="00C32786" w14:paraId="3984D3D1" w14:textId="77777777" w:rsidTr="00FB387A">
        <w:tblPrEx>
          <w:tblCellMar>
            <w:left w:w="57" w:type="dxa"/>
            <w:right w:w="57" w:type="dxa"/>
          </w:tblCellMar>
          <w:tblLook w:val="0600" w:firstRow="0" w:lastRow="0" w:firstColumn="0" w:lastColumn="0" w:noHBand="1" w:noVBand="1"/>
        </w:tblPrEx>
        <w:trPr>
          <w:cantSplit/>
          <w:trHeight w:val="81"/>
        </w:trPr>
        <w:tc>
          <w:tcPr>
            <w:tcW w:w="467" w:type="dxa"/>
            <w:tcBorders>
              <w:left w:val="nil"/>
              <w:right w:val="nil"/>
            </w:tcBorders>
            <w:shd w:val="clear" w:color="auto" w:fill="auto"/>
            <w:vAlign w:val="center"/>
          </w:tcPr>
          <w:p w14:paraId="5D2309BA" w14:textId="77777777" w:rsidR="00D3304B" w:rsidRPr="00C32786" w:rsidRDefault="00D3304B" w:rsidP="00D3304B">
            <w:pPr>
              <w:pStyle w:val="Smallspace"/>
            </w:pPr>
          </w:p>
        </w:tc>
        <w:tc>
          <w:tcPr>
            <w:tcW w:w="13477" w:type="dxa"/>
            <w:gridSpan w:val="5"/>
            <w:tcBorders>
              <w:left w:val="nil"/>
              <w:bottom w:val="single" w:sz="4" w:space="0" w:color="A6A8AB"/>
              <w:right w:val="nil"/>
            </w:tcBorders>
            <w:shd w:val="clear" w:color="auto" w:fill="auto"/>
            <w:vAlign w:val="center"/>
          </w:tcPr>
          <w:p w14:paraId="2438FE69" w14:textId="77777777" w:rsidR="00D3304B" w:rsidRPr="00C32786" w:rsidRDefault="00D3304B" w:rsidP="00D3304B">
            <w:pPr>
              <w:pStyle w:val="Smallspace"/>
            </w:pPr>
          </w:p>
        </w:tc>
      </w:tr>
      <w:tr w:rsidR="00D3304B" w:rsidRPr="003E6FE4" w14:paraId="7AD8416B" w14:textId="77777777" w:rsidTr="00FB387A">
        <w:tblPrEx>
          <w:tblCellMar>
            <w:left w:w="57" w:type="dxa"/>
            <w:right w:w="57" w:type="dxa"/>
          </w:tblCellMar>
          <w:tblLook w:val="0600" w:firstRow="0" w:lastRow="0" w:firstColumn="0" w:lastColumn="0" w:noHBand="1" w:noVBand="1"/>
        </w:tblPrEx>
        <w:trPr>
          <w:cantSplit/>
          <w:trHeight w:val="81"/>
        </w:trPr>
        <w:tc>
          <w:tcPr>
            <w:tcW w:w="467" w:type="dxa"/>
            <w:shd w:val="clear" w:color="auto" w:fill="E6E7E8" w:themeFill="background2"/>
            <w:vAlign w:val="center"/>
          </w:tcPr>
          <w:p w14:paraId="37BED251" w14:textId="77777777" w:rsidR="00D3304B" w:rsidRPr="003E6FE4" w:rsidRDefault="00D3304B" w:rsidP="00D3304B">
            <w:pPr>
              <w:pStyle w:val="Tableheadingcolumn2"/>
              <w:jc w:val="left"/>
              <w:rPr>
                <w:szCs w:val="18"/>
              </w:rPr>
            </w:pPr>
            <w:r w:rsidRPr="003E6FE4">
              <w:rPr>
                <w:szCs w:val="18"/>
              </w:rPr>
              <w:t>Key</w:t>
            </w:r>
          </w:p>
        </w:tc>
        <w:tc>
          <w:tcPr>
            <w:tcW w:w="13477" w:type="dxa"/>
            <w:gridSpan w:val="5"/>
            <w:tcBorders>
              <w:bottom w:val="single" w:sz="4" w:space="0" w:color="A6A8AB"/>
            </w:tcBorders>
            <w:vAlign w:val="center"/>
          </w:tcPr>
          <w:p w14:paraId="2E973BA7" w14:textId="77777777" w:rsidR="00D3304B" w:rsidRPr="003E6FE4" w:rsidRDefault="00D3304B" w:rsidP="00D3304B">
            <w:pPr>
              <w:spacing w:before="20" w:after="20"/>
              <w:rPr>
                <w:sz w:val="18"/>
                <w:szCs w:val="18"/>
              </w:rPr>
            </w:pPr>
            <w:r w:rsidRPr="00030AE7">
              <w:rPr>
                <w:rStyle w:val="shadingdifferences"/>
                <w:sz w:val="18"/>
                <w:szCs w:val="18"/>
              </w:rPr>
              <w:t>shading</w:t>
            </w:r>
            <w:r w:rsidRPr="00030AE7">
              <w:rPr>
                <w:sz w:val="18"/>
                <w:szCs w:val="18"/>
              </w:rPr>
              <w:t xml:space="preserve"> emphasises the </w:t>
            </w:r>
            <w:r w:rsidRPr="00030AE7">
              <w:rPr>
                <w:rStyle w:val="shadingdifferences"/>
                <w:sz w:val="18"/>
                <w:szCs w:val="18"/>
              </w:rPr>
              <w:t>qualities that discriminate between the A–E descriptors</w:t>
            </w:r>
            <w:r w:rsidRPr="00030AE7">
              <w:rPr>
                <w:sz w:val="18"/>
                <w:szCs w:val="18"/>
              </w:rPr>
              <w:t>; (</w:t>
            </w:r>
            <w:hyperlink w:anchor="AS1" w:tooltip="AS1, Alt+Left to return " w:history="1">
              <w:r w:rsidRPr="00030AE7">
                <w:rPr>
                  <w:rStyle w:val="Hyperlink"/>
                  <w:noProof/>
                  <w:sz w:val="18"/>
                  <w:szCs w:val="18"/>
                  <w:shd w:val="clear" w:color="auto" w:fill="C8DDF2"/>
                </w:rPr>
                <w:t>AS1</w:t>
              </w:r>
            </w:hyperlink>
            <w:r w:rsidRPr="00030AE7">
              <w:rPr>
                <w:sz w:val="18"/>
                <w:szCs w:val="18"/>
              </w:rPr>
              <w:t>), (</w:t>
            </w:r>
            <w:r w:rsidRPr="00030AE7">
              <w:rPr>
                <w:rStyle w:val="Hyperlink"/>
                <w:noProof/>
                <w:sz w:val="18"/>
                <w:szCs w:val="18"/>
                <w:shd w:val="clear" w:color="auto" w:fill="C8DDF2"/>
              </w:rPr>
              <w:t>ASx</w:t>
            </w:r>
            <w:r w:rsidRPr="00030AE7">
              <w:rPr>
                <w:sz w:val="18"/>
                <w:szCs w:val="18"/>
              </w:rPr>
              <w:t xml:space="preserve">) is a cross-reference to an example in the </w:t>
            </w:r>
            <w:hyperlink w:anchor="Achievement_standard" w:tooltip="Achievement standard, Alt+Left to return" w:history="1">
              <w:r w:rsidRPr="00030AE7">
                <w:rPr>
                  <w:rStyle w:val="Hyperlink"/>
                  <w:sz w:val="18"/>
                  <w:szCs w:val="18"/>
                </w:rPr>
                <w:t>achievement standard</w:t>
              </w:r>
            </w:hyperlink>
          </w:p>
        </w:tc>
      </w:tr>
    </w:tbl>
    <w:p w14:paraId="55529836" w14:textId="77777777" w:rsidR="00591D40" w:rsidRPr="00492096" w:rsidRDefault="00591D40" w:rsidP="00591D40">
      <w:pPr>
        <w:pStyle w:val="BodyText"/>
        <w:ind w:left="-98"/>
        <w:rPr>
          <w:sz w:val="19"/>
          <w:szCs w:val="19"/>
        </w:rPr>
        <w:sectPr w:rsidR="00591D40" w:rsidRPr="00492096"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452B2D7B" w14:textId="77777777" w:rsidR="00FB387A" w:rsidRPr="00AF3AEA" w:rsidRDefault="00FB387A" w:rsidP="00591D40">
      <w:pPr>
        <w:rPr>
          <w:sz w:val="16"/>
        </w:rPr>
      </w:pPr>
    </w:p>
    <w:p w14:paraId="247CA891" w14:textId="77777777" w:rsidR="00845AD8" w:rsidRPr="000D5B81" w:rsidRDefault="00845AD8" w:rsidP="000D5B81">
      <w:pPr>
        <w:sectPr w:rsidR="00845AD8" w:rsidRPr="000D5B81" w:rsidSect="00887069">
          <w:footerReference w:type="default" r:id="rId21"/>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5D5B9732" w14:textId="77777777" w:rsidR="007303AE" w:rsidRPr="00F2628C" w:rsidRDefault="007303AE" w:rsidP="007303AE">
      <w:pPr>
        <w:pStyle w:val="Heading2"/>
        <w:spacing w:before="0"/>
      </w:pPr>
      <w:r w:rsidRPr="00F2628C">
        <w:lastRenderedPageBreak/>
        <w:t>Notes</w:t>
      </w:r>
    </w:p>
    <w:p w14:paraId="1DC42ECF" w14:textId="77777777" w:rsidR="00746AAD" w:rsidRDefault="00746AAD" w:rsidP="00746AAD">
      <w:pPr>
        <w:pStyle w:val="Heading3"/>
      </w:pPr>
      <w:r>
        <w:t>Australian Curriculum common dimensions</w:t>
      </w:r>
    </w:p>
    <w:p w14:paraId="0A448648"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14:paraId="63783CDA" w14:textId="77777777"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01E02BC9" w14:textId="77777777" w:rsidR="007303AE" w:rsidRPr="00F2628C" w:rsidRDefault="007303AE" w:rsidP="00A30079">
            <w:pPr>
              <w:pStyle w:val="TableHeading"/>
            </w:pPr>
            <w:r w:rsidRPr="00F2628C">
              <w:t>Dimension</w:t>
            </w:r>
          </w:p>
        </w:tc>
        <w:tc>
          <w:tcPr>
            <w:tcW w:w="7340" w:type="dxa"/>
            <w:hideMark/>
          </w:tcPr>
          <w:p w14:paraId="0FFC7745"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5348D43A" w14:textId="77777777"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16C35D2D" w14:textId="77777777" w:rsidR="007303AE" w:rsidRPr="004F7465" w:rsidRDefault="00C06B72" w:rsidP="00242611">
            <w:pPr>
              <w:pStyle w:val="Tabletextsinglecell"/>
              <w:rPr>
                <w:b w:val="0"/>
              </w:rPr>
            </w:pPr>
            <w:r w:rsidRPr="004F7465">
              <w:t>understanding</w:t>
            </w:r>
          </w:p>
        </w:tc>
        <w:tc>
          <w:tcPr>
            <w:tcW w:w="7340" w:type="dxa"/>
            <w:hideMark/>
          </w:tcPr>
          <w:p w14:paraId="5FDA42FD" w14:textId="77777777" w:rsidR="007303AE" w:rsidRPr="00B82953" w:rsidRDefault="00C06B72" w:rsidP="0024261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0D84ED2F"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2C0299A0" w14:textId="77777777" w:rsidR="007303AE" w:rsidRPr="00B82953" w:rsidRDefault="00C06B72" w:rsidP="00242611">
            <w:pPr>
              <w:pStyle w:val="Tabletextsinglecell"/>
              <w:rPr>
                <w:b w:val="0"/>
              </w:rPr>
            </w:pPr>
            <w:r w:rsidRPr="00B82953">
              <w:t>skills</w:t>
            </w:r>
          </w:p>
        </w:tc>
        <w:tc>
          <w:tcPr>
            <w:tcW w:w="7340" w:type="dxa"/>
            <w:hideMark/>
          </w:tcPr>
          <w:p w14:paraId="7ACC5FD2" w14:textId="77777777" w:rsidR="007303AE" w:rsidRPr="00B82953" w:rsidRDefault="00C06B72" w:rsidP="0024261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3F8BDB26" w14:textId="77777777" w:rsidR="00746AAD" w:rsidRDefault="00746AAD" w:rsidP="00746AAD">
      <w:pPr>
        <w:pStyle w:val="Heading3"/>
      </w:pPr>
      <w:r>
        <w:t xml:space="preserve">Terms used in </w:t>
      </w:r>
      <w:r w:rsidR="00854ACA">
        <w:t xml:space="preserve">Years </w:t>
      </w:r>
      <w:r w:rsidR="00606C27">
        <w:t>7 and 8</w:t>
      </w:r>
      <w:r>
        <w:t xml:space="preserve"> </w:t>
      </w:r>
      <w:r w:rsidR="00310498">
        <w:t>Chinese</w:t>
      </w:r>
      <w:r>
        <w:t xml:space="preserve"> SEs</w:t>
      </w:r>
    </w:p>
    <w:p w14:paraId="736307AF" w14:textId="77777777"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854ACA">
        <w:t xml:space="preserve">Years </w:t>
      </w:r>
      <w:r w:rsidR="00606C27">
        <w:t>7 and 8</w:t>
      </w:r>
      <w:r w:rsidRPr="00280466">
        <w:t xml:space="preserve"> </w:t>
      </w:r>
      <w:r w:rsidR="00310498">
        <w:t>Chinese</w:t>
      </w:r>
      <w:r w:rsidRPr="00280466">
        <w:t xml:space="preserve"> SEs. </w:t>
      </w:r>
      <w:r>
        <w:t>Definitions are drawn from the ACARA Australian Curriculum Languages</w:t>
      </w:r>
      <w:r w:rsidRPr="00F2628C">
        <w:t xml:space="preserve"> </w:t>
      </w:r>
      <w:r>
        <w:t>glossary (</w:t>
      </w:r>
      <w:hyperlink r:id="rId22"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BE2535" w:rsidRPr="00F2628C" w14:paraId="73844564" w14:textId="77777777"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14:paraId="392ABE55" w14:textId="77777777" w:rsidR="00BE2535" w:rsidRPr="00F2628C" w:rsidRDefault="00BE2535" w:rsidP="00492096">
            <w:pPr>
              <w:pStyle w:val="TableHeading"/>
              <w:spacing w:before="20" w:after="10"/>
              <w:rPr>
                <w:color w:val="auto"/>
              </w:rPr>
            </w:pPr>
            <w:r w:rsidRPr="00F2628C">
              <w:t>Term</w:t>
            </w:r>
          </w:p>
        </w:tc>
        <w:tc>
          <w:tcPr>
            <w:tcW w:w="7216" w:type="dxa"/>
            <w:hideMark/>
          </w:tcPr>
          <w:p w14:paraId="37D4A32A" w14:textId="77777777" w:rsidR="00BE2535" w:rsidRPr="00F2628C" w:rsidRDefault="00BE2535"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BE2535" w:rsidRPr="00F8148D" w14:paraId="2DF90F58" w14:textId="77777777"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14:paraId="346703F1" w14:textId="77777777" w:rsidR="00BE2535" w:rsidRPr="00F8148D" w:rsidRDefault="00BE2535" w:rsidP="00242611">
            <w:pPr>
              <w:pStyle w:val="Tabletextsinglecell"/>
            </w:pPr>
            <w:r w:rsidRPr="00003F56">
              <w:t>a</w:t>
            </w:r>
            <w:r>
              <w:t>ccuracy;</w:t>
            </w:r>
            <w:r>
              <w:br/>
              <w:t>accurate</w:t>
            </w:r>
          </w:p>
        </w:tc>
        <w:tc>
          <w:tcPr>
            <w:tcW w:w="7216" w:type="dxa"/>
          </w:tcPr>
          <w:p w14:paraId="6F0EFCB4" w14:textId="77777777" w:rsidR="00BE2535" w:rsidRDefault="00BE2535"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2D018286" w14:textId="77777777" w:rsidR="00BE2535" w:rsidRPr="00F8148D" w:rsidRDefault="00BE2535" w:rsidP="0024261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BE2535" w:rsidRPr="00F2628C" w14:paraId="3128AA12" w14:textId="77777777"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14:paraId="46CE7371" w14:textId="77777777" w:rsidR="00BE2535" w:rsidRPr="00F8148D" w:rsidRDefault="00BE2535" w:rsidP="00242611">
            <w:pPr>
              <w:pStyle w:val="Tabletextsinglecell"/>
            </w:pPr>
            <w:bookmarkStart w:id="20" w:name="apply"/>
            <w:r>
              <w:t>apply</w:t>
            </w:r>
            <w:bookmarkEnd w:id="20"/>
            <w:r>
              <w:t xml:space="preserve">; </w:t>
            </w:r>
            <w:r>
              <w:br/>
            </w:r>
            <w:r w:rsidRPr="00794A85">
              <w:t>applying</w:t>
            </w:r>
          </w:p>
        </w:tc>
        <w:tc>
          <w:tcPr>
            <w:tcW w:w="7216" w:type="dxa"/>
          </w:tcPr>
          <w:p w14:paraId="792F9309" w14:textId="77777777" w:rsidR="00BE2535" w:rsidRPr="00F8148D" w:rsidRDefault="00BE2535" w:rsidP="0024261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BE2535" w:rsidRPr="00F2628C" w14:paraId="17F0D957"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00113A4D" w14:textId="77777777" w:rsidR="00BE2535" w:rsidRPr="00B82953" w:rsidRDefault="00BE2535" w:rsidP="00242611">
            <w:pPr>
              <w:pStyle w:val="Tabletextsinglecell"/>
            </w:pPr>
            <w:r w:rsidRPr="007C1B9A">
              <w:t>aspects</w:t>
            </w:r>
          </w:p>
        </w:tc>
        <w:tc>
          <w:tcPr>
            <w:tcW w:w="7216" w:type="dxa"/>
          </w:tcPr>
          <w:p w14:paraId="2FF65392" w14:textId="77777777" w:rsidR="00BE2535" w:rsidRPr="00F2628C" w:rsidRDefault="00BE2535" w:rsidP="0024261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rPr>
            </w:pPr>
            <w:r w:rsidRPr="007C1B9A">
              <w:t>particular parts or features</w:t>
            </w:r>
          </w:p>
        </w:tc>
      </w:tr>
      <w:tr w:rsidR="00BE2535" w:rsidRPr="00F2628C" w14:paraId="24DFFDFB"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0DCEA2CB" w14:textId="77777777" w:rsidR="00BE2535" w:rsidRPr="00B82953" w:rsidRDefault="00BE2535" w:rsidP="00242611">
            <w:pPr>
              <w:pStyle w:val="Tabletextsinglecell"/>
            </w:pPr>
            <w:r w:rsidRPr="00823D2C">
              <w:t>basic</w:t>
            </w:r>
          </w:p>
        </w:tc>
        <w:tc>
          <w:tcPr>
            <w:tcW w:w="7216" w:type="dxa"/>
          </w:tcPr>
          <w:p w14:paraId="4B480476" w14:textId="77777777" w:rsidR="00BE2535" w:rsidRPr="00F2628C" w:rsidRDefault="00BE2535" w:rsidP="0024261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E10714" w:rsidRPr="00F8148D" w14:paraId="1BB43074"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401F5B3A" w14:textId="77777777" w:rsidR="00E10714" w:rsidRPr="008118DA" w:rsidRDefault="00E10714" w:rsidP="00D3304B">
            <w:pPr>
              <w:pStyle w:val="TableText"/>
            </w:pPr>
            <w:r>
              <w:t>c</w:t>
            </w:r>
            <w:r w:rsidRPr="00F02F68">
              <w:t>ommunicating</w:t>
            </w:r>
          </w:p>
        </w:tc>
        <w:tc>
          <w:tcPr>
            <w:tcW w:w="7216" w:type="dxa"/>
          </w:tcPr>
          <w:p w14:paraId="0DFBA022" w14:textId="77777777" w:rsidR="00E10714" w:rsidRDefault="00E10714" w:rsidP="00D3304B">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093AE696" w14:textId="77777777" w:rsidR="00E10714" w:rsidRPr="008118DA" w:rsidRDefault="00E10714" w:rsidP="00D3304B">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33ACBEBE" w14:textId="77777777" w:rsidR="00E10714" w:rsidRPr="008118DA" w:rsidRDefault="00E10714" w:rsidP="00242611">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051E45FC" w14:textId="77777777" w:rsidR="00E10714" w:rsidRPr="008118DA" w:rsidRDefault="00E10714" w:rsidP="00242611">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756F888B" w14:textId="77777777" w:rsidR="00E10714" w:rsidRPr="008118DA" w:rsidRDefault="00E10714" w:rsidP="00242611">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52D63EF2" w14:textId="77777777" w:rsidR="00E10714" w:rsidRPr="008118DA" w:rsidRDefault="00E10714" w:rsidP="00242611">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0039ACE6" w14:textId="77777777" w:rsidR="00E10714" w:rsidRPr="00F02F68" w:rsidRDefault="00E10714" w:rsidP="00242611">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14:paraId="3FAAA502" w14:textId="77777777" w:rsidR="00E10714" w:rsidRPr="009F4394" w:rsidRDefault="00E10714" w:rsidP="00242611">
            <w:pPr>
              <w:pStyle w:val="Tabletextsinglecell"/>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10891313" w14:textId="77777777" w:rsidR="00E10714" w:rsidRPr="009F4394" w:rsidRDefault="00E10714" w:rsidP="00242611">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75AD7D7E" w14:textId="77777777" w:rsidR="00E10714" w:rsidRPr="00243BFA" w:rsidRDefault="00E10714" w:rsidP="00242611">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t>Chinese</w:t>
            </w:r>
            <w:r w:rsidRPr="00243BFA">
              <w:t xml:space="preserve"> to communicate with teachers, peers and others in a range of settings and for a range of purposes</w:t>
            </w:r>
          </w:p>
        </w:tc>
      </w:tr>
      <w:tr w:rsidR="00E10714" w:rsidRPr="00F8148D" w14:paraId="437948F0"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6AB39859" w14:textId="77777777" w:rsidR="00E10714" w:rsidRDefault="00E10714" w:rsidP="00242611">
            <w:pPr>
              <w:pStyle w:val="Tabletextsinglecell"/>
              <w:rPr>
                <w:rStyle w:val="Strong"/>
                <w:b/>
              </w:rPr>
            </w:pPr>
            <w:r w:rsidRPr="00CF08D9">
              <w:t>complex sentence</w:t>
            </w:r>
          </w:p>
        </w:tc>
        <w:tc>
          <w:tcPr>
            <w:tcW w:w="7216" w:type="dxa"/>
          </w:tcPr>
          <w:p w14:paraId="06E86FBE" w14:textId="77777777" w:rsidR="00E10714" w:rsidRDefault="00E10714" w:rsidP="00D3304B">
            <w:pPr>
              <w:pStyle w:val="TableText"/>
              <w:cnfStyle w:val="000000000000" w:firstRow="0" w:lastRow="0" w:firstColumn="0" w:lastColumn="0" w:oddVBand="0" w:evenVBand="0" w:oddHBand="0" w:evenHBand="0" w:firstRowFirstColumn="0" w:firstRowLastColumn="0" w:lastRowFirstColumn="0" w:lastRowLastColumn="0"/>
            </w:pPr>
            <w:r w:rsidRPr="00CF08D9">
              <w:t xml:space="preserve">a sentence with one or more elements in addition to the main </w:t>
            </w:r>
            <w:r>
              <w:t>or independent idea or clause; i</w:t>
            </w:r>
            <w:r w:rsidRPr="00CF08D9">
              <w:t xml:space="preserve">n the following examples, the subordinate clauses are indicated by square brackets: </w:t>
            </w:r>
          </w:p>
          <w:p w14:paraId="1E138499" w14:textId="77777777" w:rsidR="00E10714" w:rsidRDefault="00E10714" w:rsidP="00242611">
            <w:pPr>
              <w:pStyle w:val="TableBullet"/>
              <w:cnfStyle w:val="000000000000" w:firstRow="0" w:lastRow="0" w:firstColumn="0" w:lastColumn="0" w:oddVBand="0" w:evenVBand="0" w:oddHBand="0" w:evenHBand="0" w:firstRowFirstColumn="0" w:firstRowLastColumn="0" w:lastRowFirstColumn="0" w:lastRowLastColumn="0"/>
            </w:pPr>
            <w:r>
              <w:t>‘</w:t>
            </w:r>
            <w:r w:rsidRPr="00CF08D9">
              <w:t>I took my umbrella [because it was raining]</w:t>
            </w:r>
            <w:r>
              <w:t>’</w:t>
            </w:r>
          </w:p>
          <w:p w14:paraId="6DD29A60" w14:textId="77777777" w:rsidR="00E10714" w:rsidRPr="002F57B5" w:rsidRDefault="00E10714" w:rsidP="00242611">
            <w:pPr>
              <w:pStyle w:val="TableBullet"/>
              <w:cnfStyle w:val="000000000000" w:firstRow="0" w:lastRow="0" w:firstColumn="0" w:lastColumn="0" w:oddVBand="0" w:evenVBand="0" w:oddHBand="0" w:evenHBand="0" w:firstRowFirstColumn="0" w:firstRowLastColumn="0" w:lastRowFirstColumn="0" w:lastRowLastColumn="0"/>
            </w:pPr>
            <w:r>
              <w:t>‘</w:t>
            </w:r>
            <w:r w:rsidRPr="00CF08D9">
              <w:t>The man [who came to dinner] is my brother.</w:t>
            </w:r>
            <w:r>
              <w:t>’</w:t>
            </w:r>
            <w:r w:rsidRPr="00CF08D9">
              <w:t xml:space="preserve"> </w:t>
            </w:r>
          </w:p>
        </w:tc>
      </w:tr>
      <w:tr w:rsidR="00BE2535" w:rsidRPr="00F2628C" w14:paraId="4EBBAAF9"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1EF006F7" w14:textId="77777777" w:rsidR="00BE2535" w:rsidRPr="002C794E" w:rsidRDefault="00BE2535" w:rsidP="00242611">
            <w:pPr>
              <w:pStyle w:val="Tabletextsinglecell"/>
              <w:rPr>
                <w:rStyle w:val="Strong"/>
                <w:b/>
              </w:rPr>
            </w:pPr>
            <w:bookmarkStart w:id="21" w:name="confident"/>
            <w:r>
              <w:rPr>
                <w:rStyle w:val="Strong"/>
                <w:b/>
              </w:rPr>
              <w:lastRenderedPageBreak/>
              <w:t>confident</w:t>
            </w:r>
            <w:bookmarkEnd w:id="21"/>
          </w:p>
        </w:tc>
        <w:tc>
          <w:tcPr>
            <w:tcW w:w="7216" w:type="dxa"/>
          </w:tcPr>
          <w:p w14:paraId="7947FB28"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597B2E08"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14:paraId="65A1D686" w14:textId="77777777" w:rsidR="00BE2535" w:rsidRDefault="00BE2535" w:rsidP="00242611">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0CAFC8EC" w14:textId="77777777" w:rsidR="00BE2535" w:rsidRPr="008C5E78" w:rsidRDefault="00BE2535" w:rsidP="00242611">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BE2535" w:rsidRPr="00F2628C" w14:paraId="557B65AC"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109AF6DD" w14:textId="77777777" w:rsidR="00BE2535" w:rsidRPr="00B82953" w:rsidRDefault="00BE2535" w:rsidP="00242611">
            <w:pPr>
              <w:pStyle w:val="Tabletextsinglecell"/>
            </w:pPr>
            <w:r w:rsidRPr="008D1193">
              <w:rPr>
                <w:rStyle w:val="Strong"/>
                <w:b/>
              </w:rPr>
              <w:t>considered</w:t>
            </w:r>
          </w:p>
        </w:tc>
        <w:tc>
          <w:tcPr>
            <w:tcW w:w="7216" w:type="dxa"/>
          </w:tcPr>
          <w:p w14:paraId="23FD3F0C"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14:paraId="45688321" w14:textId="77777777" w:rsidR="00BE2535" w:rsidRPr="008D1193" w:rsidRDefault="00BE2535" w:rsidP="008118DA">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947AAB">
              <w:rPr>
                <w:rStyle w:val="Emphasis"/>
              </w:rPr>
              <w:t>considered</w:t>
            </w:r>
            <w:r>
              <w:t xml:space="preserve"> responses mean students demonstrate a </w:t>
            </w:r>
            <w:r w:rsidRPr="008118DA">
              <w:rPr>
                <w:rStyle w:val="CrossReference"/>
              </w:rPr>
              <w:fldChar w:fldCharType="begin"/>
            </w:r>
            <w:r w:rsidRPr="008118DA">
              <w:rPr>
                <w:rStyle w:val="CrossReference"/>
              </w:rPr>
              <w:instrText xml:space="preserve"> REF confident \h  \* MERGEFORMAT </w:instrText>
            </w:r>
            <w:r w:rsidRPr="008118DA">
              <w:rPr>
                <w:rStyle w:val="CrossReference"/>
              </w:rPr>
            </w:r>
            <w:r w:rsidRPr="008118DA">
              <w:rPr>
                <w:rStyle w:val="CrossReference"/>
              </w:rPr>
              <w:fldChar w:fldCharType="separate"/>
            </w:r>
            <w:r w:rsidR="0088389F" w:rsidRPr="0088389F">
              <w:rPr>
                <w:rStyle w:val="CrossReference"/>
                <w:lang w:val="en-US"/>
              </w:rPr>
              <w:t>confident</w:t>
            </w:r>
            <w:r w:rsidRPr="008118DA">
              <w:rPr>
                <w:rStyle w:val="CrossReference"/>
              </w:rPr>
              <w:fldChar w:fldCharType="end"/>
            </w:r>
            <w:r>
              <w:t xml:space="preserve"> understanding and appreciation of the cultural and linguistic knowledge and irregularities of the language</w:t>
            </w:r>
          </w:p>
        </w:tc>
      </w:tr>
      <w:tr w:rsidR="00FA1034" w:rsidRPr="00F2628C" w14:paraId="48DBB185"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79F86BC5" w14:textId="77777777" w:rsidR="00FA1034" w:rsidRPr="00B82953" w:rsidRDefault="00FA1034" w:rsidP="00242611">
            <w:pPr>
              <w:pStyle w:val="Tabletextsinglecell"/>
            </w:pPr>
            <w:r w:rsidRPr="00717DFE">
              <w:t>contextual cues</w:t>
            </w:r>
          </w:p>
        </w:tc>
        <w:tc>
          <w:tcPr>
            <w:tcW w:w="7216" w:type="dxa"/>
          </w:tcPr>
          <w:p w14:paraId="4A4B612C" w14:textId="77777777" w:rsidR="00FA1034" w:rsidRPr="008D1193" w:rsidRDefault="00FA1034" w:rsidP="00242611">
            <w:pPr>
              <w:pStyle w:val="Tabletextsinglecell"/>
              <w:cnfStyle w:val="000000000000" w:firstRow="0" w:lastRow="0" w:firstColumn="0" w:lastColumn="0" w:oddVBand="0" w:evenVBand="0" w:oddHBand="0" w:evenHBand="0" w:firstRowFirstColumn="0" w:firstRowLastColumn="0" w:lastRowFirstColumn="0" w:lastRowLastColumn="0"/>
            </w:pPr>
            <w:r w:rsidRPr="008D1193">
              <w:t>include intonation, gestures and facial features</w:t>
            </w:r>
          </w:p>
        </w:tc>
      </w:tr>
      <w:tr w:rsidR="00BE2535" w:rsidRPr="00F2628C" w14:paraId="55B0C505"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2F3621AB" w14:textId="77777777" w:rsidR="00BE2535" w:rsidRPr="00B82953" w:rsidRDefault="00BE2535" w:rsidP="00242611">
            <w:pPr>
              <w:pStyle w:val="Tabletextsinglecell"/>
            </w:pPr>
            <w:bookmarkStart w:id="22" w:name="demonstrate"/>
            <w:r w:rsidRPr="007C1B9A">
              <w:t>demonstrate</w:t>
            </w:r>
            <w:bookmarkEnd w:id="22"/>
            <w:r>
              <w:t>;</w:t>
            </w:r>
            <w:r>
              <w:br/>
              <w:t>demonstration</w:t>
            </w:r>
          </w:p>
        </w:tc>
        <w:tc>
          <w:tcPr>
            <w:tcW w:w="7216" w:type="dxa"/>
          </w:tcPr>
          <w:p w14:paraId="4AB67B9B" w14:textId="77777777" w:rsidR="00BE2535" w:rsidRPr="008D1193" w:rsidRDefault="00BE2535" w:rsidP="00242611">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BE2535" w:rsidRPr="00F2628C" w14:paraId="0DDC9091" w14:textId="77777777"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14:paraId="7983373D" w14:textId="77777777" w:rsidR="00BE2535" w:rsidRPr="00B82953" w:rsidRDefault="00BE2535" w:rsidP="00242611">
            <w:pPr>
              <w:pStyle w:val="Tabletextsinglecell"/>
            </w:pPr>
            <w:r>
              <w:t>description;</w:t>
            </w:r>
            <w:r>
              <w:br/>
            </w:r>
            <w:bookmarkStart w:id="23" w:name="describe"/>
            <w:r>
              <w:t>d</w:t>
            </w:r>
            <w:r w:rsidRPr="00CD44EC">
              <w:t>escribe</w:t>
            </w:r>
            <w:bookmarkEnd w:id="23"/>
          </w:p>
        </w:tc>
        <w:tc>
          <w:tcPr>
            <w:tcW w:w="7216" w:type="dxa"/>
          </w:tcPr>
          <w:p w14:paraId="39EB2AFA" w14:textId="77777777" w:rsidR="00BE2535" w:rsidRPr="008D1193" w:rsidRDefault="00BE2535" w:rsidP="00242611">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BE2535" w:rsidRPr="00F2628C" w14:paraId="5F025B3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1A2B2B0" w14:textId="77777777" w:rsidR="00BE2535" w:rsidRPr="00B82953" w:rsidRDefault="00BE2535" w:rsidP="00242611">
            <w:pPr>
              <w:pStyle w:val="Tabletextsinglecell"/>
              <w:rPr>
                <w:rFonts w:ascii="Arial" w:hAnsi="Arial"/>
                <w:sz w:val="21"/>
                <w:lang w:eastAsia="en-AU"/>
              </w:rPr>
            </w:pPr>
            <w:r>
              <w:t>directed</w:t>
            </w:r>
          </w:p>
        </w:tc>
        <w:tc>
          <w:tcPr>
            <w:tcW w:w="7216" w:type="dxa"/>
          </w:tcPr>
          <w:p w14:paraId="39ADE3A1" w14:textId="77777777" w:rsidR="00BE2535" w:rsidRPr="008D1193" w:rsidRDefault="00BE2535" w:rsidP="00242611">
            <w:pPr>
              <w:pStyle w:val="Tabletextsinglecell"/>
              <w:cnfStyle w:val="000000000000" w:firstRow="0" w:lastRow="0" w:firstColumn="0" w:lastColumn="0" w:oddVBand="0" w:evenVBand="0" w:oddHBand="0" w:evenHBand="0" w:firstRowFirstColumn="0" w:firstRowLastColumn="0" w:lastRowFirstColumn="0" w:lastRowLastColumn="0"/>
            </w:pPr>
            <w:r w:rsidRPr="008D1193">
              <w:t>following the instructions of the facilitator</w:t>
            </w:r>
          </w:p>
        </w:tc>
      </w:tr>
      <w:tr w:rsidR="00BE2535" w:rsidRPr="00F2628C" w14:paraId="77839F65"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8727B56" w14:textId="77777777" w:rsidR="00BE2535" w:rsidRPr="004B1F01" w:rsidRDefault="00BE2535" w:rsidP="00242611">
            <w:pPr>
              <w:pStyle w:val="Tabletextsinglecell"/>
              <w:rPr>
                <w:rFonts w:ascii="Arial" w:hAnsi="Arial"/>
                <w:spacing w:val="-2"/>
                <w:sz w:val="21"/>
              </w:rPr>
            </w:pPr>
            <w:bookmarkStart w:id="24" w:name="effective"/>
            <w:r w:rsidRPr="007C1B9A">
              <w:t>effective</w:t>
            </w:r>
            <w:bookmarkEnd w:id="24"/>
          </w:p>
        </w:tc>
        <w:tc>
          <w:tcPr>
            <w:tcW w:w="7216" w:type="dxa"/>
          </w:tcPr>
          <w:p w14:paraId="5AF28614" w14:textId="77777777"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250EA694" w14:textId="77777777" w:rsidR="00BE2535" w:rsidRPr="00F0301A"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3E19322A"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14:paraId="67A64A26"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14:paraId="71778C49"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maybe overlooked</w:t>
            </w:r>
          </w:p>
          <w:p w14:paraId="124DCFB9" w14:textId="77777777" w:rsidR="00BE2535"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cultural meanings are evident in responses</w:t>
            </w:r>
            <w:r>
              <w:rPr>
                <w:rFonts w:cs="Tahoma"/>
                <w:szCs w:val="16"/>
              </w:rPr>
              <w:t xml:space="preserve"> but may not be fully developed;</w:t>
            </w:r>
          </w:p>
          <w:p w14:paraId="4E26A1C8" w14:textId="77777777" w:rsidR="00BE2535" w:rsidRPr="008D1193" w:rsidRDefault="00BE2535" w:rsidP="00242611">
            <w:pPr>
              <w:pStyle w:val="Tabletextsinglecell"/>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3B194AA0"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14:paraId="5450B537"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14:paraId="3744D7B2"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14:paraId="6713A3E6" w14:textId="77777777" w:rsidR="00BE2535" w:rsidRPr="00F2628C" w:rsidRDefault="00BE2535" w:rsidP="00242611">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speaking — pronunciation, intonation, rhythm and stress are acceptable and register is appropriate to the situation</w:t>
            </w:r>
          </w:p>
        </w:tc>
      </w:tr>
      <w:tr w:rsidR="00BE2535" w:rsidRPr="00F2628C" w14:paraId="36DFFC54" w14:textId="77777777"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14:paraId="0F86D4AA" w14:textId="77777777" w:rsidR="00BE2535" w:rsidRPr="00B82953" w:rsidRDefault="002130AE" w:rsidP="00242611">
            <w:pPr>
              <w:pStyle w:val="Tabletextsinglecell"/>
              <w:rPr>
                <w:rFonts w:ascii="Arial" w:hAnsi="Arial"/>
                <w:sz w:val="21"/>
                <w:lang w:eastAsia="en-AU"/>
              </w:rPr>
            </w:pPr>
            <w:r>
              <w:t>element;</w:t>
            </w:r>
            <w:r>
              <w:br/>
              <w:t>elements</w:t>
            </w:r>
          </w:p>
        </w:tc>
        <w:tc>
          <w:tcPr>
            <w:tcW w:w="7216" w:type="dxa"/>
          </w:tcPr>
          <w:p w14:paraId="429931AF" w14:textId="77777777" w:rsidR="00BE2535" w:rsidRPr="007F1676" w:rsidRDefault="00BE2535"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0A13DBB2" w14:textId="77777777" w:rsidR="00BE2535" w:rsidRPr="00F2628C" w:rsidRDefault="00BE2535" w:rsidP="0024261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E10714" w:rsidRPr="00E10714">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BE2535" w:rsidRPr="00F2628C" w14:paraId="6A842AFD"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9DFF2FD" w14:textId="77777777" w:rsidR="00BE2535" w:rsidRDefault="00BE2535" w:rsidP="00242611">
            <w:pPr>
              <w:pStyle w:val="Tabletextsinglecell"/>
            </w:pPr>
            <w:r>
              <w:t>explain;</w:t>
            </w:r>
            <w:r>
              <w:br/>
              <w:t>explanation</w:t>
            </w:r>
          </w:p>
        </w:tc>
        <w:tc>
          <w:tcPr>
            <w:tcW w:w="7216" w:type="dxa"/>
          </w:tcPr>
          <w:p w14:paraId="2F79B0E6" w14:textId="77777777" w:rsidR="00BE2535" w:rsidRPr="007F1676" w:rsidRDefault="00BE2535"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BE2535" w:rsidRPr="00F2628C" w14:paraId="05F6BE1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B721808" w14:textId="77777777" w:rsidR="00BE2535" w:rsidRPr="00B82953" w:rsidRDefault="00BE2535" w:rsidP="00242611">
            <w:pPr>
              <w:pStyle w:val="Tabletextsinglecell"/>
              <w:rPr>
                <w:rFonts w:ascii="Arial" w:hAnsi="Arial"/>
                <w:sz w:val="21"/>
                <w:lang w:eastAsia="en-AU"/>
              </w:rPr>
            </w:pPr>
            <w:r w:rsidRPr="002C794E">
              <w:t>familiar</w:t>
            </w:r>
          </w:p>
        </w:tc>
        <w:tc>
          <w:tcPr>
            <w:tcW w:w="7216" w:type="dxa"/>
          </w:tcPr>
          <w:p w14:paraId="1310C8DF" w14:textId="77777777" w:rsidR="00BE2535" w:rsidRPr="00F2628C" w:rsidRDefault="00BE2535" w:rsidP="0024261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BE2535" w:rsidRPr="00F2628C" w14:paraId="42B4AD55"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5E78991" w14:textId="77777777" w:rsidR="00BE2535" w:rsidRPr="00267FA1" w:rsidRDefault="00424C8A" w:rsidP="00424C8A">
            <w:pPr>
              <w:pStyle w:val="TableText"/>
            </w:pPr>
            <w:r>
              <w:rPr>
                <w:lang w:eastAsia="en-AU"/>
              </w:rPr>
              <w:t>fluent</w:t>
            </w:r>
          </w:p>
        </w:tc>
        <w:tc>
          <w:tcPr>
            <w:tcW w:w="7216" w:type="dxa"/>
          </w:tcPr>
          <w:p w14:paraId="7E955A43" w14:textId="77777777" w:rsidR="00BE2535" w:rsidRPr="00267FA1" w:rsidRDefault="00BE2535" w:rsidP="005B0D1B">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szCs w:val="19"/>
              </w:rPr>
              <w:t xml:space="preserve"> </w:t>
            </w:r>
            <w:r w:rsidRPr="00102731">
              <w:rPr>
                <w:rStyle w:val="CrossReference"/>
                <w:szCs w:val="19"/>
              </w:rPr>
              <w:fldChar w:fldCharType="begin"/>
            </w:r>
            <w:r w:rsidRPr="00102731">
              <w:rPr>
                <w:rStyle w:val="CrossReference"/>
                <w:szCs w:val="19"/>
              </w:rPr>
              <w:instrText xml:space="preserve"> REF readily \h  \* MERGEFORMAT </w:instrText>
            </w:r>
            <w:r w:rsidRPr="00102731">
              <w:rPr>
                <w:rStyle w:val="CrossReference"/>
                <w:szCs w:val="19"/>
              </w:rPr>
            </w:r>
            <w:r w:rsidRPr="00102731">
              <w:rPr>
                <w:rStyle w:val="CrossReference"/>
                <w:szCs w:val="19"/>
              </w:rPr>
              <w:fldChar w:fldCharType="separate"/>
            </w:r>
            <w:r w:rsidR="00E10714" w:rsidRPr="00E10714">
              <w:rPr>
                <w:rStyle w:val="CrossReference"/>
                <w:szCs w:val="19"/>
              </w:rPr>
              <w:t>readily</w:t>
            </w:r>
            <w:r w:rsidRPr="00102731">
              <w:rPr>
                <w:rStyle w:val="CrossReference"/>
                <w:szCs w:val="19"/>
              </w:rPr>
              <w:fldChar w:fldCharType="end"/>
            </w:r>
          </w:p>
        </w:tc>
      </w:tr>
      <w:tr w:rsidR="00BE2535" w:rsidRPr="00F2628C" w14:paraId="618787AE" w14:textId="77777777"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14:paraId="286A6C6C" w14:textId="77777777" w:rsidR="00BE2535" w:rsidRPr="00B82953" w:rsidRDefault="00BE2535" w:rsidP="00242611">
            <w:pPr>
              <w:pStyle w:val="Tabletextsinglecell"/>
              <w:rPr>
                <w:rFonts w:ascii="Arial" w:hAnsi="Arial"/>
                <w:sz w:val="21"/>
                <w:lang w:eastAsia="en-AU"/>
              </w:rPr>
            </w:pPr>
            <w:r>
              <w:lastRenderedPageBreak/>
              <w:t>formulaic language</w:t>
            </w:r>
          </w:p>
        </w:tc>
        <w:tc>
          <w:tcPr>
            <w:tcW w:w="7216" w:type="dxa"/>
          </w:tcPr>
          <w:p w14:paraId="15CE3D35" w14:textId="77777777" w:rsidR="00BE2535" w:rsidRDefault="00BE2535" w:rsidP="00242611">
            <w:pPr>
              <w:pStyle w:val="Tabletextsinglecell"/>
              <w:cnfStyle w:val="000000000000" w:firstRow="0" w:lastRow="0" w:firstColumn="0" w:lastColumn="0" w:oddVBand="0" w:evenVBand="0" w:oddHBand="0" w:evenHBand="0" w:firstRowFirstColumn="0" w:firstRowLastColumn="0" w:lastRowFirstColumn="0" w:lastRowLastColumn="0"/>
            </w:pPr>
            <w:r>
              <w:t xml:space="preserve">words or expressions which are commonly used in fixed patterns and learned as such without grammatical analysis, e.g. </w:t>
            </w:r>
          </w:p>
          <w:p w14:paraId="240EE928" w14:textId="77777777" w:rsidR="00BE2535" w:rsidRDefault="00BE2535" w:rsidP="00242611">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6B136145" w14:textId="77777777" w:rsidR="00BE2535" w:rsidRPr="00F2628C" w:rsidRDefault="00BE2535" w:rsidP="00242611">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r>
              <w:t>greeting in Australian English: ‘G’day, how are you going?’</w:t>
            </w:r>
          </w:p>
        </w:tc>
      </w:tr>
      <w:tr w:rsidR="00BE2535" w:rsidRPr="00F2628C" w14:paraId="5EB9D0C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76D028B" w14:textId="77777777" w:rsidR="00BE2535" w:rsidRPr="00B82953" w:rsidRDefault="00BE2535" w:rsidP="00242611">
            <w:pPr>
              <w:pStyle w:val="Tabletextsinglecell"/>
              <w:rPr>
                <w:rFonts w:ascii="Arial" w:hAnsi="Arial"/>
                <w:sz w:val="21"/>
                <w:lang w:eastAsia="en-AU"/>
              </w:rPr>
            </w:pPr>
            <w:bookmarkStart w:id="25" w:name="fragmented"/>
            <w:r>
              <w:t>f</w:t>
            </w:r>
            <w:r w:rsidRPr="00257B34">
              <w:t>ragmented</w:t>
            </w:r>
            <w:bookmarkEnd w:id="25"/>
          </w:p>
        </w:tc>
        <w:tc>
          <w:tcPr>
            <w:tcW w:w="7216" w:type="dxa"/>
          </w:tcPr>
          <w:p w14:paraId="1C074A4B" w14:textId="77777777" w:rsidR="00BE2535" w:rsidRPr="00F2628C" w:rsidRDefault="00BE2535" w:rsidP="0024261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BE2535" w:rsidRPr="00F2628C" w14:paraId="6129BBF1"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98B183E" w14:textId="77777777" w:rsidR="00BE2535" w:rsidRPr="00B82953" w:rsidRDefault="00BE2535" w:rsidP="00242611">
            <w:pPr>
              <w:pStyle w:val="Tabletextsinglecell"/>
              <w:rPr>
                <w:rFonts w:ascii="Arial" w:hAnsi="Arial"/>
                <w:sz w:val="21"/>
              </w:rPr>
            </w:pPr>
            <w:r w:rsidRPr="007C1B9A">
              <w:t>guided</w:t>
            </w:r>
          </w:p>
        </w:tc>
        <w:tc>
          <w:tcPr>
            <w:tcW w:w="7216" w:type="dxa"/>
          </w:tcPr>
          <w:p w14:paraId="082DD3F9" w14:textId="77777777" w:rsidR="00BE2535" w:rsidRPr="00F2628C" w:rsidRDefault="00BE2535" w:rsidP="0024261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rPr>
            </w:pPr>
            <w:r w:rsidRPr="007C1B9A">
              <w:t>visual and/or verbal prompts to facilitate or support independent action</w:t>
            </w:r>
          </w:p>
        </w:tc>
      </w:tr>
      <w:tr w:rsidR="00BE2535" w:rsidRPr="00F2628C" w14:paraId="4D30684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91BE724" w14:textId="77777777" w:rsidR="00BE2535" w:rsidRPr="007C1B9A" w:rsidRDefault="00BE2535" w:rsidP="00242611">
            <w:pPr>
              <w:pStyle w:val="Tabletextsinglecell"/>
            </w:pPr>
            <w:r w:rsidRPr="007C1B9A">
              <w:t>identification;</w:t>
            </w:r>
            <w:r w:rsidRPr="007C1B9A">
              <w:br/>
            </w:r>
            <w:bookmarkStart w:id="26" w:name="identify"/>
            <w:r w:rsidRPr="007C1B9A">
              <w:t>identify</w:t>
            </w:r>
            <w:bookmarkEnd w:id="26"/>
          </w:p>
        </w:tc>
        <w:tc>
          <w:tcPr>
            <w:tcW w:w="7216" w:type="dxa"/>
          </w:tcPr>
          <w:p w14:paraId="5E7F1AB5" w14:textId="77777777" w:rsidR="00BE2535" w:rsidRPr="007C1B9A" w:rsidRDefault="00BE2535" w:rsidP="00242611">
            <w:pPr>
              <w:pStyle w:val="Tabletextsinglecell"/>
              <w:cnfStyle w:val="000000000000" w:firstRow="0" w:lastRow="0" w:firstColumn="0" w:lastColumn="0" w:oddVBand="0" w:evenVBand="0" w:oddHBand="0" w:evenHBand="0" w:firstRowFirstColumn="0" w:firstRowLastColumn="0" w:lastRowFirstColumn="0" w:lastRowLastColumn="0"/>
            </w:pPr>
            <w:r w:rsidRPr="007C1B9A">
              <w:t>to establish or indicate who or what someone or something is</w:t>
            </w:r>
          </w:p>
        </w:tc>
      </w:tr>
      <w:tr w:rsidR="00E10714" w:rsidRPr="00F2628C" w14:paraId="72700C88"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51DFD94" w14:textId="0BF59898" w:rsidR="00E10714" w:rsidRPr="008D458B" w:rsidRDefault="00242611" w:rsidP="00242611">
            <w:pPr>
              <w:pStyle w:val="Tabletextsinglecell"/>
            </w:pPr>
            <w:r w:rsidRPr="008D458B">
              <w:t>informed</w:t>
            </w:r>
          </w:p>
        </w:tc>
        <w:tc>
          <w:tcPr>
            <w:tcW w:w="7216" w:type="dxa"/>
          </w:tcPr>
          <w:p w14:paraId="7A960C06" w14:textId="77777777" w:rsidR="00E10714" w:rsidRPr="00C14694" w:rsidRDefault="00E10714" w:rsidP="00D3304B">
            <w:pPr>
              <w:pStyle w:val="TableText"/>
              <w:cnfStyle w:val="000000000000" w:firstRow="0" w:lastRow="0" w:firstColumn="0" w:lastColumn="0" w:oddVBand="0" w:evenVBand="0" w:oddHBand="0" w:evenHBand="0" w:firstRowFirstColumn="0" w:firstRowLastColumn="0" w:lastRowFirstColumn="0" w:lastRowLastColumn="0"/>
            </w:pPr>
            <w:r>
              <w:t xml:space="preserve">having </w:t>
            </w:r>
            <w:r w:rsidRPr="00C14694">
              <w:t>relevant knowledge; being conversant with the topic;</w:t>
            </w:r>
          </w:p>
          <w:p w14:paraId="69584CA5" w14:textId="569AFAB3" w:rsidR="00E10714" w:rsidRPr="00C14694" w:rsidRDefault="00E10714" w:rsidP="00D3304B">
            <w:pPr>
              <w:pStyle w:val="TableText"/>
              <w:cnfStyle w:val="000000000000" w:firstRow="0" w:lastRow="0" w:firstColumn="0" w:lastColumn="0" w:oddVBand="0" w:evenVBand="0" w:oddHBand="0" w:evenHBand="0" w:firstRowFirstColumn="0" w:firstRowLastColumn="0" w:lastRowFirstColumn="0" w:lastRowLastColumn="0"/>
            </w:pPr>
            <w:r w:rsidRPr="00C14694">
              <w:t xml:space="preserve">in Languages, </w:t>
            </w:r>
            <w:r w:rsidR="00242611" w:rsidRPr="00C14694">
              <w:t>informed</w:t>
            </w:r>
            <w:r w:rsidRPr="00C14694">
              <w:t xml:space="preserve"> refers to being able to apply cultural and linguistic knowledge with possible irregularities in responses provided; this includes:</w:t>
            </w:r>
          </w:p>
          <w:p w14:paraId="7B81498D" w14:textId="77777777" w:rsidR="00E10714" w:rsidRPr="00C14694" w:rsidRDefault="00E10714" w:rsidP="00242611">
            <w:pPr>
              <w:pStyle w:val="TableBullet"/>
              <w:cnfStyle w:val="000000000000" w:firstRow="0" w:lastRow="0" w:firstColumn="0" w:lastColumn="0" w:oddVBand="0" w:evenVBand="0" w:oddHBand="0" w:evenHBand="0" w:firstRowFirstColumn="0" w:firstRowLastColumn="0" w:lastRowFirstColumn="0" w:lastRowLastColumn="0"/>
            </w:pPr>
            <w:r w:rsidRPr="00C14694">
              <w:t>a range of vocabulary and grammar used effectively</w:t>
            </w:r>
          </w:p>
          <w:p w14:paraId="29EFB0D7" w14:textId="77777777" w:rsidR="00E10714" w:rsidRPr="00C14694" w:rsidRDefault="00E10714" w:rsidP="00242611">
            <w:pPr>
              <w:pStyle w:val="TableBullet"/>
              <w:cnfStyle w:val="000000000000" w:firstRow="0" w:lastRow="0" w:firstColumn="0" w:lastColumn="0" w:oddVBand="0" w:evenVBand="0" w:oddHBand="0" w:evenHBand="0" w:firstRowFirstColumn="0" w:firstRowLastColumn="0" w:lastRowFirstColumn="0" w:lastRowLastColumn="0"/>
            </w:pPr>
            <w:r w:rsidRPr="00C14694">
              <w:t xml:space="preserve">the meaning of familiar language is accurately demonstrated </w:t>
            </w:r>
          </w:p>
          <w:p w14:paraId="6B600371" w14:textId="77777777" w:rsidR="00E10714" w:rsidRPr="00C14694" w:rsidRDefault="00E10714" w:rsidP="00242611">
            <w:pPr>
              <w:pStyle w:val="TableBullet"/>
              <w:cnfStyle w:val="000000000000" w:firstRow="0" w:lastRow="0" w:firstColumn="0" w:lastColumn="0" w:oddVBand="0" w:evenVBand="0" w:oddHBand="0" w:evenHBand="0" w:firstRowFirstColumn="0" w:firstRowLastColumn="0" w:lastRowFirstColumn="0" w:lastRowLastColumn="0"/>
            </w:pPr>
            <w:r w:rsidRPr="00C14694">
              <w:t>subtleties may be overlooked</w:t>
            </w:r>
          </w:p>
          <w:p w14:paraId="5D70EFFF" w14:textId="77777777" w:rsidR="00E10714" w:rsidRPr="00C14694" w:rsidRDefault="00E10714" w:rsidP="00242611">
            <w:pPr>
              <w:pStyle w:val="TableBullet"/>
              <w:cnfStyle w:val="000000000000" w:firstRow="0" w:lastRow="0" w:firstColumn="0" w:lastColumn="0" w:oddVBand="0" w:evenVBand="0" w:oddHBand="0" w:evenHBand="0" w:firstRowFirstColumn="0" w:firstRowLastColumn="0" w:lastRowFirstColumn="0" w:lastRowLastColumn="0"/>
            </w:pPr>
            <w:r w:rsidRPr="00C14694">
              <w:t>cultural meaning is evident in responses but may not be fully developed;</w:t>
            </w:r>
          </w:p>
          <w:p w14:paraId="50B403D8" w14:textId="4DC44C49" w:rsidR="00E10714" w:rsidRPr="008D1193" w:rsidRDefault="00E10714" w:rsidP="00242611">
            <w:pPr>
              <w:pStyle w:val="Tabletextsinglecell"/>
              <w:cnfStyle w:val="000000000000" w:firstRow="0" w:lastRow="0" w:firstColumn="0" w:lastColumn="0" w:oddVBand="0" w:evenVBand="0" w:oddHBand="0" w:evenHBand="0" w:firstRowFirstColumn="0" w:firstRowLastColumn="0" w:lastRowFirstColumn="0" w:lastRowLastColumn="0"/>
            </w:pPr>
            <w:r w:rsidRPr="00C14694">
              <w:t xml:space="preserve">students demonstrate </w:t>
            </w:r>
            <w:r w:rsidR="00242611" w:rsidRPr="00C14694">
              <w:t>informed</w:t>
            </w:r>
            <w:r w:rsidRPr="008D1193">
              <w:rPr>
                <w:rStyle w:val="Emphasis"/>
              </w:rPr>
              <w:t xml:space="preserve"> usage</w:t>
            </w:r>
            <w:r w:rsidRPr="008D1193">
              <w:t xml:space="preserve"> in the</w:t>
            </w:r>
            <w:r>
              <w:t xml:space="preserve"> </w:t>
            </w:r>
            <w:r w:rsidRPr="008D1193">
              <w:t>four major language skills:</w:t>
            </w:r>
          </w:p>
          <w:p w14:paraId="25045920" w14:textId="77777777" w:rsidR="00E10714" w:rsidRPr="00B948A5" w:rsidRDefault="00E10714" w:rsidP="00D3304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32DBEA6E" w14:textId="77777777" w:rsidR="00E10714" w:rsidRDefault="00E10714" w:rsidP="00D3304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39BD5494" w14:textId="77777777" w:rsidR="00E10714" w:rsidRDefault="00E10714" w:rsidP="00D3304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2F628AB5" w14:textId="77777777" w:rsidR="00E10714" w:rsidRPr="007C1B9A" w:rsidRDefault="00E10714" w:rsidP="00242611">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53482E" w:rsidRPr="00F2628C" w14:paraId="387A5412"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92DB804" w14:textId="0B4CD25D" w:rsidR="0053482E" w:rsidRPr="008D458B" w:rsidRDefault="0053482E" w:rsidP="00242611">
            <w:pPr>
              <w:pStyle w:val="Tabletextsinglecell"/>
            </w:pPr>
            <w:bookmarkStart w:id="27" w:name="_GoBack"/>
            <w:bookmarkEnd w:id="27"/>
            <w:r w:rsidRPr="0037256D">
              <w:t xml:space="preserve">isolated </w:t>
            </w:r>
          </w:p>
        </w:tc>
        <w:tc>
          <w:tcPr>
            <w:tcW w:w="7216" w:type="dxa"/>
          </w:tcPr>
          <w:p w14:paraId="09F93531" w14:textId="1D2EE805" w:rsidR="0053482E" w:rsidRDefault="0053482E" w:rsidP="00D3304B">
            <w:pPr>
              <w:pStyle w:val="TableText"/>
              <w:cnfStyle w:val="000000000000" w:firstRow="0" w:lastRow="0" w:firstColumn="0" w:lastColumn="0" w:oddVBand="0" w:evenVBand="0" w:oddHBand="0" w:evenHBand="0" w:firstRowFirstColumn="0" w:firstRowLastColumn="0" w:lastRowFirstColumn="0" w:lastRowLastColumn="0"/>
            </w:pPr>
            <w:r w:rsidRPr="0037256D">
              <w:t>a component or constituent part of a whole; any word, group of words, or part of a word, which recurs in various contexts in a language with relatively constant meaning</w:t>
            </w:r>
          </w:p>
        </w:tc>
      </w:tr>
      <w:tr w:rsidR="00E10714" w:rsidRPr="00F2628C" w14:paraId="27BAE8C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F9DA1E2" w14:textId="77777777" w:rsidR="00E10714" w:rsidRDefault="00E10714" w:rsidP="00242611">
            <w:pPr>
              <w:pStyle w:val="Tabletextsinglecell"/>
              <w:rPr>
                <w:rFonts w:asciiTheme="majorHAnsi" w:hAnsiTheme="majorHAnsi" w:cs="Arial"/>
                <w:color w:val="000000" w:themeColor="text1"/>
                <w:szCs w:val="20"/>
              </w:rPr>
            </w:pPr>
            <w:r>
              <w:t>m</w:t>
            </w:r>
            <w:r w:rsidRPr="0025471C">
              <w:t>etalanguage</w:t>
            </w:r>
          </w:p>
        </w:tc>
        <w:tc>
          <w:tcPr>
            <w:tcW w:w="7216" w:type="dxa"/>
          </w:tcPr>
          <w:p w14:paraId="6D584B44" w14:textId="77777777" w:rsidR="00E10714" w:rsidRDefault="00E10714" w:rsidP="00242611">
            <w:pPr>
              <w:pStyle w:val="Tabletextsinglecell"/>
              <w:cnfStyle w:val="000000000000" w:firstRow="0" w:lastRow="0" w:firstColumn="0" w:lastColumn="0" w:oddVBand="0" w:evenVBand="0" w:oddHBand="0" w:evenHBand="0" w:firstRowFirstColumn="0" w:firstRowLastColumn="0" w:lastRowFirstColumn="0" w:lastRowLastColumn="0"/>
            </w:pPr>
            <w:r>
              <w:t xml:space="preserve">a </w:t>
            </w:r>
            <w:r w:rsidRPr="0025471C">
              <w:t>vocabulary used to discuss language conventions and use</w:t>
            </w:r>
            <w:r>
              <w:t>, e.g.</w:t>
            </w:r>
            <w:r w:rsidRPr="0025471C">
              <w:t xml:space="preserve"> language used to talk about</w:t>
            </w:r>
            <w:r>
              <w:t>:</w:t>
            </w:r>
          </w:p>
          <w:p w14:paraId="6F4C6CAE" w14:textId="77777777" w:rsidR="00E10714" w:rsidRDefault="00E10714" w:rsidP="00242611">
            <w:pPr>
              <w:pStyle w:val="TableBullet"/>
              <w:cnfStyle w:val="000000000000" w:firstRow="0" w:lastRow="0" w:firstColumn="0" w:lastColumn="0" w:oddVBand="0" w:evenVBand="0" w:oddHBand="0" w:evenHBand="0" w:firstRowFirstColumn="0" w:firstRowLastColumn="0" w:lastRowFirstColumn="0" w:lastRowLastColumn="0"/>
            </w:pPr>
            <w:r w:rsidRPr="0025471C">
              <w:t>grammatical terms</w:t>
            </w:r>
            <w:r>
              <w:t>,</w:t>
            </w:r>
            <w:r w:rsidRPr="0025471C">
              <w:t xml:space="preserve"> such a</w:t>
            </w:r>
            <w:r>
              <w:t>s sentence, clause, conjunction</w:t>
            </w:r>
          </w:p>
          <w:p w14:paraId="61F24E83" w14:textId="77777777" w:rsidR="00E10714" w:rsidRDefault="00E10714" w:rsidP="00242611">
            <w:pPr>
              <w:pStyle w:val="TableBullet"/>
              <w:cnfStyle w:val="000000000000" w:firstRow="0" w:lastRow="0" w:firstColumn="0" w:lastColumn="0" w:oddVBand="0" w:evenVBand="0" w:oddHBand="0" w:evenHBand="0" w:firstRowFirstColumn="0" w:firstRowLastColumn="0" w:lastRowFirstColumn="0" w:lastRowLastColumn="0"/>
            </w:pPr>
            <w:r w:rsidRPr="0025471C">
              <w:t>the social and cultural nature of language, such a</w:t>
            </w:r>
            <w:r>
              <w:t>s face, reciprocating, register</w:t>
            </w:r>
          </w:p>
        </w:tc>
      </w:tr>
      <w:tr w:rsidR="00BE2535" w:rsidRPr="00F2628C" w14:paraId="5B1D0203"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8821248" w14:textId="77777777" w:rsidR="00BE2535" w:rsidRDefault="00BE2535" w:rsidP="00242611">
            <w:pPr>
              <w:pStyle w:val="Tabletextsinglecell"/>
            </w:pPr>
            <w:r>
              <w:t>p</w:t>
            </w:r>
            <w:r w:rsidRPr="00101498">
              <w:t>artial</w:t>
            </w:r>
          </w:p>
        </w:tc>
        <w:tc>
          <w:tcPr>
            <w:tcW w:w="7216" w:type="dxa"/>
          </w:tcPr>
          <w:p w14:paraId="41044021" w14:textId="77777777" w:rsidR="00BE2535" w:rsidRDefault="00BE2535" w:rsidP="00242611">
            <w:pPr>
              <w:pStyle w:val="Tabletextsinglecell"/>
              <w:cnfStyle w:val="000000000000" w:firstRow="0" w:lastRow="0" w:firstColumn="0" w:lastColumn="0" w:oddVBand="0" w:evenVBand="0" w:oddHBand="0" w:evenHBand="0" w:firstRowFirstColumn="0" w:firstRowLastColumn="0" w:lastRowFirstColumn="0" w:lastRowLastColumn="0"/>
            </w:pPr>
            <w:r>
              <w:t>a</w:t>
            </w:r>
            <w:r w:rsidRPr="00101498">
              <w:t>ttempte</w:t>
            </w:r>
            <w:r>
              <w:t>d; incomplete evidence provided</w:t>
            </w:r>
          </w:p>
        </w:tc>
      </w:tr>
      <w:tr w:rsidR="00BE2535" w:rsidRPr="00F2628C" w14:paraId="4EAB0C2E"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2E306A2" w14:textId="77777777" w:rsidR="00BE2535" w:rsidRDefault="00BE2535" w:rsidP="00242611">
            <w:pPr>
              <w:pStyle w:val="Tabletextsinglecell"/>
            </w:pPr>
            <w:r w:rsidRPr="0094449A">
              <w:t>purposeful</w:t>
            </w:r>
          </w:p>
        </w:tc>
        <w:tc>
          <w:tcPr>
            <w:tcW w:w="7216" w:type="dxa"/>
          </w:tcPr>
          <w:p w14:paraId="5A822AA6" w14:textId="77777777" w:rsidR="00BE2535" w:rsidRDefault="00BE2535" w:rsidP="00242611">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BE2535" w:rsidRPr="00F2628C" w14:paraId="033C182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2FF2472" w14:textId="77777777" w:rsidR="00BE2535" w:rsidRDefault="00BE2535" w:rsidP="00242611">
            <w:pPr>
              <w:pStyle w:val="Tabletextsinglecell"/>
              <w:rPr>
                <w:rFonts w:asciiTheme="majorHAnsi" w:hAnsiTheme="majorHAnsi" w:cs="Arial"/>
                <w:color w:val="000000" w:themeColor="text1"/>
                <w:szCs w:val="20"/>
              </w:rPr>
            </w:pPr>
            <w:r>
              <w:t>range</w:t>
            </w:r>
          </w:p>
        </w:tc>
        <w:tc>
          <w:tcPr>
            <w:tcW w:w="7216" w:type="dxa"/>
          </w:tcPr>
          <w:p w14:paraId="6125D3D2" w14:textId="77777777" w:rsidR="00BE2535" w:rsidRDefault="00BE2535" w:rsidP="00242611">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BE2535" w:rsidRPr="00F2628C" w14:paraId="6DB5BCB3"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377431F" w14:textId="77777777" w:rsidR="00BE2535" w:rsidRDefault="00BE2535" w:rsidP="00242611">
            <w:pPr>
              <w:pStyle w:val="Tabletextsinglecell"/>
            </w:pPr>
            <w:r>
              <w:t>read;</w:t>
            </w:r>
            <w:r>
              <w:br/>
              <w:t>reading</w:t>
            </w:r>
          </w:p>
        </w:tc>
        <w:tc>
          <w:tcPr>
            <w:tcW w:w="7216" w:type="dxa"/>
          </w:tcPr>
          <w:p w14:paraId="0156C386" w14:textId="77777777" w:rsidR="00BE2535" w:rsidRDefault="00BE2535" w:rsidP="00242611">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7897AC31" w14:textId="77777777" w:rsidR="00BE2535" w:rsidRDefault="00BE2535" w:rsidP="00242611">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BE2535" w:rsidRPr="00F2628C" w14:paraId="4F7EAFD1"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0150FCB" w14:textId="77777777" w:rsidR="00BE2535" w:rsidRDefault="00BE2535" w:rsidP="00242611">
            <w:pPr>
              <w:pStyle w:val="Tabletextsinglecell"/>
            </w:pPr>
            <w:bookmarkStart w:id="28" w:name="readily"/>
            <w:r>
              <w:t>readily</w:t>
            </w:r>
            <w:bookmarkEnd w:id="28"/>
            <w:r>
              <w:t>;</w:t>
            </w:r>
            <w:r>
              <w:br/>
              <w:t>ready</w:t>
            </w:r>
          </w:p>
        </w:tc>
        <w:tc>
          <w:tcPr>
            <w:tcW w:w="7216" w:type="dxa"/>
          </w:tcPr>
          <w:p w14:paraId="730BC6D2" w14:textId="77777777"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rsidRPr="00BF6662">
              <w:t>;</w:t>
            </w:r>
          </w:p>
          <w:p w14:paraId="25D74BAB" w14:textId="280DFF15" w:rsidR="00BE2535" w:rsidRDefault="00BE2535" w:rsidP="004D760B">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88389F" w:rsidRPr="0088389F">
              <w:rPr>
                <w:rStyle w:val="CrossReference"/>
              </w:rPr>
              <w:t>effective</w:t>
            </w:r>
            <w:r w:rsidRPr="00CE60B1">
              <w:rPr>
                <w:rStyle w:val="CrossReference"/>
                <w:highlight w:val="yellow"/>
              </w:rPr>
              <w:fldChar w:fldCharType="end"/>
            </w:r>
            <w:r>
              <w:t xml:space="preserve"> and </w:t>
            </w:r>
            <w:r w:rsidRPr="00C14694">
              <w:rPr>
                <w:highlight w:val="yellow"/>
              </w:rPr>
              <w:fldChar w:fldCharType="begin"/>
            </w:r>
            <w:r w:rsidRPr="00C14694">
              <w:instrText xml:space="preserve"> REF informed \h </w:instrText>
            </w:r>
            <w:r w:rsidRPr="00C14694">
              <w:rPr>
                <w:highlight w:val="yellow"/>
              </w:rPr>
              <w:instrText xml:space="preserve"> \* MERGEFORMAT </w:instrText>
            </w:r>
            <w:r w:rsidRPr="00C14694">
              <w:rPr>
                <w:highlight w:val="yellow"/>
              </w:rPr>
            </w:r>
            <w:r w:rsidRPr="00C14694">
              <w:rPr>
                <w:highlight w:val="yellow"/>
              </w:rPr>
              <w:fldChar w:fldCharType="separate"/>
            </w:r>
            <w:r w:rsidR="00242611" w:rsidRPr="00C14694">
              <w:t>informed</w:t>
            </w:r>
            <w:r w:rsidRPr="00C14694">
              <w:rPr>
                <w:highlight w:val="yellow"/>
              </w:rPr>
              <w:fldChar w:fldCharType="end"/>
            </w:r>
          </w:p>
        </w:tc>
      </w:tr>
      <w:tr w:rsidR="00BE2535" w:rsidRPr="00F2628C" w14:paraId="4C8ACFAB" w14:textId="77777777"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14:paraId="4A2BD6D1" w14:textId="77777777" w:rsidR="00BE2535" w:rsidRDefault="00BE2535" w:rsidP="00242611">
            <w:pPr>
              <w:pStyle w:val="Tabletextsinglecell"/>
            </w:pPr>
            <w:bookmarkStart w:id="29" w:name="recognise"/>
            <w:r>
              <w:t>recognise</w:t>
            </w:r>
            <w:bookmarkEnd w:id="29"/>
            <w:r>
              <w:t>;</w:t>
            </w:r>
            <w:r>
              <w:br/>
              <w:t>recognition</w:t>
            </w:r>
          </w:p>
        </w:tc>
        <w:tc>
          <w:tcPr>
            <w:tcW w:w="7216" w:type="dxa"/>
          </w:tcPr>
          <w:p w14:paraId="0EDCED5D" w14:textId="77777777" w:rsidR="00BE2535" w:rsidRPr="006B7A63" w:rsidRDefault="00BE2535" w:rsidP="00242611">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BE2535" w:rsidRPr="00F2628C" w14:paraId="5D65656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44DA685" w14:textId="77777777" w:rsidR="00BE2535" w:rsidRDefault="00BE2535" w:rsidP="00242611">
            <w:pPr>
              <w:pStyle w:val="Tabletextsinglecell"/>
            </w:pPr>
            <w:r>
              <w:t>responses;</w:t>
            </w:r>
            <w:r>
              <w:br/>
            </w:r>
            <w:bookmarkStart w:id="30" w:name="respond"/>
            <w:r>
              <w:t>respond</w:t>
            </w:r>
            <w:bookmarkEnd w:id="30"/>
          </w:p>
        </w:tc>
        <w:tc>
          <w:tcPr>
            <w:tcW w:w="7216" w:type="dxa"/>
          </w:tcPr>
          <w:p w14:paraId="31F9F62A" w14:textId="77777777" w:rsidR="00BE2535" w:rsidRDefault="00BE2535" w:rsidP="00242611">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BE2535" w:rsidRPr="00F2628C" w14:paraId="172342CC" w14:textId="77777777"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14:paraId="15F0DAF8" w14:textId="77777777" w:rsidR="00BE2535" w:rsidRDefault="00BE2535" w:rsidP="00242611">
            <w:pPr>
              <w:pStyle w:val="Tabletextsinglecell"/>
            </w:pPr>
            <w:r>
              <w:lastRenderedPageBreak/>
              <w:t>speak</w:t>
            </w:r>
          </w:p>
        </w:tc>
        <w:tc>
          <w:tcPr>
            <w:tcW w:w="7216" w:type="dxa"/>
          </w:tcPr>
          <w:p w14:paraId="540D23CD" w14:textId="77777777" w:rsidR="00BE2535" w:rsidRDefault="00BE2535" w:rsidP="00242611">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BE2535" w:rsidRPr="00F2628C" w14:paraId="3C7CD735" w14:textId="77777777"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14:paraId="3EC63EFC" w14:textId="77777777" w:rsidR="00BE2535" w:rsidRDefault="00BE2535" w:rsidP="008D1193">
            <w:pPr>
              <w:pStyle w:val="ListParagraph0"/>
            </w:pPr>
            <w:r>
              <w:t>text</w:t>
            </w:r>
          </w:p>
        </w:tc>
        <w:tc>
          <w:tcPr>
            <w:tcW w:w="7216" w:type="dxa"/>
          </w:tcPr>
          <w:p w14:paraId="566B3033" w14:textId="77777777" w:rsidR="00BE2535" w:rsidRPr="006B7A63"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6924E885" w14:textId="77777777"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47F927E8" w14:textId="77777777" w:rsidR="00BE2535" w:rsidRDefault="00BE2535"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BE2535" w:rsidRPr="00F2628C" w14:paraId="26554754"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C58E39F" w14:textId="77777777" w:rsidR="00BE2535" w:rsidRDefault="00BE2535" w:rsidP="00FD3E3D">
            <w:pPr>
              <w:pStyle w:val="TableText"/>
            </w:pPr>
            <w:r w:rsidRPr="006B7A63">
              <w:t>translation</w:t>
            </w:r>
          </w:p>
        </w:tc>
        <w:tc>
          <w:tcPr>
            <w:tcW w:w="7216" w:type="dxa"/>
          </w:tcPr>
          <w:p w14:paraId="19211CA9" w14:textId="77777777" w:rsidR="00BE2535" w:rsidRPr="006B7A63" w:rsidRDefault="00BE2535"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BE2535" w:rsidRPr="00F2628C" w14:paraId="7BDA7293"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09E2361" w14:textId="77777777" w:rsidR="00BE2535" w:rsidRPr="002F57B5" w:rsidRDefault="00BE2535" w:rsidP="00FD3E3D">
            <w:pPr>
              <w:pStyle w:val="TableText"/>
            </w:pPr>
            <w:bookmarkStart w:id="31" w:name="understand"/>
            <w:r w:rsidRPr="002F57B5">
              <w:t>understand</w:t>
            </w:r>
            <w:bookmarkEnd w:id="31"/>
            <w:r w:rsidRPr="002F57B5">
              <w:t>;</w:t>
            </w:r>
            <w:r w:rsidRPr="002F57B5">
              <w:br/>
              <w:t>understanding</w:t>
            </w:r>
          </w:p>
        </w:tc>
        <w:tc>
          <w:tcPr>
            <w:tcW w:w="7216" w:type="dxa"/>
          </w:tcPr>
          <w:p w14:paraId="3DC00D1D" w14:textId="77777777" w:rsidR="00BE2535" w:rsidRPr="002F57B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0BC3F950" w14:textId="77777777" w:rsidR="00BE2535" w:rsidRPr="002F57B5" w:rsidRDefault="00BE2535" w:rsidP="00242611">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14:paraId="78403B7D" w14:textId="77777777" w:rsidR="00BE2535" w:rsidRPr="002F57B5" w:rsidRDefault="00BE2535" w:rsidP="00242611">
            <w:pPr>
              <w:pStyle w:val="TableBullet"/>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53372AE9" w14:textId="77777777" w:rsidR="00BE2535" w:rsidRPr="002F57B5" w:rsidRDefault="00BE2535" w:rsidP="00242611">
            <w:pPr>
              <w:pStyle w:val="TableBullet"/>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06761A45" w14:textId="77777777" w:rsidR="00BE2535" w:rsidRPr="002F57B5" w:rsidRDefault="00BE2535" w:rsidP="00242611">
            <w:pPr>
              <w:pStyle w:val="TableBullet"/>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BE2535" w:rsidRPr="00F2628C" w14:paraId="66AC773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66A635F" w14:textId="77777777" w:rsidR="00BE2535" w:rsidRDefault="00BE2535" w:rsidP="00FD3E3D">
            <w:pPr>
              <w:pStyle w:val="TableText"/>
            </w:pPr>
            <w:r>
              <w:t>use;</w:t>
            </w:r>
            <w:r>
              <w:br/>
              <w:t>using</w:t>
            </w:r>
          </w:p>
        </w:tc>
        <w:tc>
          <w:tcPr>
            <w:tcW w:w="7216" w:type="dxa"/>
          </w:tcPr>
          <w:p w14:paraId="3A72F1A1" w14:textId="77777777"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14:paraId="01666EFF" w14:textId="77777777" w:rsidR="005B1CFF" w:rsidRPr="00F2764A" w:rsidRDefault="005B1CFF" w:rsidP="00C73BFF">
      <w:pPr>
        <w:pStyle w:val="Smallspace"/>
        <w:rPr>
          <w:rStyle w:val="FootnoteReference"/>
        </w:rPr>
      </w:pPr>
    </w:p>
    <w:sectPr w:rsidR="005B1CFF" w:rsidRPr="00F2764A" w:rsidSect="004B1F01">
      <w:footerReference w:type="default" r:id="rId23"/>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9B3F59" w15:done="1"/>
  <w15:commentEx w15:paraId="427CA7C0" w15:paraIdParent="4C9B3F59" w15:done="1"/>
  <w15:commentEx w15:paraId="1D407816" w15:done="1"/>
  <w15:commentEx w15:paraId="39F824C3" w15:done="1"/>
  <w15:commentEx w15:paraId="7D466C8F" w15:paraIdParent="39F824C3" w15:done="1"/>
  <w15:commentEx w15:paraId="7B8DEF74" w15:paraIdParent="39F824C3" w15:done="1"/>
  <w15:commentEx w15:paraId="1D123443" w15:done="1"/>
  <w15:commentEx w15:paraId="620A1868" w15:done="1"/>
  <w15:commentEx w15:paraId="092C5716" w15:done="1"/>
  <w15:commentEx w15:paraId="2A632638" w15:paraIdParent="092C5716" w15:done="1"/>
  <w15:commentEx w15:paraId="710233B5" w15:done="1"/>
  <w15:commentEx w15:paraId="10001B76" w15:paraIdParent="710233B5" w15:done="1"/>
  <w15:commentEx w15:paraId="6B512A99" w15:done="1"/>
  <w15:commentEx w15:paraId="67409CF7" w15:done="1"/>
  <w15:commentEx w15:paraId="53F57F87" w15:done="1"/>
  <w15:commentEx w15:paraId="46F82228" w15:done="1"/>
  <w15:commentEx w15:paraId="1EB244EF" w15:paraIdParent="46F82228" w15:done="1"/>
  <w15:commentEx w15:paraId="2CFC563A" w15:done="0"/>
  <w15:commentEx w15:paraId="3346C3B4" w15:paraIdParent="2CFC563A" w15:done="0"/>
  <w15:commentEx w15:paraId="1E568BC5" w15:done="0"/>
  <w15:commentEx w15:paraId="6A8B7650" w15:paraIdParent="1E568B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9B3F59" w16cid:durableId="20F558AB"/>
  <w16cid:commentId w16cid:paraId="427CA7C0" w16cid:durableId="211B62AD"/>
  <w16cid:commentId w16cid:paraId="1D407816" w16cid:durableId="20F558AC"/>
  <w16cid:commentId w16cid:paraId="39F824C3" w16cid:durableId="20F558AD"/>
  <w16cid:commentId w16cid:paraId="7D466C8F" w16cid:durableId="211B62CA"/>
  <w16cid:commentId w16cid:paraId="7B8DEF74" w16cid:durableId="21655D3F"/>
  <w16cid:commentId w16cid:paraId="1D123443" w16cid:durableId="211B6B93"/>
  <w16cid:commentId w16cid:paraId="620A1868" w16cid:durableId="211B67B4"/>
  <w16cid:commentId w16cid:paraId="092C5716" w16cid:durableId="211B6C2D"/>
  <w16cid:commentId w16cid:paraId="2A632638" w16cid:durableId="2148706F"/>
  <w16cid:commentId w16cid:paraId="710233B5" w16cid:durableId="211B670D"/>
  <w16cid:commentId w16cid:paraId="10001B76" w16cid:durableId="2148710D"/>
  <w16cid:commentId w16cid:paraId="6B512A99" w16cid:durableId="211B685B"/>
  <w16cid:commentId w16cid:paraId="67409CF7" w16cid:durableId="211B6ECD"/>
  <w16cid:commentId w16cid:paraId="53F57F87" w16cid:durableId="211B6F1B"/>
  <w16cid:commentId w16cid:paraId="46F82228" w16cid:durableId="211B7065"/>
  <w16cid:commentId w16cid:paraId="1EB244EF" w16cid:durableId="21487516"/>
  <w16cid:commentId w16cid:paraId="2CFC563A" w16cid:durableId="211B69B7"/>
  <w16cid:commentId w16cid:paraId="3346C3B4" w16cid:durableId="2148793A"/>
  <w16cid:commentId w16cid:paraId="1E568BC5" w16cid:durableId="211B6976"/>
  <w16cid:commentId w16cid:paraId="6A8B7650" w16cid:durableId="214879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143D7" w14:textId="77777777" w:rsidR="00001303" w:rsidRDefault="00001303">
      <w:r>
        <w:separator/>
      </w:r>
    </w:p>
    <w:p w14:paraId="00349A8D" w14:textId="77777777" w:rsidR="00001303" w:rsidRDefault="00001303"/>
  </w:endnote>
  <w:endnote w:type="continuationSeparator" w:id="0">
    <w:p w14:paraId="611C505F" w14:textId="77777777" w:rsidR="00001303" w:rsidRDefault="00001303">
      <w:r>
        <w:continuationSeparator/>
      </w:r>
    </w:p>
    <w:p w14:paraId="164436D6" w14:textId="77777777" w:rsidR="00001303" w:rsidRDefault="00001303"/>
  </w:endnote>
  <w:endnote w:type="continuationNotice" w:id="1">
    <w:p w14:paraId="45501B7C" w14:textId="77777777" w:rsidR="00001303" w:rsidRDefault="000013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迷你简家书">
    <w:altName w:val="Microsoft YaHei"/>
    <w:panose1 w:val="02010609000101010101"/>
    <w:charset w:val="86"/>
    <w:family w:val="modern"/>
    <w:pitch w:val="fixed"/>
    <w:sig w:usb0="00000001" w:usb1="080E08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001303" w:rsidRPr="007165FF" w14:paraId="212E377F"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1DF567A1" w14:textId="77777777" w:rsidR="00001303" w:rsidRDefault="00001303" w:rsidP="00C74A6C">
              <w:pPr>
                <w:pStyle w:val="BodyText"/>
              </w:pPr>
              <w:r w:rsidRPr="00C74A6C">
                <w:t xml:space="preserve">Years </w:t>
              </w:r>
              <w:r>
                <w:t>7 and 8</w:t>
              </w:r>
              <w:r w:rsidRPr="00C74A6C">
                <w:t xml:space="preserve"> standard elaborations — Australian Curriculum: Chinese</w:t>
              </w:r>
            </w:p>
          </w:sdtContent>
        </w:sdt>
        <w:p w14:paraId="6A9559F0" w14:textId="77777777" w:rsidR="00001303" w:rsidRPr="00FD561F" w:rsidRDefault="00EE6CD6"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001303">
                <w:t>Chinese</w:t>
              </w:r>
            </w:sdtContent>
          </w:sdt>
          <w:r w:rsidR="00001303">
            <w:tab/>
          </w:r>
        </w:p>
      </w:tc>
      <w:tc>
        <w:tcPr>
          <w:tcW w:w="2911" w:type="pct"/>
        </w:tcPr>
        <w:p w14:paraId="7EA82CD7" w14:textId="77777777" w:rsidR="00001303" w:rsidRDefault="00001303" w:rsidP="0093255E">
          <w:pPr>
            <w:pStyle w:val="Footer"/>
            <w:ind w:left="284"/>
            <w:jc w:val="right"/>
            <w:rPr>
              <w:rFonts w:eastAsia="SimSun"/>
            </w:rPr>
          </w:pPr>
          <w:r w:rsidRPr="0055152A">
            <w:rPr>
              <w:rFonts w:eastAsia="SimSun"/>
            </w:rPr>
            <w:t>Queensland Curriculum &amp; Assessment Authority</w:t>
          </w:r>
        </w:p>
        <w:p w14:paraId="14CD4073" w14:textId="4A549BF0" w:rsidR="00001303" w:rsidRPr="000F044B" w:rsidRDefault="00EE6CD6"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12-01T00:00:00Z">
                <w:dateFormat w:val="MMMM yyyy"/>
                <w:lid w:val="en-AU"/>
                <w:storeMappedDataAs w:val="dateTime"/>
                <w:calendar w:val="gregorian"/>
              </w:date>
            </w:sdtPr>
            <w:sdtEndPr>
              <w:rPr>
                <w:b w:val="0"/>
                <w:color w:val="6F7378" w:themeColor="background2" w:themeShade="80"/>
              </w:rPr>
            </w:sdtEndPr>
            <w:sdtContent>
              <w:r w:rsidR="00EA7AF7">
                <w:rPr>
                  <w:b/>
                  <w:color w:val="00948D"/>
                </w:rPr>
                <w:t>December 2019</w:t>
              </w:r>
            </w:sdtContent>
          </w:sdt>
          <w:r w:rsidR="00001303" w:rsidRPr="000F044B">
            <w:t xml:space="preserve"> </w:t>
          </w:r>
        </w:p>
      </w:tc>
    </w:tr>
    <w:tr w:rsidR="00001303" w:rsidRPr="007165FF" w14:paraId="64BB23E1"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0513D410" w14:textId="77777777" w:rsidR="00001303" w:rsidRPr="00914504" w:rsidRDefault="00001303"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7A5C662C" w14:textId="77777777" w:rsidR="00001303" w:rsidRPr="0085726A" w:rsidRDefault="00001303"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02FF7" w14:textId="77777777" w:rsidR="00001303" w:rsidRDefault="00001303" w:rsidP="00DA76A0">
    <w:r>
      <w:rPr>
        <w:noProof/>
        <w:lang w:eastAsia="zh-CN"/>
      </w:rPr>
      <mc:AlternateContent>
        <mc:Choice Requires="wps">
          <w:drawing>
            <wp:anchor distT="0" distB="0" distL="114300" distR="114300" simplePos="0" relativeHeight="251657728" behindDoc="0" locked="0" layoutInCell="1" allowOverlap="1" wp14:anchorId="197AC71B" wp14:editId="16351B85">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72823311" w14:textId="77777777" w:rsidR="00001303" w:rsidRDefault="00EE6CD6"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001303">
                                <w:t>180227</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72823311" w14:textId="77777777" w:rsidR="00001303" w:rsidRDefault="0090326F"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001303">
                          <w:t>180227</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0E6D8673" wp14:editId="1ACBA80C">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001303" w:rsidRPr="007165FF" w14:paraId="79309BCC" w14:textId="77777777" w:rsidTr="00887069">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14:paraId="0BD1D42C" w14:textId="77777777" w:rsidR="00001303" w:rsidRDefault="00001303" w:rsidP="00C74A6C">
              <w:pPr>
                <w:pStyle w:val="Footer"/>
              </w:pPr>
              <w:r w:rsidRPr="00C74A6C">
                <w:t xml:space="preserve">Years </w:t>
              </w:r>
              <w:r>
                <w:t>7 and 8</w:t>
              </w:r>
              <w:r w:rsidRPr="00C74A6C">
                <w:t xml:space="preserve"> standard elaborations — Australian Curriculum: Chinese</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0BC56245" w14:textId="77777777" w:rsidR="00001303" w:rsidRPr="00481AA6" w:rsidRDefault="00001303" w:rsidP="00481AA6">
              <w:pPr>
                <w:pStyle w:val="Footersubtitle0"/>
                <w:rPr>
                  <w:rFonts w:eastAsia="Times New Roman"/>
                  <w:color w:val="auto"/>
                  <w:sz w:val="21"/>
                  <w:szCs w:val="21"/>
                </w:rPr>
              </w:pPr>
              <w:r>
                <w:t>Second language learner pathway: Years 7 to 10 sequence</w:t>
              </w:r>
            </w:p>
          </w:sdtContent>
        </w:sdt>
      </w:tc>
      <w:tc>
        <w:tcPr>
          <w:tcW w:w="2500" w:type="pct"/>
        </w:tcPr>
        <w:p w14:paraId="2E57B314" w14:textId="77777777" w:rsidR="00001303" w:rsidRDefault="00001303" w:rsidP="000F044B">
          <w:pPr>
            <w:pStyle w:val="Footer"/>
            <w:ind w:left="284"/>
            <w:jc w:val="right"/>
            <w:rPr>
              <w:rFonts w:eastAsia="SimSun"/>
            </w:rPr>
          </w:pPr>
          <w:r w:rsidRPr="0055152A">
            <w:rPr>
              <w:rFonts w:eastAsia="SimSun"/>
            </w:rPr>
            <w:t>Queensland Curriculum &amp; Assessment Authority</w:t>
          </w:r>
        </w:p>
        <w:p w14:paraId="757DE113" w14:textId="5E9E9F23" w:rsidR="00001303" w:rsidRPr="003452E3" w:rsidRDefault="00EE6CD6" w:rsidP="00714CC6">
          <w:pPr>
            <w:pStyle w:val="Footer"/>
            <w:jc w:val="right"/>
            <w:rPr>
              <w:rStyle w:val="Footerbold"/>
              <w:b/>
              <w:color w:val="1E1E1E"/>
            </w:rPr>
          </w:pPr>
          <w:sdt>
            <w:sdtPr>
              <w:rPr>
                <w:b w:val="0"/>
                <w:color w:val="808184" w:themeColor="text2"/>
              </w:rPr>
              <w:alias w:val="Publication Date"/>
              <w:tag w:val=""/>
              <w:id w:val="621582748"/>
              <w:dataBinding w:prefixMappings="xmlns:ns0='http://schemas.microsoft.com/office/2006/coverPageProps' " w:xpath="/ns0:CoverPageProperties[1]/ns0:PublishDate[1]" w:storeItemID="{55AF091B-3C7A-41E3-B477-F2FDAA23CFDA}"/>
              <w:date w:fullDate="2019-12-01T00:00:00Z">
                <w:dateFormat w:val="MMMM yyyy"/>
                <w:lid w:val="en-AU"/>
                <w:storeMappedDataAs w:val="dateTime"/>
                <w:calendar w:val="gregorian"/>
              </w:date>
            </w:sdtPr>
            <w:sdtEndPr/>
            <w:sdtContent>
              <w:r w:rsidR="00EA7AF7">
                <w:rPr>
                  <w:b w:val="0"/>
                  <w:color w:val="808184" w:themeColor="text2"/>
                </w:rPr>
                <w:t>December 2019</w:t>
              </w:r>
            </w:sdtContent>
          </w:sdt>
          <w:r w:rsidR="00001303" w:rsidRPr="00784169">
            <w:t xml:space="preserve"> </w:t>
          </w:r>
        </w:p>
      </w:tc>
    </w:tr>
    <w:tr w:rsidR="00001303" w:rsidRPr="007165FF" w14:paraId="1DDBA6B6" w14:textId="77777777" w:rsidTr="00887069">
      <w:trPr>
        <w:jc w:val="center"/>
      </w:trPr>
      <w:tc>
        <w:tcPr>
          <w:tcW w:w="5000" w:type="pct"/>
          <w:gridSpan w:val="2"/>
          <w:noWrap/>
          <w:tcMar>
            <w:left w:w="0" w:type="dxa"/>
            <w:right w:w="0" w:type="dxa"/>
          </w:tcMar>
          <w:vAlign w:val="center"/>
        </w:tcPr>
        <w:sdt>
          <w:sdtPr>
            <w:id w:val="1535777239"/>
            <w:docPartObj>
              <w:docPartGallery w:val="Page Numbers (Top of Page)"/>
              <w:docPartUnique/>
            </w:docPartObj>
          </w:sdtPr>
          <w:sdtEndPr/>
          <w:sdtContent>
            <w:p w14:paraId="58D5D1BA" w14:textId="59114F08" w:rsidR="00001303" w:rsidRPr="00914504" w:rsidRDefault="0000130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EE6CD6">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E6CD6">
                <w:rPr>
                  <w:b w:val="0"/>
                  <w:noProof/>
                  <w:color w:val="000000" w:themeColor="text1"/>
                </w:rPr>
                <w:t>10</w:t>
              </w:r>
              <w:r w:rsidRPr="00914504">
                <w:rPr>
                  <w:b w:val="0"/>
                  <w:color w:val="000000" w:themeColor="text1"/>
                  <w:sz w:val="24"/>
                  <w:szCs w:val="24"/>
                </w:rPr>
                <w:fldChar w:fldCharType="end"/>
              </w:r>
            </w:p>
          </w:sdtContent>
        </w:sdt>
      </w:tc>
    </w:tr>
  </w:tbl>
  <w:p w14:paraId="0E975B4D" w14:textId="77777777" w:rsidR="00001303" w:rsidRDefault="00001303"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001303" w:rsidRPr="007165FF" w14:paraId="1A5B991F"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735C477" w14:textId="77777777" w:rsidR="00001303" w:rsidRPr="009452EF" w:rsidRDefault="00001303" w:rsidP="00C74A6C">
              <w:pPr>
                <w:pStyle w:val="BodyText"/>
              </w:pPr>
              <w:r w:rsidRPr="00C74A6C">
                <w:t xml:space="preserve">Years </w:t>
              </w:r>
              <w:r>
                <w:t>7 and 8</w:t>
              </w:r>
              <w:r w:rsidRPr="00C74A6C">
                <w:t xml:space="preserve"> standard elaborations — Australian Curriculum: Chinese</w:t>
              </w:r>
            </w:p>
          </w:sdtContent>
        </w:sdt>
      </w:tc>
      <w:tc>
        <w:tcPr>
          <w:tcW w:w="2500" w:type="pct"/>
        </w:tcPr>
        <w:p w14:paraId="54BEC6E5" w14:textId="77777777" w:rsidR="00001303" w:rsidRDefault="00001303" w:rsidP="000F044B">
          <w:pPr>
            <w:pStyle w:val="Footer"/>
            <w:ind w:left="284"/>
            <w:jc w:val="right"/>
            <w:rPr>
              <w:rFonts w:eastAsia="SimSun"/>
            </w:rPr>
          </w:pPr>
          <w:r w:rsidRPr="0055152A">
            <w:rPr>
              <w:rFonts w:eastAsia="SimSun"/>
            </w:rPr>
            <w:t>Queensland Curriculum &amp; Assessment Authority</w:t>
          </w:r>
        </w:p>
        <w:p w14:paraId="35E12BD7" w14:textId="36D7E32B" w:rsidR="00001303" w:rsidRPr="003452E3" w:rsidRDefault="00EE6CD6"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12-01T00:00:00Z">
                <w:dateFormat w:val="MMMM yyyy"/>
                <w:lid w:val="en-AU"/>
                <w:storeMappedDataAs w:val="dateTime"/>
                <w:calendar w:val="gregorian"/>
              </w:date>
            </w:sdtPr>
            <w:sdtEndPr/>
            <w:sdtContent>
              <w:r w:rsidR="00EA7AF7">
                <w:rPr>
                  <w:b w:val="0"/>
                  <w:color w:val="808184" w:themeColor="text2"/>
                </w:rPr>
                <w:t>December 2019</w:t>
              </w:r>
            </w:sdtContent>
          </w:sdt>
          <w:r w:rsidR="00001303" w:rsidRPr="00784169">
            <w:t xml:space="preserve"> </w:t>
          </w:r>
        </w:p>
      </w:tc>
    </w:tr>
    <w:tr w:rsidR="00001303" w:rsidRPr="007165FF" w14:paraId="7C8B9BA6"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470DEEB6" w14:textId="197FE022" w:rsidR="00001303" w:rsidRPr="00914504" w:rsidRDefault="0000130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11</w:t>
              </w:r>
              <w:r w:rsidRPr="00914504">
                <w:rPr>
                  <w:b w:val="0"/>
                  <w:color w:val="000000" w:themeColor="text1"/>
                  <w:sz w:val="24"/>
                  <w:szCs w:val="24"/>
                </w:rPr>
                <w:fldChar w:fldCharType="end"/>
              </w:r>
            </w:p>
          </w:sdtContent>
        </w:sdt>
      </w:tc>
    </w:tr>
  </w:tbl>
  <w:p w14:paraId="12DF1FDA" w14:textId="77777777" w:rsidR="00001303" w:rsidRDefault="00001303"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CellMar>
        <w:left w:w="0" w:type="dxa"/>
        <w:right w:w="0" w:type="dxa"/>
      </w:tblCellMar>
      <w:tblLook w:val="0600" w:firstRow="0" w:lastRow="0" w:firstColumn="0" w:lastColumn="0" w:noHBand="1" w:noVBand="1"/>
    </w:tblPr>
    <w:tblGrid>
      <w:gridCol w:w="5481"/>
      <w:gridCol w:w="5313"/>
    </w:tblGrid>
    <w:tr w:rsidR="00001303" w:rsidRPr="00CB4E6D" w14:paraId="359DF179" w14:textId="77777777" w:rsidTr="00DC6389">
      <w:tc>
        <w:tcPr>
          <w:tcW w:w="2539" w:type="pct"/>
          <w:noWrap/>
          <w:tcMar>
            <w:left w:w="0" w:type="dxa"/>
            <w:right w:w="0" w:type="dxa"/>
          </w:tcMar>
        </w:tcPr>
        <w:sdt>
          <w:sdtPr>
            <w:alias w:val="Document title"/>
            <w:tag w:val="Document title"/>
            <w:id w:val="-1459493810"/>
            <w:dataBinding w:prefixMappings="xmlns:ns0='http://schemas.microsoft.com/office/2006/coverPageProps' " w:xpath="/ns0:CoverPageProperties[1]/ns0:Abstract[1]" w:storeItemID="{55AF091B-3C7A-41E3-B477-F2FDAA23CFDA}"/>
            <w:text/>
          </w:sdtPr>
          <w:sdtEndPr/>
          <w:sdtContent>
            <w:p w14:paraId="61AB2089" w14:textId="77777777" w:rsidR="00001303" w:rsidRDefault="00001303" w:rsidP="002032A0">
              <w:pPr>
                <w:pStyle w:val="Footer"/>
              </w:pPr>
              <w:r w:rsidRPr="00C74A6C">
                <w:t xml:space="preserve">Years </w:t>
              </w:r>
              <w:r>
                <w:t>7 and 8</w:t>
              </w:r>
              <w:r w:rsidRPr="00C74A6C">
                <w:t xml:space="preserve"> standard elaborations — Australian Curriculum: Chinese</w:t>
              </w:r>
            </w:p>
          </w:sdtContent>
        </w:sdt>
        <w:sdt>
          <w:sdtPr>
            <w:alias w:val="Document subtitle"/>
            <w:tag w:val="Document subtitle"/>
            <w:id w:val="-319971700"/>
            <w:dataBinding w:prefixMappings="xmlns:ns0='http://schemas.openxmlformats.org/officeDocument/2006/extended-properties' " w:xpath="/ns0:Properties[1]/ns0:Manager[1]" w:storeItemID="{6668398D-A668-4E3E-A5EB-62B293D839F1}"/>
            <w:text/>
          </w:sdtPr>
          <w:sdtEndPr/>
          <w:sdtContent>
            <w:p w14:paraId="7D0C128A" w14:textId="77777777" w:rsidR="00001303" w:rsidRPr="009452EF" w:rsidRDefault="00001303" w:rsidP="002032A0">
              <w:pPr>
                <w:pStyle w:val="Footersubtitle0"/>
              </w:pPr>
              <w:r>
                <w:t>Second language learner pathway: Years 7 to 10 sequence</w:t>
              </w:r>
            </w:p>
          </w:sdtContent>
        </w:sdt>
      </w:tc>
      <w:tc>
        <w:tcPr>
          <w:tcW w:w="2461" w:type="pct"/>
        </w:tcPr>
        <w:p w14:paraId="5330321D" w14:textId="77777777" w:rsidR="00001303" w:rsidRPr="00CB4E6D" w:rsidRDefault="00001303" w:rsidP="00155C03">
          <w:pPr>
            <w:pStyle w:val="Footer"/>
            <w:jc w:val="right"/>
            <w:rPr>
              <w:rFonts w:eastAsia="SimSun"/>
            </w:rPr>
          </w:pPr>
          <w:r w:rsidRPr="00CB4E6D">
            <w:rPr>
              <w:rFonts w:eastAsia="SimSun"/>
            </w:rPr>
            <w:t>Queensland Curriculum &amp; Assessment Authority</w:t>
          </w:r>
        </w:p>
        <w:p w14:paraId="7AFF77A5" w14:textId="3F6DAA10" w:rsidR="00001303" w:rsidRPr="00155C03" w:rsidRDefault="00EE6CD6"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12-01T00:00:00Z">
                <w:dateFormat w:val="MMMM yyyy"/>
                <w:lid w:val="en-AU"/>
                <w:storeMappedDataAs w:val="dateTime"/>
                <w:calendar w:val="gregorian"/>
              </w:date>
            </w:sdtPr>
            <w:sdtEndPr/>
            <w:sdtContent>
              <w:r w:rsidR="00EA7AF7">
                <w:rPr>
                  <w:rFonts w:eastAsia="SimSun"/>
                  <w:b w:val="0"/>
                  <w:color w:val="808184" w:themeColor="text2"/>
                </w:rPr>
                <w:t>December 2019</w:t>
              </w:r>
            </w:sdtContent>
          </w:sdt>
          <w:r w:rsidR="00001303" w:rsidRPr="00CB4E6D">
            <w:t xml:space="preserve"> </w:t>
          </w:r>
        </w:p>
      </w:tc>
    </w:tr>
    <w:tr w:rsidR="00001303" w:rsidRPr="007165FF" w14:paraId="10FCD307" w14:textId="77777777" w:rsidTr="00DC6389">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0745849B" w14:textId="44775137" w:rsidR="00001303" w:rsidRPr="00914504" w:rsidRDefault="0000130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EE6CD6">
                <w:rPr>
                  <w:noProof/>
                  <w:color w:val="000000" w:themeColor="text1"/>
                </w:rPr>
                <w:t>9</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E6CD6">
                <w:rPr>
                  <w:b w:val="0"/>
                  <w:noProof/>
                  <w:color w:val="000000" w:themeColor="text1"/>
                </w:rPr>
                <w:t>10</w:t>
              </w:r>
              <w:r w:rsidRPr="00914504">
                <w:rPr>
                  <w:b w:val="0"/>
                  <w:color w:val="000000" w:themeColor="text1"/>
                  <w:sz w:val="24"/>
                  <w:szCs w:val="24"/>
                </w:rPr>
                <w:fldChar w:fldCharType="end"/>
              </w:r>
            </w:p>
          </w:sdtContent>
        </w:sdt>
      </w:tc>
    </w:tr>
  </w:tbl>
  <w:p w14:paraId="4E38672B" w14:textId="77777777" w:rsidR="00001303" w:rsidRDefault="00001303"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B6489" w14:textId="77777777" w:rsidR="00001303" w:rsidRPr="00E95E3F" w:rsidRDefault="00001303" w:rsidP="00B3438C">
      <w:pPr>
        <w:pStyle w:val="footnoteseparator"/>
      </w:pPr>
    </w:p>
  </w:footnote>
  <w:footnote w:type="continuationSeparator" w:id="0">
    <w:p w14:paraId="27BF77EB" w14:textId="77777777" w:rsidR="00001303" w:rsidRDefault="00001303">
      <w:r>
        <w:continuationSeparator/>
      </w:r>
    </w:p>
    <w:p w14:paraId="77682BC3" w14:textId="77777777" w:rsidR="00001303" w:rsidRDefault="00001303"/>
  </w:footnote>
  <w:footnote w:type="continuationNotice" w:id="1">
    <w:p w14:paraId="7C2D26B0" w14:textId="77777777" w:rsidR="00001303" w:rsidRDefault="00001303">
      <w:pPr>
        <w:spacing w:line="240" w:lineRule="auto"/>
      </w:pPr>
    </w:p>
  </w:footnote>
  <w:footnote w:id="2">
    <w:p w14:paraId="11FA85AA" w14:textId="77777777" w:rsidR="00001303" w:rsidRPr="00865E07" w:rsidRDefault="00001303" w:rsidP="00D83109">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got Johnston">
    <w15:presenceInfo w15:providerId="AD" w15:userId="S::mjohnston021@stmargarets.qld.edu.au::9c90ab41-1781-472a-8cb8-742970168022"/>
  </w15:person>
  <w15:person w15:author="Virginia Ayliffe">
    <w15:presenceInfo w15:providerId="AD" w15:userId="S-1-5-21-2406935999-1983212525-3895035740-13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30721">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B67"/>
    <w:rsid w:val="00000DE9"/>
    <w:rsid w:val="00001303"/>
    <w:rsid w:val="00002D5B"/>
    <w:rsid w:val="00003A28"/>
    <w:rsid w:val="00004943"/>
    <w:rsid w:val="00005CE5"/>
    <w:rsid w:val="000063A2"/>
    <w:rsid w:val="0001015F"/>
    <w:rsid w:val="000113CD"/>
    <w:rsid w:val="00013E32"/>
    <w:rsid w:val="00015315"/>
    <w:rsid w:val="000159C5"/>
    <w:rsid w:val="00017F0E"/>
    <w:rsid w:val="00020EDF"/>
    <w:rsid w:val="000215D0"/>
    <w:rsid w:val="0002293A"/>
    <w:rsid w:val="00022C26"/>
    <w:rsid w:val="000241FD"/>
    <w:rsid w:val="00024678"/>
    <w:rsid w:val="00025ADB"/>
    <w:rsid w:val="00025D91"/>
    <w:rsid w:val="000262B9"/>
    <w:rsid w:val="00026EF5"/>
    <w:rsid w:val="000309D1"/>
    <w:rsid w:val="00031333"/>
    <w:rsid w:val="000315C3"/>
    <w:rsid w:val="00032D0A"/>
    <w:rsid w:val="00033AB9"/>
    <w:rsid w:val="00037436"/>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3D16"/>
    <w:rsid w:val="000843E5"/>
    <w:rsid w:val="0008464D"/>
    <w:rsid w:val="000852BB"/>
    <w:rsid w:val="00085CD0"/>
    <w:rsid w:val="00086AA0"/>
    <w:rsid w:val="00087B97"/>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67E1"/>
    <w:rsid w:val="000E73AE"/>
    <w:rsid w:val="000F044B"/>
    <w:rsid w:val="000F19CA"/>
    <w:rsid w:val="000F2AB9"/>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317B"/>
    <w:rsid w:val="00114513"/>
    <w:rsid w:val="00114DE1"/>
    <w:rsid w:val="00115EFB"/>
    <w:rsid w:val="001175D7"/>
    <w:rsid w:val="001205F4"/>
    <w:rsid w:val="00122FC3"/>
    <w:rsid w:val="00124A32"/>
    <w:rsid w:val="001252D9"/>
    <w:rsid w:val="00125623"/>
    <w:rsid w:val="0012667D"/>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4B9A"/>
    <w:rsid w:val="00164C12"/>
    <w:rsid w:val="00165053"/>
    <w:rsid w:val="00165EDE"/>
    <w:rsid w:val="00167501"/>
    <w:rsid w:val="001703E9"/>
    <w:rsid w:val="001719D0"/>
    <w:rsid w:val="0017342A"/>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190"/>
    <w:rsid w:val="001B0940"/>
    <w:rsid w:val="001B107F"/>
    <w:rsid w:val="001B1919"/>
    <w:rsid w:val="001B2AD2"/>
    <w:rsid w:val="001B2F6C"/>
    <w:rsid w:val="001B3287"/>
    <w:rsid w:val="001B5BF2"/>
    <w:rsid w:val="001B5C0D"/>
    <w:rsid w:val="001B5F92"/>
    <w:rsid w:val="001B714E"/>
    <w:rsid w:val="001C24A0"/>
    <w:rsid w:val="001C3385"/>
    <w:rsid w:val="001C363B"/>
    <w:rsid w:val="001C6D32"/>
    <w:rsid w:val="001C7DF9"/>
    <w:rsid w:val="001D09F5"/>
    <w:rsid w:val="001D2227"/>
    <w:rsid w:val="001D2FEF"/>
    <w:rsid w:val="001D4307"/>
    <w:rsid w:val="001D6B89"/>
    <w:rsid w:val="001E0CD8"/>
    <w:rsid w:val="001E30D3"/>
    <w:rsid w:val="001E453D"/>
    <w:rsid w:val="001E503D"/>
    <w:rsid w:val="001E52F7"/>
    <w:rsid w:val="001E654C"/>
    <w:rsid w:val="001E7392"/>
    <w:rsid w:val="001E7BC8"/>
    <w:rsid w:val="001F1624"/>
    <w:rsid w:val="001F1BDA"/>
    <w:rsid w:val="001F279C"/>
    <w:rsid w:val="001F31D9"/>
    <w:rsid w:val="001F35CB"/>
    <w:rsid w:val="001F3875"/>
    <w:rsid w:val="001F407D"/>
    <w:rsid w:val="001F4623"/>
    <w:rsid w:val="001F4999"/>
    <w:rsid w:val="001F5484"/>
    <w:rsid w:val="001F69B9"/>
    <w:rsid w:val="00201EBE"/>
    <w:rsid w:val="00202C25"/>
    <w:rsid w:val="002032A0"/>
    <w:rsid w:val="002048D5"/>
    <w:rsid w:val="00205852"/>
    <w:rsid w:val="00207AE7"/>
    <w:rsid w:val="00210836"/>
    <w:rsid w:val="002123FF"/>
    <w:rsid w:val="002130AE"/>
    <w:rsid w:val="0021316E"/>
    <w:rsid w:val="00213A2C"/>
    <w:rsid w:val="002140C2"/>
    <w:rsid w:val="002145F1"/>
    <w:rsid w:val="00215026"/>
    <w:rsid w:val="00215920"/>
    <w:rsid w:val="00216149"/>
    <w:rsid w:val="00217E11"/>
    <w:rsid w:val="00217EFB"/>
    <w:rsid w:val="00221C9C"/>
    <w:rsid w:val="002221A0"/>
    <w:rsid w:val="00222DE4"/>
    <w:rsid w:val="0022583B"/>
    <w:rsid w:val="00225F7C"/>
    <w:rsid w:val="00226432"/>
    <w:rsid w:val="00227B1B"/>
    <w:rsid w:val="00230CBD"/>
    <w:rsid w:val="00233091"/>
    <w:rsid w:val="00234147"/>
    <w:rsid w:val="0023466F"/>
    <w:rsid w:val="00234797"/>
    <w:rsid w:val="00235ADC"/>
    <w:rsid w:val="002406AA"/>
    <w:rsid w:val="00240887"/>
    <w:rsid w:val="002415C2"/>
    <w:rsid w:val="002419B6"/>
    <w:rsid w:val="00241D38"/>
    <w:rsid w:val="00242611"/>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3B07"/>
    <w:rsid w:val="00276CDD"/>
    <w:rsid w:val="002774D4"/>
    <w:rsid w:val="0028071D"/>
    <w:rsid w:val="00280C62"/>
    <w:rsid w:val="0028104C"/>
    <w:rsid w:val="00281C76"/>
    <w:rsid w:val="00282768"/>
    <w:rsid w:val="0028380E"/>
    <w:rsid w:val="002841E3"/>
    <w:rsid w:val="002842FD"/>
    <w:rsid w:val="00284F2C"/>
    <w:rsid w:val="002859E2"/>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392"/>
    <w:rsid w:val="002B46D8"/>
    <w:rsid w:val="002B4735"/>
    <w:rsid w:val="002B6115"/>
    <w:rsid w:val="002B63FF"/>
    <w:rsid w:val="002C034F"/>
    <w:rsid w:val="002C0BE1"/>
    <w:rsid w:val="002C1251"/>
    <w:rsid w:val="002C1F67"/>
    <w:rsid w:val="002C3BFF"/>
    <w:rsid w:val="002C4195"/>
    <w:rsid w:val="002C6AFD"/>
    <w:rsid w:val="002D05D8"/>
    <w:rsid w:val="002D0606"/>
    <w:rsid w:val="002D3C23"/>
    <w:rsid w:val="002D4B80"/>
    <w:rsid w:val="002D4E39"/>
    <w:rsid w:val="002D5F8B"/>
    <w:rsid w:val="002D6621"/>
    <w:rsid w:val="002D7D9C"/>
    <w:rsid w:val="002E07B9"/>
    <w:rsid w:val="002E0F9C"/>
    <w:rsid w:val="002E2BD9"/>
    <w:rsid w:val="002E4C1F"/>
    <w:rsid w:val="002E6E04"/>
    <w:rsid w:val="002E76A5"/>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0498"/>
    <w:rsid w:val="00313083"/>
    <w:rsid w:val="00313F6E"/>
    <w:rsid w:val="0031411B"/>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4B3F"/>
    <w:rsid w:val="00374E5F"/>
    <w:rsid w:val="003750B9"/>
    <w:rsid w:val="00381121"/>
    <w:rsid w:val="003836CE"/>
    <w:rsid w:val="00386766"/>
    <w:rsid w:val="00386B74"/>
    <w:rsid w:val="0039039F"/>
    <w:rsid w:val="0039306E"/>
    <w:rsid w:val="0039330D"/>
    <w:rsid w:val="00393E8B"/>
    <w:rsid w:val="00397386"/>
    <w:rsid w:val="003A2150"/>
    <w:rsid w:val="003A3441"/>
    <w:rsid w:val="003A504D"/>
    <w:rsid w:val="003A5AB5"/>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3F796D"/>
    <w:rsid w:val="00402913"/>
    <w:rsid w:val="00402F08"/>
    <w:rsid w:val="004037B0"/>
    <w:rsid w:val="00403A6D"/>
    <w:rsid w:val="0040556C"/>
    <w:rsid w:val="0040665F"/>
    <w:rsid w:val="00410ED8"/>
    <w:rsid w:val="00412900"/>
    <w:rsid w:val="004137D6"/>
    <w:rsid w:val="00415943"/>
    <w:rsid w:val="0041619B"/>
    <w:rsid w:val="004171A4"/>
    <w:rsid w:val="0042003E"/>
    <w:rsid w:val="0042084F"/>
    <w:rsid w:val="0042126D"/>
    <w:rsid w:val="00421850"/>
    <w:rsid w:val="00421B30"/>
    <w:rsid w:val="00424C2E"/>
    <w:rsid w:val="00424C8A"/>
    <w:rsid w:val="00425588"/>
    <w:rsid w:val="004259AD"/>
    <w:rsid w:val="00425DB6"/>
    <w:rsid w:val="00426D9D"/>
    <w:rsid w:val="00431096"/>
    <w:rsid w:val="00431EEE"/>
    <w:rsid w:val="00432102"/>
    <w:rsid w:val="004321ED"/>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44"/>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1AA6"/>
    <w:rsid w:val="00482724"/>
    <w:rsid w:val="0048713F"/>
    <w:rsid w:val="00487176"/>
    <w:rsid w:val="00487657"/>
    <w:rsid w:val="00491025"/>
    <w:rsid w:val="0049188D"/>
    <w:rsid w:val="00491980"/>
    <w:rsid w:val="00491DA7"/>
    <w:rsid w:val="00492096"/>
    <w:rsid w:val="0049214A"/>
    <w:rsid w:val="0049214F"/>
    <w:rsid w:val="00492E32"/>
    <w:rsid w:val="00494001"/>
    <w:rsid w:val="00494B2C"/>
    <w:rsid w:val="00495A7C"/>
    <w:rsid w:val="00495B2E"/>
    <w:rsid w:val="004A489A"/>
    <w:rsid w:val="004A5E22"/>
    <w:rsid w:val="004A6FA1"/>
    <w:rsid w:val="004B0577"/>
    <w:rsid w:val="004B12BD"/>
    <w:rsid w:val="004B1BD7"/>
    <w:rsid w:val="004B1F01"/>
    <w:rsid w:val="004B21D0"/>
    <w:rsid w:val="004B3743"/>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0EE6"/>
    <w:rsid w:val="004D126C"/>
    <w:rsid w:val="004D29E6"/>
    <w:rsid w:val="004D3FD2"/>
    <w:rsid w:val="004D4728"/>
    <w:rsid w:val="004D4CA1"/>
    <w:rsid w:val="004D4E4A"/>
    <w:rsid w:val="004D555C"/>
    <w:rsid w:val="004D6F7B"/>
    <w:rsid w:val="004D760B"/>
    <w:rsid w:val="004D7C37"/>
    <w:rsid w:val="004E2965"/>
    <w:rsid w:val="004E4374"/>
    <w:rsid w:val="004E5562"/>
    <w:rsid w:val="004E5E2E"/>
    <w:rsid w:val="004F0A86"/>
    <w:rsid w:val="004F11E4"/>
    <w:rsid w:val="004F2561"/>
    <w:rsid w:val="004F3B8B"/>
    <w:rsid w:val="004F7465"/>
    <w:rsid w:val="00500AC8"/>
    <w:rsid w:val="0050396C"/>
    <w:rsid w:val="00504001"/>
    <w:rsid w:val="00504A44"/>
    <w:rsid w:val="00511D05"/>
    <w:rsid w:val="00513571"/>
    <w:rsid w:val="00513B5E"/>
    <w:rsid w:val="0051647F"/>
    <w:rsid w:val="00517AE0"/>
    <w:rsid w:val="0052010F"/>
    <w:rsid w:val="00520745"/>
    <w:rsid w:val="00522DF9"/>
    <w:rsid w:val="0052313B"/>
    <w:rsid w:val="00523260"/>
    <w:rsid w:val="00523445"/>
    <w:rsid w:val="00525C59"/>
    <w:rsid w:val="00526849"/>
    <w:rsid w:val="00527F4D"/>
    <w:rsid w:val="00527F6D"/>
    <w:rsid w:val="00530B83"/>
    <w:rsid w:val="005312A9"/>
    <w:rsid w:val="0053361A"/>
    <w:rsid w:val="0053408D"/>
    <w:rsid w:val="0053482E"/>
    <w:rsid w:val="00535836"/>
    <w:rsid w:val="00535B1E"/>
    <w:rsid w:val="00536AFC"/>
    <w:rsid w:val="005374AE"/>
    <w:rsid w:val="00537D1B"/>
    <w:rsid w:val="00540B14"/>
    <w:rsid w:val="00540B51"/>
    <w:rsid w:val="00541590"/>
    <w:rsid w:val="00543800"/>
    <w:rsid w:val="00544019"/>
    <w:rsid w:val="00544519"/>
    <w:rsid w:val="00546BBD"/>
    <w:rsid w:val="00547979"/>
    <w:rsid w:val="0055017F"/>
    <w:rsid w:val="0055092E"/>
    <w:rsid w:val="00551F6C"/>
    <w:rsid w:val="0055229F"/>
    <w:rsid w:val="00553067"/>
    <w:rsid w:val="0055582C"/>
    <w:rsid w:val="00555AD0"/>
    <w:rsid w:val="00560ECF"/>
    <w:rsid w:val="00561265"/>
    <w:rsid w:val="00564208"/>
    <w:rsid w:val="0056463F"/>
    <w:rsid w:val="00566404"/>
    <w:rsid w:val="0056777A"/>
    <w:rsid w:val="005705AD"/>
    <w:rsid w:val="005718C7"/>
    <w:rsid w:val="00573593"/>
    <w:rsid w:val="00573E75"/>
    <w:rsid w:val="005741CD"/>
    <w:rsid w:val="00574DDE"/>
    <w:rsid w:val="00575322"/>
    <w:rsid w:val="005764C2"/>
    <w:rsid w:val="0057661F"/>
    <w:rsid w:val="00577292"/>
    <w:rsid w:val="00577447"/>
    <w:rsid w:val="00580046"/>
    <w:rsid w:val="00580594"/>
    <w:rsid w:val="0058193B"/>
    <w:rsid w:val="00583433"/>
    <w:rsid w:val="0058513E"/>
    <w:rsid w:val="00585301"/>
    <w:rsid w:val="0059080B"/>
    <w:rsid w:val="00590FBB"/>
    <w:rsid w:val="00591D40"/>
    <w:rsid w:val="00591ECB"/>
    <w:rsid w:val="00592594"/>
    <w:rsid w:val="00593EEF"/>
    <w:rsid w:val="005942E7"/>
    <w:rsid w:val="00595601"/>
    <w:rsid w:val="005957C9"/>
    <w:rsid w:val="0059592E"/>
    <w:rsid w:val="00595F6E"/>
    <w:rsid w:val="0059632D"/>
    <w:rsid w:val="00597B36"/>
    <w:rsid w:val="005A1DDD"/>
    <w:rsid w:val="005A4463"/>
    <w:rsid w:val="005A5E55"/>
    <w:rsid w:val="005A5EE6"/>
    <w:rsid w:val="005A6BDB"/>
    <w:rsid w:val="005B04FA"/>
    <w:rsid w:val="005B0D1B"/>
    <w:rsid w:val="005B1CFF"/>
    <w:rsid w:val="005B2E67"/>
    <w:rsid w:val="005B3664"/>
    <w:rsid w:val="005B4F44"/>
    <w:rsid w:val="005B60B3"/>
    <w:rsid w:val="005C021D"/>
    <w:rsid w:val="005C0D7A"/>
    <w:rsid w:val="005C11B3"/>
    <w:rsid w:val="005C3905"/>
    <w:rsid w:val="005C51DC"/>
    <w:rsid w:val="005C53F6"/>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1179"/>
    <w:rsid w:val="00601550"/>
    <w:rsid w:val="00601B61"/>
    <w:rsid w:val="00604675"/>
    <w:rsid w:val="00606C27"/>
    <w:rsid w:val="00611270"/>
    <w:rsid w:val="00612C8E"/>
    <w:rsid w:val="00612DF8"/>
    <w:rsid w:val="00614325"/>
    <w:rsid w:val="0061490B"/>
    <w:rsid w:val="006159C5"/>
    <w:rsid w:val="00620A8D"/>
    <w:rsid w:val="0062163D"/>
    <w:rsid w:val="006224BD"/>
    <w:rsid w:val="0062383A"/>
    <w:rsid w:val="00624DAA"/>
    <w:rsid w:val="00627220"/>
    <w:rsid w:val="00627576"/>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5DD4"/>
    <w:rsid w:val="00666980"/>
    <w:rsid w:val="00667716"/>
    <w:rsid w:val="00672B60"/>
    <w:rsid w:val="0067418E"/>
    <w:rsid w:val="006741F4"/>
    <w:rsid w:val="00674854"/>
    <w:rsid w:val="00674A78"/>
    <w:rsid w:val="00674EA1"/>
    <w:rsid w:val="00677945"/>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269C"/>
    <w:rsid w:val="0069518D"/>
    <w:rsid w:val="006A0A4B"/>
    <w:rsid w:val="006A189A"/>
    <w:rsid w:val="006A2F4C"/>
    <w:rsid w:val="006A3DC8"/>
    <w:rsid w:val="006A4EFC"/>
    <w:rsid w:val="006B0467"/>
    <w:rsid w:val="006B150F"/>
    <w:rsid w:val="006B37FA"/>
    <w:rsid w:val="006B6288"/>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5D9A"/>
    <w:rsid w:val="006D651A"/>
    <w:rsid w:val="006D6AE7"/>
    <w:rsid w:val="006D6BF2"/>
    <w:rsid w:val="006E173C"/>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46E"/>
    <w:rsid w:val="007165FF"/>
    <w:rsid w:val="007173EB"/>
    <w:rsid w:val="0071797E"/>
    <w:rsid w:val="007220D5"/>
    <w:rsid w:val="007222C4"/>
    <w:rsid w:val="007223E1"/>
    <w:rsid w:val="007224F4"/>
    <w:rsid w:val="007246BC"/>
    <w:rsid w:val="00724B9F"/>
    <w:rsid w:val="00725544"/>
    <w:rsid w:val="0072581A"/>
    <w:rsid w:val="00727CF5"/>
    <w:rsid w:val="007302D3"/>
    <w:rsid w:val="007303AE"/>
    <w:rsid w:val="007314C8"/>
    <w:rsid w:val="00732567"/>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177E"/>
    <w:rsid w:val="00752049"/>
    <w:rsid w:val="00753091"/>
    <w:rsid w:val="007530DD"/>
    <w:rsid w:val="0075406E"/>
    <w:rsid w:val="007543EE"/>
    <w:rsid w:val="00755EEF"/>
    <w:rsid w:val="00757E06"/>
    <w:rsid w:val="00760768"/>
    <w:rsid w:val="00761427"/>
    <w:rsid w:val="00761E53"/>
    <w:rsid w:val="00764AE9"/>
    <w:rsid w:val="00765276"/>
    <w:rsid w:val="007663D0"/>
    <w:rsid w:val="0076757E"/>
    <w:rsid w:val="00770947"/>
    <w:rsid w:val="0077479B"/>
    <w:rsid w:val="00776896"/>
    <w:rsid w:val="00777743"/>
    <w:rsid w:val="007777AE"/>
    <w:rsid w:val="0078145C"/>
    <w:rsid w:val="007820DD"/>
    <w:rsid w:val="007828A3"/>
    <w:rsid w:val="00784169"/>
    <w:rsid w:val="00785127"/>
    <w:rsid w:val="007856C6"/>
    <w:rsid w:val="00785BE4"/>
    <w:rsid w:val="0078788F"/>
    <w:rsid w:val="00790142"/>
    <w:rsid w:val="007909F5"/>
    <w:rsid w:val="00791309"/>
    <w:rsid w:val="00792FA6"/>
    <w:rsid w:val="007938DF"/>
    <w:rsid w:val="007952AD"/>
    <w:rsid w:val="00795FDE"/>
    <w:rsid w:val="00797D7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F0F"/>
    <w:rsid w:val="007B5995"/>
    <w:rsid w:val="007B67E8"/>
    <w:rsid w:val="007C03E6"/>
    <w:rsid w:val="007C186A"/>
    <w:rsid w:val="007C3321"/>
    <w:rsid w:val="007C4FA7"/>
    <w:rsid w:val="007C599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081"/>
    <w:rsid w:val="007E6626"/>
    <w:rsid w:val="007F1C6E"/>
    <w:rsid w:val="007F24D0"/>
    <w:rsid w:val="007F3690"/>
    <w:rsid w:val="007F50BA"/>
    <w:rsid w:val="007F5B62"/>
    <w:rsid w:val="007F5B6F"/>
    <w:rsid w:val="007F5DBC"/>
    <w:rsid w:val="007F6CC9"/>
    <w:rsid w:val="007F7620"/>
    <w:rsid w:val="00802636"/>
    <w:rsid w:val="00802BC3"/>
    <w:rsid w:val="0080327A"/>
    <w:rsid w:val="00803779"/>
    <w:rsid w:val="00806DD9"/>
    <w:rsid w:val="00807B7E"/>
    <w:rsid w:val="008118DA"/>
    <w:rsid w:val="00811F0E"/>
    <w:rsid w:val="00811FB2"/>
    <w:rsid w:val="00812CA5"/>
    <w:rsid w:val="008132C9"/>
    <w:rsid w:val="0081438A"/>
    <w:rsid w:val="008148A2"/>
    <w:rsid w:val="00817B91"/>
    <w:rsid w:val="00820D57"/>
    <w:rsid w:val="008217FA"/>
    <w:rsid w:val="008227F9"/>
    <w:rsid w:val="00822E61"/>
    <w:rsid w:val="008230E6"/>
    <w:rsid w:val="008239D4"/>
    <w:rsid w:val="0082536E"/>
    <w:rsid w:val="00826CBE"/>
    <w:rsid w:val="00826E67"/>
    <w:rsid w:val="0082710E"/>
    <w:rsid w:val="00827491"/>
    <w:rsid w:val="00830F45"/>
    <w:rsid w:val="0083101B"/>
    <w:rsid w:val="008317E6"/>
    <w:rsid w:val="00832062"/>
    <w:rsid w:val="00832377"/>
    <w:rsid w:val="00832CC4"/>
    <w:rsid w:val="008331B9"/>
    <w:rsid w:val="00834051"/>
    <w:rsid w:val="00834A2C"/>
    <w:rsid w:val="00837549"/>
    <w:rsid w:val="0084063B"/>
    <w:rsid w:val="0084063E"/>
    <w:rsid w:val="00841F6F"/>
    <w:rsid w:val="00842772"/>
    <w:rsid w:val="00843D78"/>
    <w:rsid w:val="00843F9F"/>
    <w:rsid w:val="00844127"/>
    <w:rsid w:val="00845AD8"/>
    <w:rsid w:val="00851AAA"/>
    <w:rsid w:val="00854412"/>
    <w:rsid w:val="00854ACA"/>
    <w:rsid w:val="00855EA5"/>
    <w:rsid w:val="0085726A"/>
    <w:rsid w:val="00857F0A"/>
    <w:rsid w:val="00860177"/>
    <w:rsid w:val="00860473"/>
    <w:rsid w:val="0086266A"/>
    <w:rsid w:val="00863328"/>
    <w:rsid w:val="00863664"/>
    <w:rsid w:val="00863FD6"/>
    <w:rsid w:val="00864866"/>
    <w:rsid w:val="00865E07"/>
    <w:rsid w:val="00866548"/>
    <w:rsid w:val="008707C2"/>
    <w:rsid w:val="008714CB"/>
    <w:rsid w:val="00871677"/>
    <w:rsid w:val="00873555"/>
    <w:rsid w:val="00874258"/>
    <w:rsid w:val="0087441A"/>
    <w:rsid w:val="0087496F"/>
    <w:rsid w:val="00874EDD"/>
    <w:rsid w:val="008753D4"/>
    <w:rsid w:val="00875674"/>
    <w:rsid w:val="008766B6"/>
    <w:rsid w:val="00880568"/>
    <w:rsid w:val="008809FE"/>
    <w:rsid w:val="00881D29"/>
    <w:rsid w:val="00881DF1"/>
    <w:rsid w:val="0088389F"/>
    <w:rsid w:val="00884382"/>
    <w:rsid w:val="008850EE"/>
    <w:rsid w:val="00887069"/>
    <w:rsid w:val="008875E4"/>
    <w:rsid w:val="00890409"/>
    <w:rsid w:val="0089044B"/>
    <w:rsid w:val="008907E9"/>
    <w:rsid w:val="00894F97"/>
    <w:rsid w:val="00895EAF"/>
    <w:rsid w:val="00896AE6"/>
    <w:rsid w:val="00897CA1"/>
    <w:rsid w:val="00897CEF"/>
    <w:rsid w:val="008A06D7"/>
    <w:rsid w:val="008A0A64"/>
    <w:rsid w:val="008A1957"/>
    <w:rsid w:val="008A1A99"/>
    <w:rsid w:val="008A48C0"/>
    <w:rsid w:val="008A5B82"/>
    <w:rsid w:val="008B07EB"/>
    <w:rsid w:val="008B5821"/>
    <w:rsid w:val="008B5CE7"/>
    <w:rsid w:val="008B6B38"/>
    <w:rsid w:val="008C1C44"/>
    <w:rsid w:val="008C1F1E"/>
    <w:rsid w:val="008C31C5"/>
    <w:rsid w:val="008C49EB"/>
    <w:rsid w:val="008C4C3E"/>
    <w:rsid w:val="008C4FB6"/>
    <w:rsid w:val="008C564D"/>
    <w:rsid w:val="008C5CD6"/>
    <w:rsid w:val="008C6E21"/>
    <w:rsid w:val="008C78DF"/>
    <w:rsid w:val="008D1193"/>
    <w:rsid w:val="008D1420"/>
    <w:rsid w:val="008D1F18"/>
    <w:rsid w:val="008D20C5"/>
    <w:rsid w:val="008D43F7"/>
    <w:rsid w:val="008D458B"/>
    <w:rsid w:val="008E05BD"/>
    <w:rsid w:val="008E0F71"/>
    <w:rsid w:val="008E1832"/>
    <w:rsid w:val="008E2A8C"/>
    <w:rsid w:val="008E4041"/>
    <w:rsid w:val="008E429B"/>
    <w:rsid w:val="008E5C7C"/>
    <w:rsid w:val="008E6F08"/>
    <w:rsid w:val="008E71E0"/>
    <w:rsid w:val="008E78D6"/>
    <w:rsid w:val="008F113A"/>
    <w:rsid w:val="008F3282"/>
    <w:rsid w:val="008F32A5"/>
    <w:rsid w:val="008F3AA0"/>
    <w:rsid w:val="008F44B4"/>
    <w:rsid w:val="0090088E"/>
    <w:rsid w:val="00900CAA"/>
    <w:rsid w:val="0090326F"/>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1C91"/>
    <w:rsid w:val="009323DA"/>
    <w:rsid w:val="0093255E"/>
    <w:rsid w:val="00932606"/>
    <w:rsid w:val="00932C22"/>
    <w:rsid w:val="00933129"/>
    <w:rsid w:val="00935993"/>
    <w:rsid w:val="00937913"/>
    <w:rsid w:val="0094166C"/>
    <w:rsid w:val="009433A6"/>
    <w:rsid w:val="009452EF"/>
    <w:rsid w:val="0094576B"/>
    <w:rsid w:val="00946381"/>
    <w:rsid w:val="0094744F"/>
    <w:rsid w:val="00947AAB"/>
    <w:rsid w:val="00950683"/>
    <w:rsid w:val="00950CB6"/>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0D35"/>
    <w:rsid w:val="009910C4"/>
    <w:rsid w:val="00991597"/>
    <w:rsid w:val="0099454A"/>
    <w:rsid w:val="009953C0"/>
    <w:rsid w:val="00996745"/>
    <w:rsid w:val="009A1FA0"/>
    <w:rsid w:val="009A45B1"/>
    <w:rsid w:val="009A58BC"/>
    <w:rsid w:val="009A6241"/>
    <w:rsid w:val="009A67B4"/>
    <w:rsid w:val="009A6C01"/>
    <w:rsid w:val="009A6F73"/>
    <w:rsid w:val="009B08FB"/>
    <w:rsid w:val="009B1448"/>
    <w:rsid w:val="009B18AF"/>
    <w:rsid w:val="009B2129"/>
    <w:rsid w:val="009B2C81"/>
    <w:rsid w:val="009B3A76"/>
    <w:rsid w:val="009B3D97"/>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9F6FD0"/>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37CCA"/>
    <w:rsid w:val="00A40B03"/>
    <w:rsid w:val="00A439C9"/>
    <w:rsid w:val="00A453C6"/>
    <w:rsid w:val="00A459B3"/>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0E12"/>
    <w:rsid w:val="00A8281B"/>
    <w:rsid w:val="00A8547E"/>
    <w:rsid w:val="00A862B6"/>
    <w:rsid w:val="00A865AE"/>
    <w:rsid w:val="00A87C03"/>
    <w:rsid w:val="00A9098B"/>
    <w:rsid w:val="00A922F1"/>
    <w:rsid w:val="00A927BB"/>
    <w:rsid w:val="00A93837"/>
    <w:rsid w:val="00A94909"/>
    <w:rsid w:val="00A95256"/>
    <w:rsid w:val="00A95BE8"/>
    <w:rsid w:val="00A9701E"/>
    <w:rsid w:val="00AA175E"/>
    <w:rsid w:val="00AA26BD"/>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4A43"/>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11BE"/>
    <w:rsid w:val="00AF390F"/>
    <w:rsid w:val="00AF3AEA"/>
    <w:rsid w:val="00AF3F0C"/>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B88"/>
    <w:rsid w:val="00B234FB"/>
    <w:rsid w:val="00B23C73"/>
    <w:rsid w:val="00B24D5C"/>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17A2"/>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3FD3"/>
    <w:rsid w:val="00B64320"/>
    <w:rsid w:val="00B643EA"/>
    <w:rsid w:val="00B64D6C"/>
    <w:rsid w:val="00B65394"/>
    <w:rsid w:val="00B65C3E"/>
    <w:rsid w:val="00B671AC"/>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2E59"/>
    <w:rsid w:val="00BB3B17"/>
    <w:rsid w:val="00BC1CBD"/>
    <w:rsid w:val="00BC2B30"/>
    <w:rsid w:val="00BC2FDA"/>
    <w:rsid w:val="00BC35CA"/>
    <w:rsid w:val="00BC7C9C"/>
    <w:rsid w:val="00BD2E58"/>
    <w:rsid w:val="00BD5D05"/>
    <w:rsid w:val="00BD7D94"/>
    <w:rsid w:val="00BD7E52"/>
    <w:rsid w:val="00BE2535"/>
    <w:rsid w:val="00BE336E"/>
    <w:rsid w:val="00BE365B"/>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2913"/>
    <w:rsid w:val="00C03191"/>
    <w:rsid w:val="00C032ED"/>
    <w:rsid w:val="00C033D5"/>
    <w:rsid w:val="00C06B50"/>
    <w:rsid w:val="00C06B72"/>
    <w:rsid w:val="00C07511"/>
    <w:rsid w:val="00C07C61"/>
    <w:rsid w:val="00C07CF4"/>
    <w:rsid w:val="00C10F0D"/>
    <w:rsid w:val="00C12515"/>
    <w:rsid w:val="00C12D10"/>
    <w:rsid w:val="00C14694"/>
    <w:rsid w:val="00C14A0D"/>
    <w:rsid w:val="00C21506"/>
    <w:rsid w:val="00C21D0F"/>
    <w:rsid w:val="00C21F7B"/>
    <w:rsid w:val="00C22A27"/>
    <w:rsid w:val="00C22BFD"/>
    <w:rsid w:val="00C23148"/>
    <w:rsid w:val="00C23A36"/>
    <w:rsid w:val="00C24DD5"/>
    <w:rsid w:val="00C26F43"/>
    <w:rsid w:val="00C32786"/>
    <w:rsid w:val="00C3632B"/>
    <w:rsid w:val="00C37A08"/>
    <w:rsid w:val="00C40024"/>
    <w:rsid w:val="00C465F9"/>
    <w:rsid w:val="00C51328"/>
    <w:rsid w:val="00C52CEF"/>
    <w:rsid w:val="00C54032"/>
    <w:rsid w:val="00C547E1"/>
    <w:rsid w:val="00C572B4"/>
    <w:rsid w:val="00C603F0"/>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944"/>
    <w:rsid w:val="00C73BFF"/>
    <w:rsid w:val="00C74A6C"/>
    <w:rsid w:val="00C75DBB"/>
    <w:rsid w:val="00C84CAE"/>
    <w:rsid w:val="00C8500A"/>
    <w:rsid w:val="00C850C5"/>
    <w:rsid w:val="00C8566E"/>
    <w:rsid w:val="00C861AB"/>
    <w:rsid w:val="00C86322"/>
    <w:rsid w:val="00C90841"/>
    <w:rsid w:val="00C90DCF"/>
    <w:rsid w:val="00C90EBC"/>
    <w:rsid w:val="00C91200"/>
    <w:rsid w:val="00C92B02"/>
    <w:rsid w:val="00C92B84"/>
    <w:rsid w:val="00C94910"/>
    <w:rsid w:val="00C9604F"/>
    <w:rsid w:val="00C9669C"/>
    <w:rsid w:val="00C96B2F"/>
    <w:rsid w:val="00CA11A8"/>
    <w:rsid w:val="00CA4067"/>
    <w:rsid w:val="00CA4B1E"/>
    <w:rsid w:val="00CA5C18"/>
    <w:rsid w:val="00CA7034"/>
    <w:rsid w:val="00CA7069"/>
    <w:rsid w:val="00CA77FB"/>
    <w:rsid w:val="00CB238A"/>
    <w:rsid w:val="00CB4951"/>
    <w:rsid w:val="00CB4E6D"/>
    <w:rsid w:val="00CB6025"/>
    <w:rsid w:val="00CB665E"/>
    <w:rsid w:val="00CB7706"/>
    <w:rsid w:val="00CB7AEF"/>
    <w:rsid w:val="00CC0870"/>
    <w:rsid w:val="00CC106F"/>
    <w:rsid w:val="00CC1BEC"/>
    <w:rsid w:val="00CC3AF9"/>
    <w:rsid w:val="00CC3CC2"/>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0E22"/>
    <w:rsid w:val="00D1103B"/>
    <w:rsid w:val="00D132D9"/>
    <w:rsid w:val="00D14DDA"/>
    <w:rsid w:val="00D150E4"/>
    <w:rsid w:val="00D163C1"/>
    <w:rsid w:val="00D16A67"/>
    <w:rsid w:val="00D16B4B"/>
    <w:rsid w:val="00D16CB3"/>
    <w:rsid w:val="00D17FC3"/>
    <w:rsid w:val="00D213F4"/>
    <w:rsid w:val="00D21F6C"/>
    <w:rsid w:val="00D23677"/>
    <w:rsid w:val="00D2433D"/>
    <w:rsid w:val="00D24AB2"/>
    <w:rsid w:val="00D2669B"/>
    <w:rsid w:val="00D26EE3"/>
    <w:rsid w:val="00D27113"/>
    <w:rsid w:val="00D275D1"/>
    <w:rsid w:val="00D305D3"/>
    <w:rsid w:val="00D322E3"/>
    <w:rsid w:val="00D32E82"/>
    <w:rsid w:val="00D3304B"/>
    <w:rsid w:val="00D3353C"/>
    <w:rsid w:val="00D36D51"/>
    <w:rsid w:val="00D37030"/>
    <w:rsid w:val="00D4039F"/>
    <w:rsid w:val="00D4128F"/>
    <w:rsid w:val="00D42367"/>
    <w:rsid w:val="00D42A1A"/>
    <w:rsid w:val="00D42B34"/>
    <w:rsid w:val="00D43556"/>
    <w:rsid w:val="00D475F9"/>
    <w:rsid w:val="00D47927"/>
    <w:rsid w:val="00D50725"/>
    <w:rsid w:val="00D5246A"/>
    <w:rsid w:val="00D538EC"/>
    <w:rsid w:val="00D55A64"/>
    <w:rsid w:val="00D56623"/>
    <w:rsid w:val="00D62718"/>
    <w:rsid w:val="00D62D63"/>
    <w:rsid w:val="00D64891"/>
    <w:rsid w:val="00D64DE0"/>
    <w:rsid w:val="00D658B5"/>
    <w:rsid w:val="00D670E3"/>
    <w:rsid w:val="00D6792B"/>
    <w:rsid w:val="00D71871"/>
    <w:rsid w:val="00D7493B"/>
    <w:rsid w:val="00D75580"/>
    <w:rsid w:val="00D7589F"/>
    <w:rsid w:val="00D76080"/>
    <w:rsid w:val="00D7692B"/>
    <w:rsid w:val="00D800F6"/>
    <w:rsid w:val="00D804B5"/>
    <w:rsid w:val="00D80562"/>
    <w:rsid w:val="00D809C5"/>
    <w:rsid w:val="00D80D06"/>
    <w:rsid w:val="00D824BD"/>
    <w:rsid w:val="00D83109"/>
    <w:rsid w:val="00D849F7"/>
    <w:rsid w:val="00D86453"/>
    <w:rsid w:val="00D8654B"/>
    <w:rsid w:val="00D87F03"/>
    <w:rsid w:val="00D920CC"/>
    <w:rsid w:val="00D92A73"/>
    <w:rsid w:val="00D933AF"/>
    <w:rsid w:val="00D93567"/>
    <w:rsid w:val="00D94374"/>
    <w:rsid w:val="00D9609E"/>
    <w:rsid w:val="00D96B73"/>
    <w:rsid w:val="00DA2483"/>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314E"/>
    <w:rsid w:val="00DC376A"/>
    <w:rsid w:val="00DC5DE0"/>
    <w:rsid w:val="00DC6389"/>
    <w:rsid w:val="00DC69B8"/>
    <w:rsid w:val="00DC703C"/>
    <w:rsid w:val="00DD0B83"/>
    <w:rsid w:val="00DD10FC"/>
    <w:rsid w:val="00DD1A76"/>
    <w:rsid w:val="00DD5278"/>
    <w:rsid w:val="00DD5897"/>
    <w:rsid w:val="00DD5F66"/>
    <w:rsid w:val="00DD628C"/>
    <w:rsid w:val="00DD6AA1"/>
    <w:rsid w:val="00DD74A4"/>
    <w:rsid w:val="00DD75CF"/>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583C"/>
    <w:rsid w:val="00E072D6"/>
    <w:rsid w:val="00E07647"/>
    <w:rsid w:val="00E076A0"/>
    <w:rsid w:val="00E07A82"/>
    <w:rsid w:val="00E10714"/>
    <w:rsid w:val="00E10E09"/>
    <w:rsid w:val="00E118C2"/>
    <w:rsid w:val="00E12B6F"/>
    <w:rsid w:val="00E1566F"/>
    <w:rsid w:val="00E20C55"/>
    <w:rsid w:val="00E22D3B"/>
    <w:rsid w:val="00E2355E"/>
    <w:rsid w:val="00E246FE"/>
    <w:rsid w:val="00E24E11"/>
    <w:rsid w:val="00E25420"/>
    <w:rsid w:val="00E272E7"/>
    <w:rsid w:val="00E31C47"/>
    <w:rsid w:val="00E31D79"/>
    <w:rsid w:val="00E324F0"/>
    <w:rsid w:val="00E32847"/>
    <w:rsid w:val="00E339D6"/>
    <w:rsid w:val="00E34B4C"/>
    <w:rsid w:val="00E360AA"/>
    <w:rsid w:val="00E37F50"/>
    <w:rsid w:val="00E411C4"/>
    <w:rsid w:val="00E4150C"/>
    <w:rsid w:val="00E42072"/>
    <w:rsid w:val="00E423C2"/>
    <w:rsid w:val="00E450BE"/>
    <w:rsid w:val="00E45C17"/>
    <w:rsid w:val="00E4602C"/>
    <w:rsid w:val="00E46257"/>
    <w:rsid w:val="00E46479"/>
    <w:rsid w:val="00E46BC4"/>
    <w:rsid w:val="00E4720E"/>
    <w:rsid w:val="00E4795E"/>
    <w:rsid w:val="00E50B20"/>
    <w:rsid w:val="00E50CFA"/>
    <w:rsid w:val="00E50FFD"/>
    <w:rsid w:val="00E516BD"/>
    <w:rsid w:val="00E51A6A"/>
    <w:rsid w:val="00E51AF9"/>
    <w:rsid w:val="00E527B1"/>
    <w:rsid w:val="00E52B67"/>
    <w:rsid w:val="00E534EA"/>
    <w:rsid w:val="00E555D9"/>
    <w:rsid w:val="00E5766A"/>
    <w:rsid w:val="00E651B0"/>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011E"/>
    <w:rsid w:val="00EA2C51"/>
    <w:rsid w:val="00EA6CD5"/>
    <w:rsid w:val="00EA7AF7"/>
    <w:rsid w:val="00EA7E58"/>
    <w:rsid w:val="00EB263C"/>
    <w:rsid w:val="00EB2657"/>
    <w:rsid w:val="00EB4AEC"/>
    <w:rsid w:val="00EB58EC"/>
    <w:rsid w:val="00EB6CAA"/>
    <w:rsid w:val="00EB7F39"/>
    <w:rsid w:val="00EC00D3"/>
    <w:rsid w:val="00EC0CB4"/>
    <w:rsid w:val="00EC1155"/>
    <w:rsid w:val="00EC242B"/>
    <w:rsid w:val="00EC2D1D"/>
    <w:rsid w:val="00EC40B0"/>
    <w:rsid w:val="00EC71F9"/>
    <w:rsid w:val="00EC7E0F"/>
    <w:rsid w:val="00ED0383"/>
    <w:rsid w:val="00ED1246"/>
    <w:rsid w:val="00ED125C"/>
    <w:rsid w:val="00ED1561"/>
    <w:rsid w:val="00ED19CF"/>
    <w:rsid w:val="00ED26B9"/>
    <w:rsid w:val="00ED2D07"/>
    <w:rsid w:val="00ED2FBB"/>
    <w:rsid w:val="00ED46B7"/>
    <w:rsid w:val="00ED58F7"/>
    <w:rsid w:val="00ED5EF1"/>
    <w:rsid w:val="00ED74B8"/>
    <w:rsid w:val="00EE0213"/>
    <w:rsid w:val="00EE0D8E"/>
    <w:rsid w:val="00EE14BA"/>
    <w:rsid w:val="00EE3D31"/>
    <w:rsid w:val="00EE64D5"/>
    <w:rsid w:val="00EE6847"/>
    <w:rsid w:val="00EE6CD6"/>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125E"/>
    <w:rsid w:val="00F1218B"/>
    <w:rsid w:val="00F125E6"/>
    <w:rsid w:val="00F170B6"/>
    <w:rsid w:val="00F1739A"/>
    <w:rsid w:val="00F2247A"/>
    <w:rsid w:val="00F24FD3"/>
    <w:rsid w:val="00F25C62"/>
    <w:rsid w:val="00F2628C"/>
    <w:rsid w:val="00F2764A"/>
    <w:rsid w:val="00F27C03"/>
    <w:rsid w:val="00F27D2F"/>
    <w:rsid w:val="00F31A44"/>
    <w:rsid w:val="00F323CC"/>
    <w:rsid w:val="00F3305C"/>
    <w:rsid w:val="00F35478"/>
    <w:rsid w:val="00F37C4C"/>
    <w:rsid w:val="00F43604"/>
    <w:rsid w:val="00F437EF"/>
    <w:rsid w:val="00F43B3B"/>
    <w:rsid w:val="00F43D93"/>
    <w:rsid w:val="00F44063"/>
    <w:rsid w:val="00F449F2"/>
    <w:rsid w:val="00F44A8C"/>
    <w:rsid w:val="00F45400"/>
    <w:rsid w:val="00F46FFE"/>
    <w:rsid w:val="00F47533"/>
    <w:rsid w:val="00F4778C"/>
    <w:rsid w:val="00F51AED"/>
    <w:rsid w:val="00F53678"/>
    <w:rsid w:val="00F53BB7"/>
    <w:rsid w:val="00F54A8F"/>
    <w:rsid w:val="00F54E6B"/>
    <w:rsid w:val="00F551FC"/>
    <w:rsid w:val="00F56D39"/>
    <w:rsid w:val="00F57CBD"/>
    <w:rsid w:val="00F60279"/>
    <w:rsid w:val="00F610D6"/>
    <w:rsid w:val="00F63C51"/>
    <w:rsid w:val="00F64F39"/>
    <w:rsid w:val="00F65E5F"/>
    <w:rsid w:val="00F6711C"/>
    <w:rsid w:val="00F70357"/>
    <w:rsid w:val="00F70584"/>
    <w:rsid w:val="00F725AA"/>
    <w:rsid w:val="00F72D4A"/>
    <w:rsid w:val="00F753D3"/>
    <w:rsid w:val="00F75893"/>
    <w:rsid w:val="00F75D20"/>
    <w:rsid w:val="00F7631C"/>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0B9E"/>
    <w:rsid w:val="00FA1034"/>
    <w:rsid w:val="00FA297D"/>
    <w:rsid w:val="00FA33BB"/>
    <w:rsid w:val="00FA3C27"/>
    <w:rsid w:val="00FA3D22"/>
    <w:rsid w:val="00FA449E"/>
    <w:rsid w:val="00FA5660"/>
    <w:rsid w:val="00FA6158"/>
    <w:rsid w:val="00FA6DFA"/>
    <w:rsid w:val="00FB085B"/>
    <w:rsid w:val="00FB0989"/>
    <w:rsid w:val="00FB0A88"/>
    <w:rsid w:val="00FB1D8F"/>
    <w:rsid w:val="00FB3234"/>
    <w:rsid w:val="00FB3438"/>
    <w:rsid w:val="00FB387A"/>
    <w:rsid w:val="00FB3BDF"/>
    <w:rsid w:val="00FB62FD"/>
    <w:rsid w:val="00FB63C0"/>
    <w:rsid w:val="00FB65BB"/>
    <w:rsid w:val="00FB6B59"/>
    <w:rsid w:val="00FB6B88"/>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cef3fa,#abeaf7,#8ce3f4,#6bdbf1,#3bcfed,#15c2e5,#13accb,#0f859d"/>
    </o:shapedefaults>
    <o:shapelayout v:ext="edit">
      <o:idmap v:ext="edit" data="1"/>
    </o:shapelayout>
  </w:shapeDefaults>
  <w:decimalSymbol w:val="."/>
  <w:listSeparator w:val=","/>
  <w14:docId w14:val="5CA8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footer" w:uiPriority="29"/>
    <w:lsdException w:name="caption" w:qFormat="1"/>
    <w:lsdException w:name="footnote reference" w:uiPriority="14"/>
    <w:lsdException w:name="toa heading" w:unhideWhenUsed="0"/>
    <w:lsdException w:name="List Bullet" w:uiPriority="1" w:qFormat="1"/>
    <w:lsdException w:name="List Number" w:semiHidden="0" w:uiPriority="4" w:unhideWhenUsed="0" w:qFormat="1"/>
    <w:lsdException w:name="List 2" w:unhideWhenUsed="0"/>
    <w:lsdException w:name="List Bullet 2" w:uiPriority="2" w:qFormat="1"/>
    <w:lsdException w:name="List Bullet 3" w:uiPriority="2"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22" w:unhideWhenUsed="0" w:qFormat="1"/>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386B74"/>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481AA6"/>
    <w:pPr>
      <w:spacing w:line="240" w:lineRule="auto"/>
    </w:pPr>
    <w:rPr>
      <w:rFonts w:asciiTheme="majorHAnsi" w:eastAsiaTheme="majorEastAsia" w:hAnsiTheme="majorHAnsi" w:cstheme="majorBidi"/>
      <w:b/>
      <w:sz w:val="40"/>
      <w:szCs w:val="40"/>
    </w:rPr>
  </w:style>
  <w:style w:type="character" w:customStyle="1" w:styleId="TitleChar">
    <w:name w:val="Title Char"/>
    <w:basedOn w:val="DefaultParagraphFont"/>
    <w:link w:val="Title"/>
    <w:uiPriority w:val="23"/>
    <w:rsid w:val="00481AA6"/>
    <w:rPr>
      <w:rFonts w:asciiTheme="majorHAnsi" w:eastAsiaTheme="majorEastAsia" w:hAnsiTheme="majorHAnsi" w:cstheme="majorBidi"/>
      <w:b/>
      <w:sz w:val="40"/>
      <w:szCs w:val="40"/>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834A2C"/>
    <w:pPr>
      <w:spacing w:after="100" w:line="276" w:lineRule="auto"/>
    </w:pPr>
    <w:rPr>
      <w:sz w:val="20"/>
    </w:rPr>
  </w:style>
  <w:style w:type="character" w:customStyle="1" w:styleId="BodyTextChar">
    <w:name w:val="Body Text Char"/>
    <w:basedOn w:val="DefaultParagraphFont"/>
    <w:link w:val="BodyText"/>
    <w:rsid w:val="00834A2C"/>
    <w:rPr>
      <w:sz w:val="20"/>
    </w:rPr>
  </w:style>
  <w:style w:type="paragraph" w:styleId="ListBullet0">
    <w:name w:val="List Bullet"/>
    <w:basedOn w:val="BodyText"/>
    <w:uiPriority w:val="1"/>
    <w:qFormat/>
    <w:rsid w:val="00481AA6"/>
    <w:pPr>
      <w:numPr>
        <w:numId w:val="9"/>
      </w:numPr>
      <w:spacing w:line="240" w:lineRule="auto"/>
    </w:pPr>
  </w:style>
  <w:style w:type="paragraph" w:styleId="ListBullet2">
    <w:name w:val="List Bullet 2"/>
    <w:basedOn w:val="ListBullet0"/>
    <w:uiPriority w:val="2"/>
    <w:qFormat/>
    <w:rsid w:val="00B468E6"/>
    <w:pPr>
      <w:numPr>
        <w:ilvl w:val="1"/>
      </w:numPr>
    </w:pPr>
  </w:style>
  <w:style w:type="paragraph" w:styleId="ListBullet3">
    <w:name w:val="List Bullet 3"/>
    <w:basedOn w:val="ListBullet0"/>
    <w:uiPriority w:val="2"/>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04675"/>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22"/>
    <w:qFormat/>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paragraph" w:customStyle="1" w:styleId="Footersubtitle0">
    <w:name w:val="Footer subtitle"/>
    <w:basedOn w:val="Footer"/>
    <w:uiPriority w:val="29"/>
    <w:qFormat/>
    <w:rsid w:val="00481AA6"/>
    <w:rPr>
      <w:rFonts w:eastAsia="SimSun"/>
      <w:b w:val="0"/>
      <w:color w:val="6F7378" w:themeColor="background2" w:themeShade="80"/>
      <w14:numForm w14:val="lining"/>
    </w:rPr>
  </w:style>
  <w:style w:type="character" w:customStyle="1" w:styleId="textChinese">
    <w:name w:val="text Chinese"/>
    <w:uiPriority w:val="2"/>
    <w:qFormat/>
    <w:rsid w:val="00E10714"/>
    <w:rPr>
      <w:rFonts w:ascii="迷你简家书" w:eastAsia="迷你简家书" w:hAnsi="MS Gothic"/>
      <w:b w:val="0"/>
      <w:i w:val="0"/>
      <w:iCs w:val="0"/>
      <w:noProof w:val="0"/>
      <w:sz w:val="21"/>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footer" w:uiPriority="29"/>
    <w:lsdException w:name="caption" w:qFormat="1"/>
    <w:lsdException w:name="footnote reference" w:uiPriority="14"/>
    <w:lsdException w:name="toa heading" w:unhideWhenUsed="0"/>
    <w:lsdException w:name="List Bullet" w:uiPriority="1" w:qFormat="1"/>
    <w:lsdException w:name="List Number" w:semiHidden="0" w:uiPriority="4" w:unhideWhenUsed="0" w:qFormat="1"/>
    <w:lsdException w:name="List 2" w:unhideWhenUsed="0"/>
    <w:lsdException w:name="List Bullet 2" w:uiPriority="2" w:qFormat="1"/>
    <w:lsdException w:name="List Bullet 3" w:uiPriority="2"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22" w:unhideWhenUsed="0" w:qFormat="1"/>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386B74"/>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481AA6"/>
    <w:pPr>
      <w:spacing w:line="240" w:lineRule="auto"/>
    </w:pPr>
    <w:rPr>
      <w:rFonts w:asciiTheme="majorHAnsi" w:eastAsiaTheme="majorEastAsia" w:hAnsiTheme="majorHAnsi" w:cstheme="majorBidi"/>
      <w:b/>
      <w:sz w:val="40"/>
      <w:szCs w:val="40"/>
    </w:rPr>
  </w:style>
  <w:style w:type="character" w:customStyle="1" w:styleId="TitleChar">
    <w:name w:val="Title Char"/>
    <w:basedOn w:val="DefaultParagraphFont"/>
    <w:link w:val="Title"/>
    <w:uiPriority w:val="23"/>
    <w:rsid w:val="00481AA6"/>
    <w:rPr>
      <w:rFonts w:asciiTheme="majorHAnsi" w:eastAsiaTheme="majorEastAsia" w:hAnsiTheme="majorHAnsi" w:cstheme="majorBidi"/>
      <w:b/>
      <w:sz w:val="40"/>
      <w:szCs w:val="40"/>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834A2C"/>
    <w:pPr>
      <w:spacing w:after="100" w:line="276" w:lineRule="auto"/>
    </w:pPr>
    <w:rPr>
      <w:sz w:val="20"/>
    </w:rPr>
  </w:style>
  <w:style w:type="character" w:customStyle="1" w:styleId="BodyTextChar">
    <w:name w:val="Body Text Char"/>
    <w:basedOn w:val="DefaultParagraphFont"/>
    <w:link w:val="BodyText"/>
    <w:rsid w:val="00834A2C"/>
    <w:rPr>
      <w:sz w:val="20"/>
    </w:rPr>
  </w:style>
  <w:style w:type="paragraph" w:styleId="ListBullet0">
    <w:name w:val="List Bullet"/>
    <w:basedOn w:val="BodyText"/>
    <w:uiPriority w:val="1"/>
    <w:qFormat/>
    <w:rsid w:val="00481AA6"/>
    <w:pPr>
      <w:numPr>
        <w:numId w:val="9"/>
      </w:numPr>
      <w:spacing w:line="240" w:lineRule="auto"/>
    </w:pPr>
  </w:style>
  <w:style w:type="paragraph" w:styleId="ListBullet2">
    <w:name w:val="List Bullet 2"/>
    <w:basedOn w:val="ListBullet0"/>
    <w:uiPriority w:val="2"/>
    <w:qFormat/>
    <w:rsid w:val="00B468E6"/>
    <w:pPr>
      <w:numPr>
        <w:ilvl w:val="1"/>
      </w:numPr>
    </w:pPr>
  </w:style>
  <w:style w:type="paragraph" w:styleId="ListBullet3">
    <w:name w:val="List Bullet 3"/>
    <w:basedOn w:val="ListBullet0"/>
    <w:uiPriority w:val="2"/>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04675"/>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22"/>
    <w:qFormat/>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paragraph" w:customStyle="1" w:styleId="Footersubtitle0">
    <w:name w:val="Footer subtitle"/>
    <w:basedOn w:val="Footer"/>
    <w:uiPriority w:val="29"/>
    <w:qFormat/>
    <w:rsid w:val="00481AA6"/>
    <w:rPr>
      <w:rFonts w:eastAsia="SimSun"/>
      <w:b w:val="0"/>
      <w:color w:val="6F7378" w:themeColor="background2" w:themeShade="80"/>
      <w14:numForm w14:val="lining"/>
    </w:rPr>
  </w:style>
  <w:style w:type="character" w:customStyle="1" w:styleId="textChinese">
    <w:name w:val="text Chinese"/>
    <w:uiPriority w:val="2"/>
    <w:qFormat/>
    <w:rsid w:val="00E10714"/>
    <w:rPr>
      <w:rFonts w:ascii="迷你简家书" w:eastAsia="迷你简家书" w:hAnsi="MS Gothic"/>
      <w:b w:val="0"/>
      <w:i w:val="0"/>
      <w:iCs w:val="0"/>
      <w:noProof w:val="0"/>
      <w:sz w:val="21"/>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61872">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119884382">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5.xml"/><Relationship Id="rId28" Type="http://schemas.microsoft.com/office/2016/09/relationships/commentsIds" Target="commentsIds.xml"/><Relationship Id="rId10" Type="http://schemas.openxmlformats.org/officeDocument/2006/relationships/numbering" Target="numbering.xml"/><Relationship Id="rId19" Type="http://schemas.openxmlformats.org/officeDocument/2006/relationships/hyperlink" Target="https://www.australiancurriculum.edu.au/f-10-curriculum/languages/chines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www.australiancurriculum.edu.au/f-10-curriculum/languages/glossary" TargetMode="Externa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EC16C81DD04B52BC04D7CAD67629A7"/>
        <w:category>
          <w:name w:val="General"/>
          <w:gallery w:val="placeholder"/>
        </w:category>
        <w:types>
          <w:type w:val="bbPlcHdr"/>
        </w:types>
        <w:behaviors>
          <w:behavior w:val="content"/>
        </w:behaviors>
        <w:guid w:val="{1E4F143A-AC2F-41C8-9C58-B888EC2F9CBC}"/>
      </w:docPartPr>
      <w:docPartBody>
        <w:p w:rsidR="00D544C0" w:rsidRDefault="003E4250" w:rsidP="003E4250">
          <w:pPr>
            <w:pStyle w:val="FEEC16C81DD04B52BC04D7CAD67629A7"/>
          </w:pPr>
          <w:r>
            <w:rPr>
              <w:shd w:val="clear" w:color="auto" w:fill="F7EA9F"/>
            </w:rPr>
            <w:t>[Title]</w:t>
          </w:r>
        </w:p>
      </w:docPartBody>
    </w:docPart>
    <w:docPart>
      <w:docPartPr>
        <w:name w:val="B37E30BC4ECD4567A73B0786E158AB2E"/>
        <w:category>
          <w:name w:val="General"/>
          <w:gallery w:val="placeholder"/>
        </w:category>
        <w:types>
          <w:type w:val="bbPlcHdr"/>
        </w:types>
        <w:behaviors>
          <w:behavior w:val="content"/>
        </w:behaviors>
        <w:guid w:val="{C99FEBE3-90D2-4127-A9C2-8D62698442E1}"/>
      </w:docPartPr>
      <w:docPartBody>
        <w:p w:rsidR="00D544C0" w:rsidRDefault="003E4250" w:rsidP="003E4250">
          <w:pPr>
            <w:pStyle w:val="B37E30BC4ECD4567A73B0786E158AB2E"/>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迷你简家书">
    <w:altName w:val="Microsoft YaHei"/>
    <w:panose1 w:val="02010609000101010101"/>
    <w:charset w:val="86"/>
    <w:family w:val="modern"/>
    <w:pitch w:val="fixed"/>
    <w:sig w:usb0="00000001" w:usb1="080E0800" w:usb2="00000012" w:usb3="00000000" w:csb0="0004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250"/>
    <w:rsid w:val="002A2709"/>
    <w:rsid w:val="003D43E9"/>
    <w:rsid w:val="003E4250"/>
    <w:rsid w:val="004A20A8"/>
    <w:rsid w:val="0061123B"/>
    <w:rsid w:val="008D354F"/>
    <w:rsid w:val="009D5C0C"/>
    <w:rsid w:val="00A05F33"/>
    <w:rsid w:val="00B075E7"/>
    <w:rsid w:val="00BE0681"/>
    <w:rsid w:val="00D544C0"/>
    <w:rsid w:val="00D73ADD"/>
    <w:rsid w:val="00D80D25"/>
    <w:rsid w:val="00F86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0D32A540FC43739658DDC4A0AA8205">
    <w:name w:val="200D32A540FC43739658DDC4A0AA8205"/>
  </w:style>
  <w:style w:type="paragraph" w:customStyle="1" w:styleId="8BB2DD1CF61D4FB1AAF232D5BFC599E5">
    <w:name w:val="8BB2DD1CF61D4FB1AAF232D5BFC599E5"/>
    <w:rsid w:val="003E4250"/>
  </w:style>
  <w:style w:type="paragraph" w:customStyle="1" w:styleId="DD7DB05EE9A440F3949E31DDB51A421F">
    <w:name w:val="DD7DB05EE9A440F3949E31DDB51A421F"/>
    <w:rsid w:val="003E4250"/>
  </w:style>
  <w:style w:type="paragraph" w:customStyle="1" w:styleId="116A094EFC2F493D8B55D72F39DE3929">
    <w:name w:val="116A094EFC2F493D8B55D72F39DE3929"/>
    <w:rsid w:val="003E4250"/>
  </w:style>
  <w:style w:type="paragraph" w:customStyle="1" w:styleId="A462E54E902547C484F19D336DB63141">
    <w:name w:val="A462E54E902547C484F19D336DB63141"/>
    <w:rsid w:val="003E4250"/>
  </w:style>
  <w:style w:type="paragraph" w:customStyle="1" w:styleId="FEEC16C81DD04B52BC04D7CAD67629A7">
    <w:name w:val="FEEC16C81DD04B52BC04D7CAD67629A7"/>
    <w:rsid w:val="003E4250"/>
  </w:style>
  <w:style w:type="paragraph" w:customStyle="1" w:styleId="B37E30BC4ECD4567A73B0786E158AB2E">
    <w:name w:val="B37E30BC4ECD4567A73B0786E158AB2E"/>
    <w:rsid w:val="003E4250"/>
  </w:style>
  <w:style w:type="paragraph" w:customStyle="1" w:styleId="3F17A9C949184E82BE78D7E97A1738F6">
    <w:name w:val="3F17A9C949184E82BE78D7E97A1738F6"/>
    <w:rsid w:val="003E42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0D32A540FC43739658DDC4A0AA8205">
    <w:name w:val="200D32A540FC43739658DDC4A0AA8205"/>
  </w:style>
  <w:style w:type="paragraph" w:customStyle="1" w:styleId="8BB2DD1CF61D4FB1AAF232D5BFC599E5">
    <w:name w:val="8BB2DD1CF61D4FB1AAF232D5BFC599E5"/>
    <w:rsid w:val="003E4250"/>
  </w:style>
  <w:style w:type="paragraph" w:customStyle="1" w:styleId="DD7DB05EE9A440F3949E31DDB51A421F">
    <w:name w:val="DD7DB05EE9A440F3949E31DDB51A421F"/>
    <w:rsid w:val="003E4250"/>
  </w:style>
  <w:style w:type="paragraph" w:customStyle="1" w:styleId="116A094EFC2F493D8B55D72F39DE3929">
    <w:name w:val="116A094EFC2F493D8B55D72F39DE3929"/>
    <w:rsid w:val="003E4250"/>
  </w:style>
  <w:style w:type="paragraph" w:customStyle="1" w:styleId="A462E54E902547C484F19D336DB63141">
    <w:name w:val="A462E54E902547C484F19D336DB63141"/>
    <w:rsid w:val="003E4250"/>
  </w:style>
  <w:style w:type="paragraph" w:customStyle="1" w:styleId="FEEC16C81DD04B52BC04D7CAD67629A7">
    <w:name w:val="FEEC16C81DD04B52BC04D7CAD67629A7"/>
    <w:rsid w:val="003E4250"/>
  </w:style>
  <w:style w:type="paragraph" w:customStyle="1" w:styleId="B37E30BC4ECD4567A73B0786E158AB2E">
    <w:name w:val="B37E30BC4ECD4567A73B0786E158AB2E"/>
    <w:rsid w:val="003E4250"/>
  </w:style>
  <w:style w:type="paragraph" w:customStyle="1" w:styleId="3F17A9C949184E82BE78D7E97A1738F6">
    <w:name w:val="3F17A9C949184E82BE78D7E97A1738F6"/>
    <w:rsid w:val="003E4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2019-12-01T00:00:00</PublishDate>
  <Abstract>Years 7 and 8 standard elaborations — Australian Curriculum: Chinese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subtitle/>
</root>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62734-76FE-46C1-B526-1A0207C1A3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78c0712b-c315-463b-80c2-228949093bd8"/>
    <ds:schemaRef ds:uri="http://www.w3.org/XML/1998/namespace"/>
    <ds:schemaRef ds:uri="http://purl.org/dc/dcmitype/"/>
  </ds:schemaRefs>
</ds:datastoreItem>
</file>

<file path=customXml/itemProps6.xml><?xml version="1.0" encoding="utf-8"?>
<ds:datastoreItem xmlns:ds="http://schemas.openxmlformats.org/officeDocument/2006/customXml" ds:itemID="{2C35F6D7-C55B-498B-9298-0B083F4957D5}">
  <ds:schemaRefs>
    <ds:schemaRef ds:uri="http://schemas.openxmlformats.org/officeDocument/2006/bibliography"/>
  </ds:schemaRefs>
</ds:datastoreItem>
</file>

<file path=customXml/itemProps7.xml><?xml version="1.0" encoding="utf-8"?>
<ds:datastoreItem xmlns:ds="http://schemas.openxmlformats.org/officeDocument/2006/customXml" ds:itemID="{91FABBEC-4B4B-479D-A9C5-989D4CB4920B}">
  <ds:schemaRefs>
    <ds:schemaRef ds:uri="http://schemas.openxmlformats.org/officeDocument/2006/bibliography"/>
  </ds:schemaRefs>
</ds:datastoreItem>
</file>

<file path=customXml/itemProps8.xml><?xml version="1.0" encoding="utf-8"?>
<ds:datastoreItem xmlns:ds="http://schemas.openxmlformats.org/officeDocument/2006/customXml" ds:itemID="{63DF425F-CAB8-4570-AC18-7FD75D2782FF}">
  <ds:schemaRefs>
    <ds:schemaRef ds:uri="http://schemas.openxmlformats.org/officeDocument/2006/bibliography"/>
  </ds:schemaRefs>
</ds:datastoreItem>
</file>

<file path=customXml/itemProps9.xml><?xml version="1.0" encoding="utf-8"?>
<ds:datastoreItem xmlns:ds="http://schemas.openxmlformats.org/officeDocument/2006/customXml" ds:itemID="{15C9AF9F-CA78-4223-8DEB-D83BA18D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3646</Words>
  <Characters>22915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Years 7 and 8 standard elaborations — Australian Curriculum: Chinese</vt:lpstr>
    </vt:vector>
  </TitlesOfParts>
  <Manager>Second language learner pathway: Years 7 to 10 sequence</Manager>
  <Company>Queensland Curriculum and Assessment Authority</Company>
  <LinksUpToDate>false</LinksUpToDate>
  <CharactersWithSpaces>26508</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 and 8 standard elaborations — Australian Curriculum: Chinese</dc:title>
  <dc:subject>Chinese</dc:subject>
  <dc:creator>Glenys Higgs</dc:creator>
  <cp:lastModifiedBy>GHig</cp:lastModifiedBy>
  <cp:revision>2</cp:revision>
  <cp:lastPrinted>2019-05-09T03:42:00Z</cp:lastPrinted>
  <dcterms:created xsi:type="dcterms:W3CDTF">2019-11-28T04:11:00Z</dcterms:created>
  <dcterms:modified xsi:type="dcterms:W3CDTF">2019-11-28T04:11:00Z</dcterms:modified>
  <cp:category>180227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