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4234E4FA" w:rsidR="00ED1561" w:rsidRPr="00F2628C" w:rsidRDefault="00DD735A" w:rsidP="0008464D">
                <w:pPr>
                  <w:pStyle w:val="Title"/>
                </w:pPr>
                <w:r>
                  <w:rPr>
                    <w:color w:val="1E1E1E"/>
                    <w:sz w:val="40"/>
                    <w:szCs w:val="40"/>
                  </w:rPr>
                  <w:t xml:space="preserve">Prep Year standard elaborations — Australian Curriculum: </w:t>
                </w:r>
                <w:r>
                  <w:rPr>
                    <w:color w:val="1E1E1E"/>
                    <w:sz w:val="40"/>
                    <w:szCs w:val="40"/>
                  </w:rPr>
                  <w:br/>
                  <w:t>Humanities and Social Sciences (HASS)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560"/>
        <w:gridCol w:w="12368"/>
      </w:tblGrid>
      <w:tr w:rsidR="00854A96" w14:paraId="21B1E54C" w14:textId="77777777" w:rsidTr="00167634">
        <w:trPr>
          <w:trHeight w:val="1086"/>
        </w:trPr>
        <w:tc>
          <w:tcPr>
            <w:tcW w:w="1560" w:type="dxa"/>
          </w:tcPr>
          <w:p w14:paraId="42329320" w14:textId="25F297E3" w:rsidR="00854A96" w:rsidRPr="00720EE0" w:rsidRDefault="00854A96" w:rsidP="00A45900">
            <w:pPr>
              <w:pStyle w:val="Heading3"/>
              <w:spacing w:before="120" w:after="0" w:line="250" w:lineRule="auto"/>
              <w:ind w:right="142"/>
            </w:pPr>
            <w:r w:rsidRPr="00F2628C">
              <w:lastRenderedPageBreak/>
              <w:t>Purpose</w:t>
            </w:r>
          </w:p>
        </w:tc>
        <w:tc>
          <w:tcPr>
            <w:tcW w:w="12368" w:type="dxa"/>
          </w:tcPr>
          <w:p w14:paraId="743F8EB5" w14:textId="4293831D" w:rsidR="00854A96" w:rsidRPr="00933937" w:rsidRDefault="00854A96" w:rsidP="00A45900">
            <w:pPr>
              <w:pStyle w:val="BodyText"/>
              <w:spacing w:before="160"/>
            </w:pPr>
            <w:r w:rsidRPr="00933937">
              <w:t>The standard elaborations (SEs) provide additional clarity when using the Australian Curriculum achievement standard to make judgments on a five</w:t>
            </w:r>
            <w:r w:rsidRPr="00933937">
              <w:noBreakHyphen/>
              <w:t xml:space="preserve">point scale. </w:t>
            </w:r>
            <w:r w:rsidR="00933937" w:rsidRPr="00933937">
              <w:t>The</w:t>
            </w:r>
            <w:r w:rsidR="00DC05D6">
              <w:t>se</w:t>
            </w:r>
            <w:r w:rsidR="00933937" w:rsidRPr="00933937">
              <w:t xml:space="preserve"> can be used as a tool for</w:t>
            </w:r>
            <w:r w:rsidRPr="00933937">
              <w:t>:</w:t>
            </w:r>
          </w:p>
          <w:p w14:paraId="79A17010" w14:textId="77777777" w:rsidR="00933937" w:rsidRPr="00933937" w:rsidRDefault="00933937" w:rsidP="00A45900">
            <w:pPr>
              <w:pStyle w:val="ListBullet0"/>
            </w:pPr>
            <w:r w:rsidRPr="00933937">
              <w:t>making consistent and comparable judgments about the evidence of learning in a folio of student work</w:t>
            </w:r>
          </w:p>
          <w:p w14:paraId="6A4CDC72" w14:textId="3E86499A" w:rsidR="00854A96" w:rsidRPr="00933937" w:rsidRDefault="00933937" w:rsidP="00A45900">
            <w:pPr>
              <w:pStyle w:val="ListBullet0"/>
            </w:pPr>
            <w:proofErr w:type="gramStart"/>
            <w:r w:rsidRPr="00933937">
              <w:t>developing</w:t>
            </w:r>
            <w:proofErr w:type="gramEnd"/>
            <w:r w:rsidRPr="00933937">
              <w:t xml:space="preserve"> task-specific standards for individual assessment tasks.</w:t>
            </w:r>
          </w:p>
        </w:tc>
      </w:tr>
      <w:tr w:rsidR="00854A96" w14:paraId="43F26E85" w14:textId="77777777" w:rsidTr="00167634">
        <w:trPr>
          <w:trHeight w:val="1829"/>
        </w:trPr>
        <w:tc>
          <w:tcPr>
            <w:tcW w:w="1560" w:type="dxa"/>
          </w:tcPr>
          <w:p w14:paraId="019F1C67" w14:textId="2813B5C1" w:rsidR="00854A96" w:rsidRPr="00F2628C" w:rsidRDefault="00854A96" w:rsidP="00A45900">
            <w:pPr>
              <w:pStyle w:val="Heading3"/>
              <w:spacing w:before="120" w:after="0" w:line="250" w:lineRule="auto"/>
              <w:ind w:right="142"/>
            </w:pPr>
            <w:r w:rsidRPr="00F2628C">
              <w:t>Structure</w:t>
            </w:r>
          </w:p>
        </w:tc>
        <w:tc>
          <w:tcPr>
            <w:tcW w:w="12368" w:type="dxa"/>
          </w:tcPr>
          <w:p w14:paraId="4CE73BA6" w14:textId="61744076" w:rsidR="00744699" w:rsidRPr="00933937" w:rsidRDefault="00744699" w:rsidP="00A45900">
            <w:pPr>
              <w:pStyle w:val="BodyText"/>
              <w:spacing w:before="160"/>
            </w:pPr>
            <w:r w:rsidRPr="00933937">
              <w:t xml:space="preserve">The SEs are developed using the </w:t>
            </w:r>
            <w:r w:rsidRPr="00933937">
              <w:rPr>
                <w:rStyle w:val="Strong"/>
                <w:szCs w:val="20"/>
              </w:rPr>
              <w:t>Australian Curriculum achievement standard</w:t>
            </w:r>
            <w:r w:rsidRPr="00933937">
              <w:t xml:space="preserve">. The </w:t>
            </w:r>
            <w:r w:rsidR="00933937" w:rsidRPr="00933937">
              <w:t>HASS</w:t>
            </w:r>
            <w:r w:rsidRPr="00933937">
              <w:t xml:space="preserve"> achievement standard describes the learning expected of students at each year level. Teachers use the achievement standard during and at the end of a period of teaching to make on</w:t>
            </w:r>
            <w:r w:rsidRPr="00933937">
              <w:noBreakHyphen/>
              <w:t>balance judgments about the quality of learning students demonstrate.</w:t>
            </w:r>
          </w:p>
          <w:p w14:paraId="501154E3" w14:textId="0EB0D1DC" w:rsidR="00854A96" w:rsidRPr="00933937" w:rsidRDefault="00744699" w:rsidP="00A45900">
            <w:pPr>
              <w:pStyle w:val="BodyText"/>
            </w:pPr>
            <w:r w:rsidRPr="00933937">
              <w:t xml:space="preserve">In Queensland the achievement standard represents the </w:t>
            </w:r>
            <w:r w:rsidR="006A4D8D" w:rsidRPr="005D760E">
              <w:rPr>
                <w:rStyle w:val="Strong"/>
              </w:rPr>
              <w:t xml:space="preserve">working with </w:t>
            </w:r>
            <w:r w:rsidR="006A4D8D" w:rsidRPr="002B6115">
              <w:rPr>
                <w:rStyle w:val="Strong"/>
              </w:rPr>
              <w:t>(WW) standard</w:t>
            </w:r>
            <w:r w:rsidR="006A4D8D" w:rsidRPr="00D163C1">
              <w:t xml:space="preserve"> </w:t>
            </w:r>
            <w:r w:rsidRPr="00933937">
              <w:t xml:space="preserve">— a sound level of knowledge and understanding of the content, and application of skills. The SEs </w:t>
            </w:r>
            <w:proofErr w:type="gramStart"/>
            <w:r w:rsidRPr="00933937">
              <w:t>are</w:t>
            </w:r>
            <w:proofErr w:type="gramEnd"/>
            <w:r w:rsidRPr="00933937">
              <w:t xml:space="preserve"> presented in a </w:t>
            </w:r>
            <w:r w:rsidRPr="00933937">
              <w:rPr>
                <w:rStyle w:val="Strong"/>
                <w:szCs w:val="20"/>
              </w:rPr>
              <w:t>matrix</w:t>
            </w:r>
            <w:r w:rsidRPr="00933937">
              <w:t xml:space="preserve">. The </w:t>
            </w:r>
            <w:r w:rsidRPr="00933937">
              <w:rPr>
                <w:rStyle w:val="shadingdifferences"/>
                <w:szCs w:val="20"/>
              </w:rPr>
              <w:t>discernible differences</w:t>
            </w:r>
            <w:r w:rsidRPr="00933937">
              <w:t xml:space="preserve"> or degrees of quality associated with the five-point scale are highlighted to identify the characteristics of student work on which teacher judgments are made. Terms are</w:t>
            </w:r>
            <w:r w:rsidR="006A4D8D">
              <w:t xml:space="preserve"> described in the Notes section </w:t>
            </w:r>
            <w:r w:rsidRPr="00933937">
              <w:t>following the matrix.</w:t>
            </w:r>
          </w:p>
        </w:tc>
      </w:tr>
      <w:tr w:rsidR="00902F20" w:rsidRPr="00F953D4" w14:paraId="44B4D014" w14:textId="77777777" w:rsidTr="00902F20">
        <w:trPr>
          <w:trHeight w:val="108"/>
        </w:trPr>
        <w:tc>
          <w:tcPr>
            <w:tcW w:w="1560" w:type="dxa"/>
          </w:tcPr>
          <w:p w14:paraId="49F364B5" w14:textId="77777777" w:rsidR="00902F20" w:rsidRPr="00F953D4" w:rsidRDefault="00902F20" w:rsidP="00F953D4">
            <w:pPr>
              <w:pStyle w:val="Tabletextsinglecell"/>
            </w:pPr>
          </w:p>
        </w:tc>
        <w:tc>
          <w:tcPr>
            <w:tcW w:w="12368" w:type="dxa"/>
          </w:tcPr>
          <w:p w14:paraId="196B4EA5" w14:textId="77777777" w:rsidR="00902F20" w:rsidRPr="00F953D4" w:rsidRDefault="00902F20" w:rsidP="00F953D4">
            <w:pPr>
              <w:pStyle w:val="Tabletextsinglecell"/>
            </w:pPr>
          </w:p>
        </w:tc>
      </w:tr>
    </w:tbl>
    <w:tbl>
      <w:tblPr>
        <w:tblStyle w:val="QCAAtablestyle1"/>
        <w:tblW w:w="4900" w:type="pct"/>
        <w:tblLook w:val="0620" w:firstRow="1" w:lastRow="0" w:firstColumn="0" w:lastColumn="0" w:noHBand="1" w:noVBand="1"/>
      </w:tblPr>
      <w:tblGrid>
        <w:gridCol w:w="846"/>
        <w:gridCol w:w="13090"/>
      </w:tblGrid>
      <w:tr w:rsidR="009452EF" w:rsidRPr="00F2628C" w14:paraId="2560C6B5"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15C0C04F" w:rsidR="009452EF" w:rsidRPr="00F2628C" w:rsidRDefault="006E3BF7" w:rsidP="001F69B9">
            <w:pPr>
              <w:pStyle w:val="TableHeading"/>
            </w:pPr>
            <w:r w:rsidRPr="00F2628C">
              <w:rPr>
                <w:bCs/>
              </w:rPr>
              <w:t>Prep</w:t>
            </w:r>
            <w:r w:rsidRPr="00C73BFF">
              <w:rPr>
                <w:bCs/>
              </w:rPr>
              <w:footnoteReference w:id="1"/>
            </w:r>
            <w:r w:rsidRPr="00F2628C">
              <w:rPr>
                <w:bCs/>
              </w:rPr>
              <w:t xml:space="preserve"> Year </w:t>
            </w:r>
            <w:r w:rsidR="009452EF" w:rsidRPr="00F2628C">
              <w:t xml:space="preserve">Australian Curriculum: </w:t>
            </w:r>
            <w:r w:rsidR="00BF2A2E">
              <w:t>HASS</w:t>
            </w:r>
            <w:r w:rsidR="009452EF" w:rsidRPr="00F2628C">
              <w:t xml:space="preserve"> achievement standard</w:t>
            </w:r>
          </w:p>
        </w:tc>
      </w:tr>
      <w:tr w:rsidR="009452EF" w:rsidRPr="00F2628C" w14:paraId="557B8781" w14:textId="77777777" w:rsidTr="00A45900">
        <w:trPr>
          <w:trHeight w:val="1327"/>
        </w:trPr>
        <w:tc>
          <w:tcPr>
            <w:tcW w:w="13936" w:type="dxa"/>
            <w:gridSpan w:val="2"/>
            <w:tcBorders>
              <w:bottom w:val="single" w:sz="4" w:space="0" w:color="A6A8AB"/>
            </w:tcBorders>
          </w:tcPr>
          <w:p w14:paraId="6D8DA67B" w14:textId="77777777" w:rsidR="00FA114D" w:rsidRPr="00FA114D" w:rsidRDefault="00FA114D" w:rsidP="00902F20">
            <w:pPr>
              <w:pStyle w:val="BodyText"/>
            </w:pPr>
            <w:r w:rsidRPr="00FA114D">
              <w:t>By the end of Foundation Year, students identify important events in their own lives and recognise why some places are special to people. They describe the features of familiar places and recognise that places can be represented on maps and models. They identify how they, their families and friends know about their past and commemorate events that are important to them.</w:t>
            </w:r>
          </w:p>
          <w:p w14:paraId="40353D40" w14:textId="6EE88943" w:rsidR="009452EF" w:rsidRPr="00FA114D" w:rsidRDefault="00FA114D" w:rsidP="00902F20">
            <w:pPr>
              <w:pStyle w:val="BodyText"/>
              <w:spacing w:after="40"/>
            </w:pPr>
            <w:r w:rsidRPr="00FA114D">
              <w:t>Students respond to questions about their own past and places they belong to. They sequence familiar events in order. They observe the familiar</w:t>
            </w:r>
            <w:r w:rsidR="00902F20">
              <w:t xml:space="preserve"> </w:t>
            </w:r>
            <w:r w:rsidRPr="00FA114D">
              <w:t>features of places</w:t>
            </w:r>
            <w:r w:rsidR="00902F20">
              <w:t xml:space="preserve"> </w:t>
            </w:r>
            <w:r w:rsidRPr="00FA114D">
              <w:t>and represent these features and their location on pictorial maps and models. They reflect on their learning to suggest ways they can care for a familiar</w:t>
            </w:r>
            <w:r w:rsidR="00902F20">
              <w:t xml:space="preserve"> </w:t>
            </w:r>
            <w:r w:rsidRPr="00FA114D">
              <w:t>place. Students relate stories about their past and share and compare observations about familiar places.</w:t>
            </w:r>
          </w:p>
        </w:tc>
      </w:tr>
      <w:tr w:rsidR="00A45900" w:rsidRPr="00A45900" w14:paraId="4A95EF0C" w14:textId="77777777" w:rsidTr="00A45900">
        <w:trPr>
          <w:trHeight w:val="28"/>
        </w:trPr>
        <w:tc>
          <w:tcPr>
            <w:tcW w:w="13936" w:type="dxa"/>
            <w:gridSpan w:val="2"/>
            <w:tcBorders>
              <w:left w:val="nil"/>
              <w:right w:val="nil"/>
            </w:tcBorders>
          </w:tcPr>
          <w:p w14:paraId="7F0A5619" w14:textId="5502F670" w:rsidR="00A45900" w:rsidRPr="00A45900" w:rsidRDefault="00A45900" w:rsidP="00A45900">
            <w:pPr>
              <w:pStyle w:val="Smallspace"/>
            </w:pPr>
          </w:p>
        </w:tc>
      </w:tr>
      <w:tr w:rsidR="00902F20" w:rsidRPr="00DC7807" w14:paraId="5FCE5191" w14:textId="77777777" w:rsidTr="00A45900">
        <w:tblPrEx>
          <w:tblLook w:val="04A0" w:firstRow="1" w:lastRow="0" w:firstColumn="1" w:lastColumn="0" w:noHBand="0" w:noVBand="1"/>
        </w:tblPrEx>
        <w:trPr>
          <w:trHeight w:val="28"/>
        </w:trPr>
        <w:tc>
          <w:tcPr>
            <w:tcW w:w="846" w:type="dxa"/>
            <w:shd w:val="clear" w:color="auto" w:fill="E6E7E8" w:themeFill="background2"/>
          </w:tcPr>
          <w:p w14:paraId="08206D3F" w14:textId="77777777" w:rsidR="00902F20" w:rsidRPr="00DC7807" w:rsidRDefault="00902F20" w:rsidP="00A45900">
            <w:pPr>
              <w:pStyle w:val="Source"/>
              <w:spacing w:line="250" w:lineRule="auto"/>
            </w:pPr>
            <w:r w:rsidRPr="00A45900">
              <w:rPr>
                <w:b/>
              </w:rPr>
              <w:t>Source</w:t>
            </w:r>
          </w:p>
        </w:tc>
        <w:tc>
          <w:tcPr>
            <w:tcW w:w="13090" w:type="dxa"/>
          </w:tcPr>
          <w:p w14:paraId="5F0BB93D" w14:textId="14A0BEF8" w:rsidR="00902F20" w:rsidRPr="00DC7807" w:rsidRDefault="00902F20" w:rsidP="00A45900">
            <w:pPr>
              <w:pStyle w:val="Source"/>
            </w:pPr>
            <w:r w:rsidRPr="00DC7807">
              <w:t xml:space="preserve">Australian </w:t>
            </w:r>
            <w:r w:rsidRPr="00A45900">
              <w:t>Curriculum</w:t>
            </w:r>
            <w:r w:rsidRPr="00DC7807">
              <w:t xml:space="preserve">, Assessment and Reporting Authority (ACARA), </w:t>
            </w:r>
            <w:r w:rsidR="00A45900" w:rsidRPr="00A45900">
              <w:rPr>
                <w:rStyle w:val="Emphasis"/>
              </w:rPr>
              <w:t>Australian Curriculum Version 8 Humanities and Social Sciences (HASS),</w:t>
            </w:r>
            <w:r w:rsidR="00A45900">
              <w:t xml:space="preserve"> </w:t>
            </w:r>
            <w:hyperlink r:id="rId17" w:history="1">
              <w:r w:rsidR="00A45900" w:rsidRPr="00A45900">
                <w:rPr>
                  <w:rStyle w:val="Hyperlink"/>
                </w:rPr>
                <w:t>www.australiancurriculum.edu.au/f-10-curriculum/humanities-and-social-sciences/hass</w:t>
              </w:r>
            </w:hyperlink>
          </w:p>
        </w:tc>
      </w:tr>
    </w:tbl>
    <w:p w14:paraId="2FCE98D6" w14:textId="2DCCA645" w:rsidR="006E3481" w:rsidRPr="00F2628C" w:rsidRDefault="006E3BF7" w:rsidP="00BF2A2E">
      <w:pPr>
        <w:pStyle w:val="Heading2"/>
      </w:pPr>
      <w:r>
        <w:lastRenderedPageBreak/>
        <w:t>Prep Year</w:t>
      </w:r>
      <w:r w:rsidR="009452EF" w:rsidRPr="00F2628C">
        <w:t xml:space="preserve"> </w:t>
      </w:r>
      <w:r w:rsidR="00BF2A2E">
        <w:t>HASS</w:t>
      </w:r>
      <w:r w:rsidR="00BF01E1">
        <w:t xml:space="preserve"> standard elaborations</w:t>
      </w:r>
    </w:p>
    <w:tbl>
      <w:tblPr>
        <w:tblStyle w:val="QCAAtablestyle4"/>
        <w:tblW w:w="4900" w:type="pct"/>
        <w:tblLayout w:type="fixed"/>
        <w:tblLook w:val="0620" w:firstRow="1" w:lastRow="0" w:firstColumn="0" w:lastColumn="0" w:noHBand="1" w:noVBand="1"/>
      </w:tblPr>
      <w:tblGrid>
        <w:gridCol w:w="464"/>
        <w:gridCol w:w="2792"/>
        <w:gridCol w:w="2670"/>
        <w:gridCol w:w="2670"/>
        <w:gridCol w:w="2670"/>
        <w:gridCol w:w="2670"/>
      </w:tblGrid>
      <w:tr w:rsidR="004F7D23" w:rsidRPr="00F2628C" w14:paraId="469DBA4D" w14:textId="77777777" w:rsidTr="008157CC">
        <w:trPr>
          <w:cnfStyle w:val="100000000000" w:firstRow="1" w:lastRow="0" w:firstColumn="0" w:lastColumn="0" w:oddVBand="0" w:evenVBand="0" w:oddHBand="0" w:evenHBand="0" w:firstRowFirstColumn="0" w:firstRowLastColumn="0" w:lastRowFirstColumn="0" w:lastRowLastColumn="0"/>
          <w:cantSplit/>
          <w:tblHeader/>
        </w:trPr>
        <w:tc>
          <w:tcPr>
            <w:tcW w:w="464" w:type="dxa"/>
            <w:tcBorders>
              <w:top w:val="nil"/>
              <w:left w:val="nil"/>
              <w:bottom w:val="nil"/>
              <w:right w:val="single" w:sz="4" w:space="0" w:color="A6A8AB"/>
            </w:tcBorders>
            <w:shd w:val="clear" w:color="auto" w:fill="FFFFFF" w:themeFill="background1"/>
            <w:textDirection w:val="btLr"/>
            <w:vAlign w:val="center"/>
          </w:tcPr>
          <w:p w14:paraId="04BC1AAB" w14:textId="77777777" w:rsidR="004F7D23" w:rsidRPr="00672B60" w:rsidRDefault="004F7D23" w:rsidP="00A6045D">
            <w:pPr>
              <w:pStyle w:val="Tableheadingcolumn2"/>
            </w:pPr>
          </w:p>
        </w:tc>
        <w:tc>
          <w:tcPr>
            <w:tcW w:w="2792" w:type="dxa"/>
            <w:tcBorders>
              <w:left w:val="single" w:sz="4" w:space="0" w:color="A6A8AB"/>
              <w:bottom w:val="single" w:sz="12" w:space="0" w:color="C00000"/>
            </w:tcBorders>
          </w:tcPr>
          <w:p w14:paraId="3F57B843" w14:textId="318F90DF" w:rsidR="004F7D23" w:rsidRPr="00BF01E1" w:rsidRDefault="004F7D23" w:rsidP="00A6045D">
            <w:pPr>
              <w:pStyle w:val="TableHeading"/>
              <w:jc w:val="center"/>
              <w:rPr>
                <w:sz w:val="19"/>
                <w:szCs w:val="19"/>
              </w:rPr>
            </w:pPr>
            <w:r w:rsidRPr="00BF01E1">
              <w:rPr>
                <w:sz w:val="19"/>
                <w:szCs w:val="19"/>
              </w:rPr>
              <w:t>Applying (AP)</w:t>
            </w:r>
          </w:p>
        </w:tc>
        <w:tc>
          <w:tcPr>
            <w:tcW w:w="2670" w:type="dxa"/>
            <w:tcBorders>
              <w:bottom w:val="single" w:sz="12" w:space="0" w:color="C00000"/>
            </w:tcBorders>
          </w:tcPr>
          <w:p w14:paraId="2344A747" w14:textId="307DFC79" w:rsidR="004F7D23" w:rsidRPr="00BF01E1" w:rsidRDefault="004F7D23" w:rsidP="00A6045D">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70" w:type="dxa"/>
            <w:tcBorders>
              <w:bottom w:val="single" w:sz="12" w:space="0" w:color="C00000"/>
            </w:tcBorders>
          </w:tcPr>
          <w:p w14:paraId="1BD20678" w14:textId="24D41AC1" w:rsidR="004F7D23" w:rsidRPr="00BF01E1" w:rsidRDefault="004F7D23" w:rsidP="00A6045D">
            <w:pPr>
              <w:pStyle w:val="TableHeading"/>
              <w:jc w:val="center"/>
              <w:rPr>
                <w:sz w:val="19"/>
                <w:szCs w:val="19"/>
              </w:rPr>
            </w:pPr>
            <w:r w:rsidRPr="00BF01E1">
              <w:rPr>
                <w:sz w:val="19"/>
                <w:szCs w:val="19"/>
              </w:rPr>
              <w:t>Working with (WW)</w:t>
            </w:r>
          </w:p>
        </w:tc>
        <w:tc>
          <w:tcPr>
            <w:tcW w:w="2670" w:type="dxa"/>
            <w:tcBorders>
              <w:bottom w:val="single" w:sz="12" w:space="0" w:color="C00000"/>
            </w:tcBorders>
          </w:tcPr>
          <w:p w14:paraId="634EDB7F" w14:textId="1187BDA6" w:rsidR="004F7D23" w:rsidRPr="00BF01E1" w:rsidRDefault="004F7D23" w:rsidP="00A6045D">
            <w:pPr>
              <w:pStyle w:val="TableHeading"/>
              <w:jc w:val="center"/>
              <w:rPr>
                <w:sz w:val="19"/>
                <w:szCs w:val="19"/>
              </w:rPr>
            </w:pPr>
            <w:r w:rsidRPr="00BF01E1">
              <w:rPr>
                <w:sz w:val="19"/>
                <w:szCs w:val="19"/>
              </w:rPr>
              <w:t>Exploring (EX)</w:t>
            </w:r>
          </w:p>
        </w:tc>
        <w:tc>
          <w:tcPr>
            <w:tcW w:w="2670" w:type="dxa"/>
            <w:tcBorders>
              <w:bottom w:val="single" w:sz="12" w:space="0" w:color="C00000"/>
            </w:tcBorders>
          </w:tcPr>
          <w:p w14:paraId="63476FED" w14:textId="07D9A0AE" w:rsidR="004F7D23" w:rsidRPr="00BF01E1" w:rsidRDefault="004F7D23" w:rsidP="00A6045D">
            <w:pPr>
              <w:pStyle w:val="TableHeading"/>
              <w:jc w:val="center"/>
              <w:rPr>
                <w:sz w:val="19"/>
                <w:szCs w:val="19"/>
              </w:rPr>
            </w:pPr>
            <w:r w:rsidRPr="00BF01E1">
              <w:rPr>
                <w:sz w:val="19"/>
                <w:szCs w:val="19"/>
              </w:rPr>
              <w:t>Becoming aware (BA)</w:t>
            </w:r>
          </w:p>
        </w:tc>
      </w:tr>
      <w:tr w:rsidR="00167634" w:rsidRPr="00F2628C" w14:paraId="1B9059A3" w14:textId="77777777" w:rsidTr="008157CC">
        <w:trPr>
          <w:cnfStyle w:val="100000000000" w:firstRow="1" w:lastRow="0" w:firstColumn="0" w:lastColumn="0" w:oddVBand="0" w:evenVBand="0" w:oddHBand="0" w:evenHBand="0" w:firstRowFirstColumn="0" w:firstRowLastColumn="0" w:lastRowFirstColumn="0" w:lastRowLastColumn="0"/>
          <w:cantSplit/>
          <w:trHeight w:val="33"/>
          <w:tblHeader/>
        </w:trPr>
        <w:tc>
          <w:tcPr>
            <w:tcW w:w="464"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C0108B2" w14:textId="77777777" w:rsidR="00167634" w:rsidRPr="00887069" w:rsidRDefault="00167634" w:rsidP="00A6045D">
            <w:pPr>
              <w:pStyle w:val="Tableheadingcolumn2"/>
            </w:pPr>
          </w:p>
        </w:tc>
        <w:tc>
          <w:tcPr>
            <w:tcW w:w="13472"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EB75DA5" w14:textId="77777777" w:rsidR="00167634" w:rsidRPr="00F2628C" w:rsidRDefault="00167634" w:rsidP="00A6045D">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1F54BC" w:rsidRPr="00F2628C" w14:paraId="2E3A9F0C" w14:textId="77777777" w:rsidTr="00BA2162">
        <w:trPr>
          <w:cantSplit/>
          <w:trHeight w:val="1031"/>
        </w:trPr>
        <w:tc>
          <w:tcPr>
            <w:tcW w:w="0" w:type="dxa"/>
            <w:vMerge w:val="restart"/>
            <w:tcBorders>
              <w:top w:val="single" w:sz="4" w:space="0" w:color="808184" w:themeColor="text2"/>
            </w:tcBorders>
            <w:shd w:val="clear" w:color="auto" w:fill="E6E7E8" w:themeFill="background2"/>
            <w:textDirection w:val="btLr"/>
            <w:vAlign w:val="center"/>
          </w:tcPr>
          <w:p w14:paraId="0BCB7BC3" w14:textId="716DE275" w:rsidR="001F54BC" w:rsidRPr="00887069" w:rsidRDefault="001F54BC" w:rsidP="00A6045D">
            <w:pPr>
              <w:pStyle w:val="Tableheadingcolumns"/>
            </w:pPr>
            <w:r>
              <w:t>Knowledge and understanding</w:t>
            </w:r>
          </w:p>
        </w:tc>
        <w:tc>
          <w:tcPr>
            <w:tcW w:w="0" w:type="dxa"/>
            <w:tcBorders>
              <w:bottom w:val="dotted" w:sz="4" w:space="0" w:color="A6A8AB"/>
            </w:tcBorders>
          </w:tcPr>
          <w:p w14:paraId="5D21307B" w14:textId="212BCF57" w:rsidR="001F54BC" w:rsidRPr="00560922" w:rsidRDefault="008157CC" w:rsidP="004151AF">
            <w:pPr>
              <w:pStyle w:val="Tabletextsinglecell"/>
            </w:pPr>
            <w:hyperlink r:id="rId18" w:tooltip="Display the glossary entry for identify" w:history="1">
              <w:r w:rsidR="001F54BC" w:rsidRPr="00357DC9">
                <w:t>identification</w:t>
              </w:r>
            </w:hyperlink>
            <w:r w:rsidR="001F54BC" w:rsidRPr="00357DC9">
              <w:t xml:space="preserve"> </w:t>
            </w:r>
            <w:r w:rsidR="001F54BC" w:rsidRPr="00BA2162">
              <w:rPr>
                <w:rStyle w:val="shadingdifferences"/>
              </w:rPr>
              <w:t xml:space="preserve">and </w:t>
            </w:r>
            <w:r w:rsidR="001F54BC" w:rsidRPr="00CA7E97">
              <w:rPr>
                <w:rStyle w:val="shadingdifferences"/>
              </w:rPr>
              <w:t>detailed</w:t>
            </w:r>
            <w:r w:rsidR="001F54BC" w:rsidRPr="00667EC3">
              <w:rPr>
                <w:rStyle w:val="shadingdifferences"/>
              </w:rPr>
              <w:t xml:space="preserve"> description</w:t>
            </w:r>
            <w:r w:rsidR="001F54BC" w:rsidRPr="00357DC9">
              <w:t xml:space="preserve"> </w:t>
            </w:r>
            <w:r w:rsidR="001F54BC" w:rsidRPr="00667EC3">
              <w:t>of important events in their own lives</w:t>
            </w:r>
          </w:p>
        </w:tc>
        <w:tc>
          <w:tcPr>
            <w:tcW w:w="0" w:type="dxa"/>
            <w:tcBorders>
              <w:bottom w:val="dotted" w:sz="4" w:space="0" w:color="A6A8AB"/>
            </w:tcBorders>
          </w:tcPr>
          <w:p w14:paraId="331D8CEF" w14:textId="28BDF8B3" w:rsidR="001F54BC" w:rsidRPr="00560922" w:rsidRDefault="008157CC" w:rsidP="004151AF">
            <w:pPr>
              <w:pStyle w:val="Tabletextsinglecell"/>
            </w:pPr>
            <w:hyperlink r:id="rId19" w:tooltip="Display the glossary entry for identify" w:history="1">
              <w:r w:rsidR="001F54BC" w:rsidRPr="00357DC9">
                <w:t>identification</w:t>
              </w:r>
            </w:hyperlink>
            <w:r w:rsidR="001F54BC" w:rsidRPr="00357DC9">
              <w:t xml:space="preserve"> </w:t>
            </w:r>
            <w:r w:rsidR="001F54BC" w:rsidRPr="00BA2162">
              <w:rPr>
                <w:rStyle w:val="shadingdifferences"/>
              </w:rPr>
              <w:t xml:space="preserve">and </w:t>
            </w:r>
            <w:r w:rsidR="001F54BC" w:rsidRPr="00667EC3">
              <w:rPr>
                <w:rStyle w:val="shadingdifferences"/>
              </w:rPr>
              <w:t>description</w:t>
            </w:r>
            <w:r w:rsidR="001F54BC">
              <w:rPr>
                <w:rStyle w:val="shadingdifferences"/>
              </w:rPr>
              <w:t xml:space="preserve"> </w:t>
            </w:r>
            <w:r w:rsidR="001F54BC" w:rsidRPr="00667EC3">
              <w:t>of important events in their own lives</w:t>
            </w:r>
          </w:p>
        </w:tc>
        <w:tc>
          <w:tcPr>
            <w:tcW w:w="0" w:type="dxa"/>
            <w:tcBorders>
              <w:bottom w:val="dotted" w:sz="4" w:space="0" w:color="A6A8AB"/>
            </w:tcBorders>
          </w:tcPr>
          <w:p w14:paraId="1BA4D985" w14:textId="1AFAB86E" w:rsidR="001F54BC" w:rsidRPr="00560922" w:rsidRDefault="001F54BC" w:rsidP="004151AF">
            <w:pPr>
              <w:pStyle w:val="Tabletextsinglecell"/>
            </w:pPr>
            <w:r w:rsidRPr="00667EC3">
              <w:t xml:space="preserve">identification </w:t>
            </w:r>
            <w:r w:rsidRPr="00BA5DC9">
              <w:t>of important events in their own lives</w:t>
            </w:r>
          </w:p>
        </w:tc>
        <w:tc>
          <w:tcPr>
            <w:tcW w:w="0" w:type="dxa"/>
            <w:tcBorders>
              <w:bottom w:val="dotted" w:sz="4" w:space="0" w:color="A6A8AB"/>
            </w:tcBorders>
          </w:tcPr>
          <w:p w14:paraId="45367014" w14:textId="1F821FCA" w:rsidR="001F54BC" w:rsidRPr="00560922" w:rsidRDefault="001F54BC" w:rsidP="004151AF">
            <w:pPr>
              <w:pStyle w:val="Tabletextsinglecell"/>
            </w:pPr>
            <w:r w:rsidRPr="00667EC3">
              <w:rPr>
                <w:rStyle w:val="shadingdifferences"/>
              </w:rPr>
              <w:t>guided</w:t>
            </w:r>
            <w:r w:rsidRPr="00357DC9">
              <w:t xml:space="preserve"> </w:t>
            </w:r>
            <w:r w:rsidRPr="001F54BC">
              <w:t>identification</w:t>
            </w:r>
            <w:r w:rsidRPr="00621DAF">
              <w:t xml:space="preserve"> of</w:t>
            </w:r>
            <w:r w:rsidRPr="00667EC3">
              <w:t xml:space="preserve"> important events in their own lives</w:t>
            </w:r>
          </w:p>
        </w:tc>
        <w:tc>
          <w:tcPr>
            <w:tcW w:w="0" w:type="dxa"/>
            <w:tcBorders>
              <w:bottom w:val="dotted" w:sz="4" w:space="0" w:color="A6A8AB"/>
            </w:tcBorders>
          </w:tcPr>
          <w:p w14:paraId="1653F715" w14:textId="5E0A5B54" w:rsidR="001F54BC" w:rsidRPr="00560922" w:rsidRDefault="001F54BC" w:rsidP="004151AF">
            <w:pPr>
              <w:pStyle w:val="Tabletextsinglecell"/>
            </w:pPr>
            <w:r w:rsidRPr="00667EC3">
              <w:rPr>
                <w:rStyle w:val="shadingdifferences"/>
              </w:rPr>
              <w:t>directed</w:t>
            </w:r>
            <w:r w:rsidRPr="00357DC9">
              <w:t xml:space="preserve"> </w:t>
            </w:r>
            <w:r w:rsidRPr="001F54BC">
              <w:t>identification</w:t>
            </w:r>
            <w:r w:rsidRPr="00621DAF">
              <w:t xml:space="preserve"> of important</w:t>
            </w:r>
            <w:r w:rsidRPr="00667EC3">
              <w:t xml:space="preserve"> events in their own lives </w:t>
            </w:r>
          </w:p>
        </w:tc>
      </w:tr>
      <w:tr w:rsidR="001F54BC" w:rsidRPr="00F2628C" w14:paraId="67E34777" w14:textId="77777777" w:rsidTr="00BA2162">
        <w:trPr>
          <w:cantSplit/>
          <w:trHeight w:val="1005"/>
        </w:trPr>
        <w:tc>
          <w:tcPr>
            <w:tcW w:w="0" w:type="dxa"/>
            <w:vMerge/>
            <w:shd w:val="clear" w:color="auto" w:fill="E6E7E8" w:themeFill="background2"/>
            <w:textDirection w:val="btLr"/>
            <w:vAlign w:val="center"/>
          </w:tcPr>
          <w:p w14:paraId="19F44E9A" w14:textId="77777777" w:rsidR="001F54BC" w:rsidRPr="00887069" w:rsidRDefault="001F54BC" w:rsidP="00A6045D">
            <w:pPr>
              <w:pStyle w:val="Tableheadingcolumn2"/>
            </w:pPr>
          </w:p>
        </w:tc>
        <w:tc>
          <w:tcPr>
            <w:tcW w:w="0" w:type="dxa"/>
            <w:tcBorders>
              <w:top w:val="dotted" w:sz="4" w:space="0" w:color="A6A8AB"/>
              <w:bottom w:val="dotted" w:sz="4" w:space="0" w:color="A6A8AB"/>
            </w:tcBorders>
          </w:tcPr>
          <w:p w14:paraId="4C78291C" w14:textId="4E5E8247" w:rsidR="001F54BC" w:rsidRPr="00560922" w:rsidRDefault="001F54BC" w:rsidP="004151AF">
            <w:pPr>
              <w:pStyle w:val="Tabletextsinglecell"/>
              <w:rPr>
                <w:rFonts w:eastAsiaTheme="minorHAnsi"/>
              </w:rPr>
            </w:pPr>
            <w:r w:rsidRPr="00BB369E">
              <w:rPr>
                <w:lang w:eastAsia="en-AU"/>
              </w:rPr>
              <w:t xml:space="preserve">recognition </w:t>
            </w:r>
            <w:r w:rsidRPr="00BA2162">
              <w:rPr>
                <w:rStyle w:val="shadingdifferences"/>
              </w:rPr>
              <w:t xml:space="preserve">and </w:t>
            </w:r>
            <w:r w:rsidRPr="00CA7E97">
              <w:rPr>
                <w:rStyle w:val="shadingdifferences"/>
              </w:rPr>
              <w:t>detailed</w:t>
            </w:r>
            <w:r>
              <w:rPr>
                <w:rStyle w:val="shadingdifferences"/>
              </w:rPr>
              <w:t xml:space="preserve"> d</w:t>
            </w:r>
            <w:r w:rsidRPr="00CB4399">
              <w:rPr>
                <w:rStyle w:val="shadingdifferences"/>
              </w:rPr>
              <w:t>escription</w:t>
            </w:r>
            <w:r w:rsidRPr="00357DC9">
              <w:t xml:space="preserve"> </w:t>
            </w:r>
            <w:r w:rsidRPr="00736487">
              <w:t>of</w:t>
            </w:r>
            <w:r>
              <w:t xml:space="preserve"> why some places are special to people</w:t>
            </w:r>
          </w:p>
        </w:tc>
        <w:tc>
          <w:tcPr>
            <w:tcW w:w="0" w:type="dxa"/>
            <w:tcBorders>
              <w:top w:val="dotted" w:sz="4" w:space="0" w:color="A6A8AB"/>
              <w:bottom w:val="dotted" w:sz="4" w:space="0" w:color="A6A8AB"/>
            </w:tcBorders>
          </w:tcPr>
          <w:p w14:paraId="38CDF5BB" w14:textId="1AB8B2B0" w:rsidR="001F54BC" w:rsidRPr="00560922" w:rsidRDefault="001F54BC" w:rsidP="004151AF">
            <w:pPr>
              <w:pStyle w:val="Tabletextsinglecell"/>
              <w:rPr>
                <w:rFonts w:eastAsiaTheme="minorHAnsi"/>
              </w:rPr>
            </w:pPr>
            <w:r w:rsidRPr="00BB369E">
              <w:rPr>
                <w:lang w:eastAsia="en-AU"/>
              </w:rPr>
              <w:t xml:space="preserve">recognition </w:t>
            </w:r>
            <w:r w:rsidRPr="00BA2162">
              <w:rPr>
                <w:rStyle w:val="shadingdifferences"/>
              </w:rPr>
              <w:t>and description</w:t>
            </w:r>
            <w:r w:rsidRPr="00357DC9">
              <w:t xml:space="preserve"> </w:t>
            </w:r>
            <w:r w:rsidRPr="00736487">
              <w:t>of</w:t>
            </w:r>
            <w:r>
              <w:t xml:space="preserve"> why some places are special to people</w:t>
            </w:r>
          </w:p>
        </w:tc>
        <w:tc>
          <w:tcPr>
            <w:tcW w:w="0" w:type="dxa"/>
            <w:tcBorders>
              <w:top w:val="dotted" w:sz="4" w:space="0" w:color="A6A8AB"/>
              <w:bottom w:val="dotted" w:sz="4" w:space="0" w:color="A6A8AB"/>
            </w:tcBorders>
          </w:tcPr>
          <w:p w14:paraId="5058E99D" w14:textId="3AABDC0F" w:rsidR="001F54BC" w:rsidRPr="00560922" w:rsidRDefault="001F54BC" w:rsidP="004151AF">
            <w:pPr>
              <w:pStyle w:val="Tabletextsinglecell"/>
              <w:rPr>
                <w:rFonts w:eastAsiaTheme="minorHAnsi"/>
              </w:rPr>
            </w:pPr>
            <w:r w:rsidRPr="00BB369E">
              <w:t xml:space="preserve">recognition </w:t>
            </w:r>
            <w:r>
              <w:t xml:space="preserve">of </w:t>
            </w:r>
            <w:bookmarkStart w:id="1" w:name="_GoBack"/>
            <w:bookmarkEnd w:id="1"/>
            <w:r>
              <w:t>why some places are special to people</w:t>
            </w:r>
          </w:p>
        </w:tc>
        <w:tc>
          <w:tcPr>
            <w:tcW w:w="0" w:type="dxa"/>
            <w:tcBorders>
              <w:top w:val="dotted" w:sz="4" w:space="0" w:color="A6A8AB"/>
              <w:bottom w:val="dotted" w:sz="4" w:space="0" w:color="A6A8AB"/>
            </w:tcBorders>
          </w:tcPr>
          <w:p w14:paraId="7E070E56" w14:textId="6E260848" w:rsidR="001F54BC" w:rsidRPr="00560922" w:rsidRDefault="001F54BC" w:rsidP="004151AF">
            <w:pPr>
              <w:pStyle w:val="Tabletextsinglecell"/>
              <w:rPr>
                <w:rFonts w:eastAsiaTheme="minorHAnsi"/>
              </w:rPr>
            </w:pPr>
            <w:r w:rsidRPr="00BB369E">
              <w:rPr>
                <w:rStyle w:val="shadingdifferences"/>
              </w:rPr>
              <w:t>guided</w:t>
            </w:r>
            <w:r w:rsidRPr="00BB369E">
              <w:t xml:space="preserve"> recognition of why</w:t>
            </w:r>
            <w:r>
              <w:t xml:space="preserve"> some places are special to people</w:t>
            </w:r>
          </w:p>
        </w:tc>
        <w:tc>
          <w:tcPr>
            <w:tcW w:w="0" w:type="dxa"/>
            <w:tcBorders>
              <w:top w:val="dotted" w:sz="4" w:space="0" w:color="A6A8AB"/>
              <w:bottom w:val="dotted" w:sz="4" w:space="0" w:color="A6A8AB"/>
            </w:tcBorders>
          </w:tcPr>
          <w:p w14:paraId="6FBE056E" w14:textId="4418B462" w:rsidR="001F54BC" w:rsidRPr="00560922" w:rsidRDefault="001F54BC" w:rsidP="004151AF">
            <w:pPr>
              <w:pStyle w:val="Tabletextsinglecell"/>
            </w:pPr>
            <w:r w:rsidRPr="00BB369E">
              <w:rPr>
                <w:rStyle w:val="shadingdifferences"/>
              </w:rPr>
              <w:t>directed</w:t>
            </w:r>
            <w:r w:rsidRPr="00BB369E">
              <w:t xml:space="preserve"> recognition of why</w:t>
            </w:r>
            <w:r>
              <w:t xml:space="preserve"> some places are special to people</w:t>
            </w:r>
          </w:p>
        </w:tc>
      </w:tr>
      <w:tr w:rsidR="001F54BC" w:rsidRPr="00F2628C" w14:paraId="469CB7F7" w14:textId="77777777" w:rsidTr="00BA2162">
        <w:trPr>
          <w:cantSplit/>
          <w:trHeight w:val="882"/>
        </w:trPr>
        <w:tc>
          <w:tcPr>
            <w:tcW w:w="0" w:type="dxa"/>
            <w:vMerge/>
            <w:shd w:val="clear" w:color="auto" w:fill="E6E7E8" w:themeFill="background2"/>
            <w:textDirection w:val="btLr"/>
            <w:vAlign w:val="center"/>
          </w:tcPr>
          <w:p w14:paraId="530EEE86" w14:textId="6A2FDBE5" w:rsidR="001F54BC" w:rsidRPr="00672B60" w:rsidRDefault="001F54BC" w:rsidP="00A6045D">
            <w:pPr>
              <w:pStyle w:val="Tableheadingcolumns"/>
            </w:pPr>
          </w:p>
        </w:tc>
        <w:tc>
          <w:tcPr>
            <w:tcW w:w="0" w:type="dxa"/>
            <w:tcBorders>
              <w:top w:val="dotted" w:sz="4" w:space="0" w:color="A6A8AB"/>
              <w:bottom w:val="dotted" w:sz="4" w:space="0" w:color="A6A8AB"/>
            </w:tcBorders>
          </w:tcPr>
          <w:p w14:paraId="7EE15A66" w14:textId="6A8E7CBC" w:rsidR="001F54BC" w:rsidRPr="00560922" w:rsidRDefault="001F54BC" w:rsidP="00CA7E97">
            <w:pPr>
              <w:pStyle w:val="Tabletextsinglecell"/>
              <w:rPr>
                <w:rFonts w:eastAsiaTheme="minorHAnsi"/>
              </w:rPr>
            </w:pPr>
            <w:r w:rsidRPr="00CA7E97">
              <w:rPr>
                <w:rStyle w:val="shadingdifferences"/>
              </w:rPr>
              <w:t>clear</w:t>
            </w:r>
            <w:r w:rsidRPr="00BA2162">
              <w:rPr>
                <w:rStyle w:val="shadingdifferences"/>
              </w:rPr>
              <w:t xml:space="preserve"> and </w:t>
            </w:r>
            <w:r w:rsidRPr="00CA7E97">
              <w:rPr>
                <w:rStyle w:val="shadingdifferences"/>
              </w:rPr>
              <w:t>detailed</w:t>
            </w:r>
            <w:r w:rsidRPr="00357DC9">
              <w:t xml:space="preserve"> </w:t>
            </w:r>
            <w:r w:rsidRPr="00BB369E">
              <w:t>description of</w:t>
            </w:r>
            <w:r>
              <w:t xml:space="preserve"> the features of familiar places</w:t>
            </w:r>
          </w:p>
        </w:tc>
        <w:tc>
          <w:tcPr>
            <w:tcW w:w="0" w:type="dxa"/>
            <w:tcBorders>
              <w:top w:val="dotted" w:sz="4" w:space="0" w:color="A6A8AB"/>
              <w:bottom w:val="dotted" w:sz="4" w:space="0" w:color="A6A8AB"/>
            </w:tcBorders>
          </w:tcPr>
          <w:p w14:paraId="26560573" w14:textId="7754331A" w:rsidR="001F54BC" w:rsidRPr="00560922" w:rsidRDefault="001F54BC" w:rsidP="00CA7E97">
            <w:pPr>
              <w:pStyle w:val="Tabletextsinglecell"/>
              <w:rPr>
                <w:rFonts w:eastAsiaTheme="minorHAnsi"/>
              </w:rPr>
            </w:pPr>
            <w:r w:rsidRPr="00437B74">
              <w:rPr>
                <w:rStyle w:val="shadingdifferences"/>
              </w:rPr>
              <w:t>detailed</w:t>
            </w:r>
            <w:r w:rsidRPr="00357DC9">
              <w:t xml:space="preserve"> </w:t>
            </w:r>
            <w:r w:rsidRPr="00BB369E">
              <w:t>description of</w:t>
            </w:r>
            <w:r>
              <w:t xml:space="preserve"> the features of familiar places</w:t>
            </w:r>
          </w:p>
        </w:tc>
        <w:tc>
          <w:tcPr>
            <w:tcW w:w="0" w:type="dxa"/>
            <w:tcBorders>
              <w:top w:val="dotted" w:sz="4" w:space="0" w:color="A6A8AB"/>
              <w:bottom w:val="dotted" w:sz="4" w:space="0" w:color="A6A8AB"/>
            </w:tcBorders>
          </w:tcPr>
          <w:p w14:paraId="4D1BD322" w14:textId="7439617B" w:rsidR="001F54BC" w:rsidRPr="00560922" w:rsidRDefault="001F54BC" w:rsidP="00CA7E97">
            <w:pPr>
              <w:pStyle w:val="Tabletextsinglecell"/>
              <w:rPr>
                <w:rFonts w:eastAsiaTheme="minorHAnsi"/>
              </w:rPr>
            </w:pPr>
            <w:r w:rsidRPr="00BB369E">
              <w:t xml:space="preserve">description </w:t>
            </w:r>
            <w:r>
              <w:t>of the features of familiar places</w:t>
            </w:r>
          </w:p>
        </w:tc>
        <w:tc>
          <w:tcPr>
            <w:tcW w:w="0" w:type="dxa"/>
            <w:tcBorders>
              <w:top w:val="dotted" w:sz="4" w:space="0" w:color="A6A8AB"/>
              <w:bottom w:val="dotted" w:sz="4" w:space="0" w:color="A6A8AB"/>
            </w:tcBorders>
          </w:tcPr>
          <w:p w14:paraId="3F7FAEB2" w14:textId="585DA13F" w:rsidR="001F54BC" w:rsidRPr="00560922" w:rsidRDefault="001F54BC" w:rsidP="00CA7E97">
            <w:pPr>
              <w:pStyle w:val="Tabletextsinglecell"/>
              <w:rPr>
                <w:rFonts w:eastAsiaTheme="minorHAnsi"/>
              </w:rPr>
            </w:pPr>
            <w:r w:rsidRPr="00BB369E">
              <w:rPr>
                <w:rStyle w:val="shadingdifferences"/>
              </w:rPr>
              <w:t>partial</w:t>
            </w:r>
            <w:r w:rsidRPr="00BB369E">
              <w:t xml:space="preserve"> description</w:t>
            </w:r>
            <w:r w:rsidRPr="00AE5428">
              <w:t xml:space="preserve"> </w:t>
            </w:r>
            <w:r>
              <w:t>of the features of familiar places</w:t>
            </w:r>
          </w:p>
        </w:tc>
        <w:tc>
          <w:tcPr>
            <w:tcW w:w="0" w:type="dxa"/>
            <w:tcBorders>
              <w:top w:val="dotted" w:sz="4" w:space="0" w:color="A6A8AB"/>
              <w:bottom w:val="dotted" w:sz="4" w:space="0" w:color="A6A8AB"/>
            </w:tcBorders>
          </w:tcPr>
          <w:p w14:paraId="205DB95C" w14:textId="6958FA19" w:rsidR="001F54BC" w:rsidRPr="00560922" w:rsidRDefault="00070CFB" w:rsidP="00CA7E97">
            <w:pPr>
              <w:pStyle w:val="Tabletextsinglecell"/>
              <w:rPr>
                <w:rFonts w:eastAsiaTheme="minorHAnsi"/>
              </w:rPr>
            </w:pPr>
            <w:r>
              <w:rPr>
                <w:rStyle w:val="shadingdifferences"/>
              </w:rPr>
              <w:t>partial</w:t>
            </w:r>
            <w:r w:rsidR="001F54BC" w:rsidRPr="00BB369E">
              <w:t xml:space="preserve"> description</w:t>
            </w:r>
            <w:r w:rsidR="001F54BC" w:rsidRPr="00AE5428">
              <w:t xml:space="preserve"> </w:t>
            </w:r>
            <w:r w:rsidR="001F54BC">
              <w:t>of the features of familiar place</w:t>
            </w:r>
            <w:r w:rsidR="00CA7E97">
              <w:t>s</w:t>
            </w:r>
          </w:p>
        </w:tc>
      </w:tr>
      <w:tr w:rsidR="001F54BC" w:rsidRPr="00F2628C" w14:paraId="48D1E380" w14:textId="77777777" w:rsidTr="00BA2162">
        <w:trPr>
          <w:cantSplit/>
          <w:trHeight w:val="1149"/>
        </w:trPr>
        <w:tc>
          <w:tcPr>
            <w:tcW w:w="0" w:type="dxa"/>
            <w:vMerge/>
            <w:shd w:val="clear" w:color="auto" w:fill="E6E7E8" w:themeFill="background2"/>
            <w:textDirection w:val="btLr"/>
            <w:vAlign w:val="center"/>
          </w:tcPr>
          <w:p w14:paraId="1B746F8D" w14:textId="77777777" w:rsidR="001F54BC" w:rsidRPr="00887069" w:rsidRDefault="001F54BC" w:rsidP="00A6045D">
            <w:pPr>
              <w:pStyle w:val="Tableheadingcolumns"/>
            </w:pPr>
          </w:p>
        </w:tc>
        <w:tc>
          <w:tcPr>
            <w:tcW w:w="0" w:type="dxa"/>
            <w:tcBorders>
              <w:top w:val="dotted" w:sz="4" w:space="0" w:color="A6A8AB"/>
              <w:bottom w:val="dotted" w:sz="4" w:space="0" w:color="A6A8AB"/>
            </w:tcBorders>
          </w:tcPr>
          <w:p w14:paraId="5CE83316" w14:textId="72E77FAB" w:rsidR="001F54BC" w:rsidRPr="00560922" w:rsidRDefault="001F54BC" w:rsidP="00DC05D6">
            <w:pPr>
              <w:pStyle w:val="Tabletextsinglecell"/>
            </w:pPr>
            <w:r w:rsidRPr="00BB369E">
              <w:t>recognition</w:t>
            </w:r>
            <w:r w:rsidR="00DC05D6">
              <w:t xml:space="preserve"> that</w:t>
            </w:r>
            <w:r w:rsidRPr="00BB369E">
              <w:t xml:space="preserve"> </w:t>
            </w:r>
            <w:r w:rsidRPr="00BA2162">
              <w:rPr>
                <w:rStyle w:val="shadingdifferences"/>
              </w:rPr>
              <w:t xml:space="preserve">and </w:t>
            </w:r>
            <w:r w:rsidRPr="00CA7E97">
              <w:rPr>
                <w:rStyle w:val="shadingdifferences"/>
              </w:rPr>
              <w:t>detailed</w:t>
            </w:r>
            <w:r>
              <w:rPr>
                <w:rStyle w:val="shadingdifferences"/>
              </w:rPr>
              <w:t xml:space="preserve"> </w:t>
            </w:r>
            <w:r w:rsidRPr="00216079">
              <w:rPr>
                <w:rStyle w:val="shadingdifferences"/>
              </w:rPr>
              <w:t>description</w:t>
            </w:r>
            <w:r w:rsidR="00DC05D6" w:rsidRPr="00216079">
              <w:rPr>
                <w:rStyle w:val="shadingdifferences"/>
              </w:rPr>
              <w:t xml:space="preserve"> of how</w:t>
            </w:r>
            <w:r w:rsidRPr="00437B74">
              <w:t xml:space="preserve"> places can be represented on maps and models</w:t>
            </w:r>
          </w:p>
        </w:tc>
        <w:tc>
          <w:tcPr>
            <w:tcW w:w="0" w:type="dxa"/>
            <w:tcBorders>
              <w:top w:val="dotted" w:sz="4" w:space="0" w:color="A6A8AB"/>
              <w:bottom w:val="dotted" w:sz="4" w:space="0" w:color="A6A8AB"/>
            </w:tcBorders>
          </w:tcPr>
          <w:p w14:paraId="52FCBC0A" w14:textId="10827DA3" w:rsidR="001F54BC" w:rsidRPr="00560922" w:rsidRDefault="001F54BC" w:rsidP="00DC05D6">
            <w:pPr>
              <w:pStyle w:val="Tabletextsinglecell"/>
            </w:pPr>
            <w:r w:rsidRPr="00BB369E">
              <w:t xml:space="preserve">recognition </w:t>
            </w:r>
            <w:r w:rsidR="00DC05D6">
              <w:t xml:space="preserve">that </w:t>
            </w:r>
            <w:r w:rsidRPr="00DC05D6">
              <w:rPr>
                <w:rStyle w:val="shadingdifferences"/>
              </w:rPr>
              <w:t xml:space="preserve">and description </w:t>
            </w:r>
            <w:r w:rsidR="00DC05D6" w:rsidRPr="00DC05D6">
              <w:rPr>
                <w:rStyle w:val="shadingdifferences"/>
              </w:rPr>
              <w:t>of how</w:t>
            </w:r>
            <w:r w:rsidR="00DC05D6">
              <w:t xml:space="preserve"> </w:t>
            </w:r>
            <w:r w:rsidRPr="00437B74">
              <w:t>places can be represented on maps and models</w:t>
            </w:r>
          </w:p>
        </w:tc>
        <w:tc>
          <w:tcPr>
            <w:tcW w:w="0" w:type="dxa"/>
            <w:tcBorders>
              <w:top w:val="dotted" w:sz="4" w:space="0" w:color="A6A8AB"/>
              <w:bottom w:val="dotted" w:sz="4" w:space="0" w:color="A6A8AB"/>
            </w:tcBorders>
          </w:tcPr>
          <w:p w14:paraId="44C6BECC" w14:textId="7B2D4D43" w:rsidR="001F54BC" w:rsidRPr="00560922" w:rsidRDefault="001F54BC" w:rsidP="0070765A">
            <w:pPr>
              <w:pStyle w:val="Tabletextsinglecell"/>
            </w:pPr>
            <w:r w:rsidRPr="00BB369E">
              <w:t>recognition that</w:t>
            </w:r>
            <w:r>
              <w:t xml:space="preserve"> </w:t>
            </w:r>
            <w:r w:rsidRPr="00437B74">
              <w:t>places can be represented on maps and models</w:t>
            </w:r>
          </w:p>
        </w:tc>
        <w:tc>
          <w:tcPr>
            <w:tcW w:w="0" w:type="dxa"/>
            <w:tcBorders>
              <w:top w:val="dotted" w:sz="4" w:space="0" w:color="A6A8AB"/>
              <w:bottom w:val="dotted" w:sz="4" w:space="0" w:color="A6A8AB"/>
            </w:tcBorders>
          </w:tcPr>
          <w:p w14:paraId="179278EB" w14:textId="13FA032C" w:rsidR="001F54BC" w:rsidRPr="00560922" w:rsidRDefault="001F54BC" w:rsidP="004151AF">
            <w:pPr>
              <w:pStyle w:val="Tabletextsinglecell"/>
            </w:pPr>
            <w:r w:rsidRPr="00BB369E">
              <w:rPr>
                <w:rStyle w:val="shadingdifferences"/>
              </w:rPr>
              <w:t>guided</w:t>
            </w:r>
            <w:r w:rsidRPr="00357DC9">
              <w:t xml:space="preserve"> </w:t>
            </w:r>
            <w:r w:rsidRPr="00BB369E">
              <w:t>recognition that</w:t>
            </w:r>
            <w:r w:rsidRPr="00437B74">
              <w:t xml:space="preserve"> places can be represented on maps and models</w:t>
            </w:r>
          </w:p>
        </w:tc>
        <w:tc>
          <w:tcPr>
            <w:tcW w:w="0" w:type="dxa"/>
            <w:tcBorders>
              <w:top w:val="dotted" w:sz="4" w:space="0" w:color="A6A8AB"/>
              <w:bottom w:val="dotted" w:sz="4" w:space="0" w:color="A6A8AB"/>
            </w:tcBorders>
          </w:tcPr>
          <w:p w14:paraId="69359CEB" w14:textId="79585DD0" w:rsidR="001F54BC" w:rsidRPr="00560922" w:rsidRDefault="001F54BC" w:rsidP="004151AF">
            <w:pPr>
              <w:pStyle w:val="Tabletextsinglecell"/>
            </w:pPr>
            <w:r w:rsidRPr="00BB369E">
              <w:rPr>
                <w:rStyle w:val="shadingdifferences"/>
              </w:rPr>
              <w:t>directed</w:t>
            </w:r>
            <w:r w:rsidRPr="00BB369E">
              <w:t xml:space="preserve"> recognition that</w:t>
            </w:r>
            <w:r>
              <w:t xml:space="preserve"> </w:t>
            </w:r>
            <w:r w:rsidRPr="00437B74">
              <w:t>places can be represented on maps and models</w:t>
            </w:r>
          </w:p>
        </w:tc>
      </w:tr>
      <w:tr w:rsidR="001F54BC" w:rsidRPr="00F2628C" w14:paraId="393780A2" w14:textId="77777777" w:rsidTr="00BA2162">
        <w:trPr>
          <w:cantSplit/>
          <w:trHeight w:val="1720"/>
        </w:trPr>
        <w:tc>
          <w:tcPr>
            <w:tcW w:w="0" w:type="dxa"/>
            <w:vMerge/>
            <w:shd w:val="clear" w:color="auto" w:fill="E6E7E8" w:themeFill="background2"/>
            <w:textDirection w:val="btLr"/>
            <w:vAlign w:val="center"/>
          </w:tcPr>
          <w:p w14:paraId="2DC203AF" w14:textId="00C0FE0D" w:rsidR="001F54BC" w:rsidRPr="00887069" w:rsidRDefault="001F54BC" w:rsidP="00A6045D">
            <w:pPr>
              <w:pStyle w:val="Tableheadingcolumns"/>
            </w:pPr>
          </w:p>
        </w:tc>
        <w:tc>
          <w:tcPr>
            <w:tcW w:w="0" w:type="dxa"/>
            <w:tcBorders>
              <w:top w:val="dotted" w:sz="4" w:space="0" w:color="A6A8AB"/>
              <w:bottom w:val="single" w:sz="4" w:space="0" w:color="A6A8AB"/>
            </w:tcBorders>
          </w:tcPr>
          <w:p w14:paraId="2FA6CA1B" w14:textId="77777777" w:rsidR="00CA7E97" w:rsidRDefault="001F54BC" w:rsidP="004151AF">
            <w:pPr>
              <w:pStyle w:val="Tabletextsinglecell"/>
            </w:pPr>
            <w:r w:rsidRPr="00BB369E">
              <w:t xml:space="preserve">identification </w:t>
            </w:r>
            <w:r w:rsidRPr="00BA2162">
              <w:rPr>
                <w:rStyle w:val="shadingdifferences"/>
              </w:rPr>
              <w:t xml:space="preserve">and </w:t>
            </w:r>
            <w:r w:rsidRPr="00CA7E97">
              <w:rPr>
                <w:rStyle w:val="shadingdifferences"/>
              </w:rPr>
              <w:t>detailed</w:t>
            </w:r>
            <w:r>
              <w:rPr>
                <w:rStyle w:val="shadingdifferences"/>
              </w:rPr>
              <w:t xml:space="preserve"> description</w:t>
            </w:r>
            <w:r w:rsidRPr="00357DC9">
              <w:t xml:space="preserve"> </w:t>
            </w:r>
            <w:r w:rsidR="00CA7E97">
              <w:t xml:space="preserve">of </w:t>
            </w:r>
            <w:r w:rsidRPr="00E45424">
              <w:t>how they, their families and friends</w:t>
            </w:r>
            <w:r w:rsidR="00CA7E97">
              <w:t>:</w:t>
            </w:r>
          </w:p>
          <w:p w14:paraId="58FF9AA7" w14:textId="61983C80" w:rsidR="00CA7E97" w:rsidRDefault="001F54BC" w:rsidP="00BA2162">
            <w:pPr>
              <w:pStyle w:val="TableBullet"/>
              <w:rPr>
                <w:rFonts w:ascii="Arial" w:hAnsi="Arial"/>
              </w:rPr>
            </w:pPr>
            <w:r w:rsidRPr="00E45424">
              <w:t>know about their past</w:t>
            </w:r>
          </w:p>
          <w:p w14:paraId="07140F98" w14:textId="2855DC22" w:rsidR="001F54BC" w:rsidRPr="00560922" w:rsidRDefault="001F54BC" w:rsidP="00BA2162">
            <w:pPr>
              <w:pStyle w:val="TableBullet"/>
              <w:rPr>
                <w:rFonts w:ascii="Arial" w:hAnsi="Arial"/>
              </w:rPr>
            </w:pPr>
            <w:r w:rsidRPr="00E45424">
              <w:t>commemorate events that are important to them</w:t>
            </w:r>
          </w:p>
        </w:tc>
        <w:tc>
          <w:tcPr>
            <w:tcW w:w="0" w:type="dxa"/>
            <w:tcBorders>
              <w:top w:val="dotted" w:sz="4" w:space="0" w:color="A6A8AB"/>
              <w:bottom w:val="single" w:sz="4" w:space="0" w:color="A6A8AB"/>
            </w:tcBorders>
          </w:tcPr>
          <w:p w14:paraId="59D6D522" w14:textId="77777777" w:rsidR="00CA7E97" w:rsidRDefault="001F54BC" w:rsidP="004151AF">
            <w:pPr>
              <w:pStyle w:val="Tabletextsinglecell"/>
            </w:pPr>
            <w:r w:rsidRPr="00BB369E">
              <w:t xml:space="preserve">identification </w:t>
            </w:r>
            <w:r w:rsidRPr="00BA2162">
              <w:rPr>
                <w:rStyle w:val="shadingdifferences"/>
              </w:rPr>
              <w:t xml:space="preserve">and </w:t>
            </w:r>
            <w:r w:rsidRPr="00CA7E97">
              <w:rPr>
                <w:rStyle w:val="shadingdifferences"/>
              </w:rPr>
              <w:t>description</w:t>
            </w:r>
            <w:r>
              <w:t xml:space="preserve"> of </w:t>
            </w:r>
            <w:r w:rsidRPr="00E45424">
              <w:t>how they, their families and friends</w:t>
            </w:r>
            <w:r w:rsidR="00CA7E97">
              <w:t>:</w:t>
            </w:r>
          </w:p>
          <w:p w14:paraId="3717CB48" w14:textId="4B8084D0" w:rsidR="00CA7E97" w:rsidRDefault="001F54BC" w:rsidP="00BA2162">
            <w:pPr>
              <w:pStyle w:val="TableBullet"/>
              <w:rPr>
                <w:rFonts w:ascii="Arial" w:hAnsi="Arial"/>
              </w:rPr>
            </w:pPr>
            <w:r w:rsidRPr="00E45424">
              <w:t xml:space="preserve">know about their past </w:t>
            </w:r>
          </w:p>
          <w:p w14:paraId="27A6E47B" w14:textId="1C73EE64" w:rsidR="001F54BC" w:rsidRPr="00560922" w:rsidRDefault="001F54BC" w:rsidP="00BA2162">
            <w:pPr>
              <w:pStyle w:val="TableBullet"/>
              <w:rPr>
                <w:rFonts w:ascii="Arial" w:hAnsi="Arial"/>
              </w:rPr>
            </w:pPr>
            <w:r w:rsidRPr="00E45424">
              <w:t>commemorate events that are important to them</w:t>
            </w:r>
          </w:p>
        </w:tc>
        <w:tc>
          <w:tcPr>
            <w:tcW w:w="0" w:type="dxa"/>
            <w:tcBorders>
              <w:top w:val="dotted" w:sz="4" w:space="0" w:color="A6A8AB"/>
              <w:bottom w:val="single" w:sz="4" w:space="0" w:color="A6A8AB"/>
            </w:tcBorders>
          </w:tcPr>
          <w:p w14:paraId="428B7934" w14:textId="77777777" w:rsidR="00CA7E97" w:rsidRDefault="001F54BC" w:rsidP="004151AF">
            <w:pPr>
              <w:pStyle w:val="Tabletextsinglecell"/>
            </w:pPr>
            <w:r w:rsidRPr="00BB369E">
              <w:t>identification of</w:t>
            </w:r>
            <w:r>
              <w:t xml:space="preserve"> </w:t>
            </w:r>
            <w:r w:rsidRPr="00E45424">
              <w:t>how they, their families and friends</w:t>
            </w:r>
            <w:r w:rsidR="00CA7E97">
              <w:t>:</w:t>
            </w:r>
          </w:p>
          <w:p w14:paraId="636E4FB2" w14:textId="12266809" w:rsidR="00CA7E97" w:rsidRDefault="001F54BC" w:rsidP="00BA2162">
            <w:pPr>
              <w:pStyle w:val="TableBullet"/>
              <w:rPr>
                <w:rFonts w:ascii="Arial" w:eastAsiaTheme="minorHAnsi" w:hAnsi="Arial" w:cstheme="minorBidi"/>
              </w:rPr>
            </w:pPr>
            <w:r w:rsidRPr="00E45424">
              <w:t>know about their past</w:t>
            </w:r>
          </w:p>
          <w:p w14:paraId="4898073E" w14:textId="6671CE13" w:rsidR="001F54BC" w:rsidRPr="00560922" w:rsidRDefault="001F54BC" w:rsidP="00BA2162">
            <w:pPr>
              <w:pStyle w:val="TableBullet"/>
              <w:rPr>
                <w:rFonts w:ascii="Arial" w:eastAsiaTheme="minorHAnsi" w:hAnsi="Arial" w:cstheme="minorBidi"/>
              </w:rPr>
            </w:pPr>
            <w:r w:rsidRPr="00E45424">
              <w:t>commemorate events that are important to them</w:t>
            </w:r>
          </w:p>
        </w:tc>
        <w:tc>
          <w:tcPr>
            <w:tcW w:w="0" w:type="dxa"/>
            <w:tcBorders>
              <w:top w:val="dotted" w:sz="4" w:space="0" w:color="A6A8AB"/>
              <w:bottom w:val="single" w:sz="4" w:space="0" w:color="A6A8AB"/>
            </w:tcBorders>
          </w:tcPr>
          <w:p w14:paraId="0219F27D" w14:textId="77777777" w:rsidR="00CA7E97" w:rsidRDefault="001F54BC" w:rsidP="004151AF">
            <w:pPr>
              <w:pStyle w:val="Tabletextsinglecell"/>
            </w:pPr>
            <w:r w:rsidRPr="00BB369E">
              <w:t>identification of</w:t>
            </w:r>
            <w:r>
              <w:t xml:space="preserve"> </w:t>
            </w:r>
            <w:r w:rsidRPr="00CA7E97">
              <w:rPr>
                <w:rStyle w:val="shadingdifferences"/>
              </w:rPr>
              <w:t>aspects</w:t>
            </w:r>
            <w:r w:rsidRPr="00BA2162">
              <w:rPr>
                <w:rStyle w:val="shadingdifferences"/>
              </w:rPr>
              <w:t xml:space="preserve"> of</w:t>
            </w:r>
            <w:r>
              <w:t xml:space="preserve"> </w:t>
            </w:r>
            <w:r w:rsidRPr="00E45424">
              <w:t>how they, their families and friends</w:t>
            </w:r>
            <w:r w:rsidR="00CA7E97">
              <w:t>:</w:t>
            </w:r>
          </w:p>
          <w:p w14:paraId="6B015BE3" w14:textId="36FBA092" w:rsidR="00CA7E97" w:rsidRDefault="001F54BC" w:rsidP="00BA2162">
            <w:pPr>
              <w:pStyle w:val="TableBullet"/>
              <w:rPr>
                <w:rFonts w:ascii="Arial" w:hAnsi="Arial"/>
              </w:rPr>
            </w:pPr>
            <w:r w:rsidRPr="00E45424">
              <w:t>know about their past</w:t>
            </w:r>
          </w:p>
          <w:p w14:paraId="0B5AB715" w14:textId="6E4BC991" w:rsidR="001F54BC" w:rsidRPr="00560922" w:rsidRDefault="001F54BC" w:rsidP="00BA2162">
            <w:pPr>
              <w:pStyle w:val="TableBullet"/>
              <w:rPr>
                <w:rFonts w:ascii="Arial" w:hAnsi="Arial"/>
              </w:rPr>
            </w:pPr>
            <w:r w:rsidRPr="00E45424">
              <w:t>commemorate events that are important to them</w:t>
            </w:r>
          </w:p>
        </w:tc>
        <w:tc>
          <w:tcPr>
            <w:tcW w:w="0" w:type="dxa"/>
            <w:tcBorders>
              <w:top w:val="dotted" w:sz="4" w:space="0" w:color="A6A8AB"/>
              <w:bottom w:val="single" w:sz="4" w:space="0" w:color="A6A8AB"/>
            </w:tcBorders>
          </w:tcPr>
          <w:p w14:paraId="43EBAC9E" w14:textId="77777777" w:rsidR="00CA7E97" w:rsidRDefault="001F54BC" w:rsidP="004151AF">
            <w:pPr>
              <w:pStyle w:val="Tabletextsinglecell"/>
            </w:pPr>
            <w:r w:rsidRPr="00BB369E">
              <w:rPr>
                <w:rStyle w:val="shadingdifferences"/>
              </w:rPr>
              <w:t>directed</w:t>
            </w:r>
            <w:r w:rsidRPr="00BB369E">
              <w:t xml:space="preserve"> identification </w:t>
            </w:r>
            <w:r>
              <w:t xml:space="preserve">of </w:t>
            </w:r>
            <w:r w:rsidRPr="00BB369E">
              <w:t>how t</w:t>
            </w:r>
            <w:r w:rsidRPr="00E45424">
              <w:t>hey, their families and friends</w:t>
            </w:r>
            <w:r w:rsidR="00CA7E97">
              <w:t>:</w:t>
            </w:r>
          </w:p>
          <w:p w14:paraId="0765A41D" w14:textId="6C80B948" w:rsidR="00CA7E97" w:rsidRDefault="001F54BC" w:rsidP="00BA2162">
            <w:pPr>
              <w:pStyle w:val="TableBullet"/>
              <w:rPr>
                <w:rFonts w:ascii="Arial" w:eastAsiaTheme="minorHAnsi" w:hAnsi="Arial" w:cstheme="minorBidi"/>
              </w:rPr>
            </w:pPr>
            <w:r w:rsidRPr="00E45424">
              <w:t>know about their past</w:t>
            </w:r>
          </w:p>
          <w:p w14:paraId="322E6723" w14:textId="2150F7DE" w:rsidR="001F54BC" w:rsidRPr="00560922" w:rsidRDefault="001F54BC" w:rsidP="00BA2162">
            <w:pPr>
              <w:pStyle w:val="TableBullet"/>
              <w:rPr>
                <w:rFonts w:ascii="Arial" w:eastAsiaTheme="minorHAnsi" w:hAnsi="Arial" w:cstheme="minorBidi"/>
              </w:rPr>
            </w:pPr>
            <w:r>
              <w:t>c</w:t>
            </w:r>
            <w:r w:rsidRPr="00E45424">
              <w:t>ommemorate events that are important to them</w:t>
            </w:r>
          </w:p>
        </w:tc>
      </w:tr>
      <w:tr w:rsidR="001F54BC" w:rsidRPr="00F2628C" w14:paraId="42B3720E" w14:textId="77777777" w:rsidTr="001F54BC">
        <w:trPr>
          <w:cantSplit/>
          <w:trHeight w:val="139"/>
        </w:trPr>
        <w:tc>
          <w:tcPr>
            <w:tcW w:w="464" w:type="dxa"/>
            <w:vMerge w:val="restart"/>
            <w:shd w:val="clear" w:color="auto" w:fill="E6E7E8" w:themeFill="background2"/>
            <w:textDirection w:val="btLr"/>
            <w:vAlign w:val="center"/>
          </w:tcPr>
          <w:p w14:paraId="214E954E" w14:textId="2CA4276E" w:rsidR="001F54BC" w:rsidRPr="00887069" w:rsidRDefault="001F54BC" w:rsidP="00BA2162">
            <w:pPr>
              <w:pStyle w:val="Tableheadingcolumns"/>
              <w:pageBreakBefore/>
            </w:pPr>
            <w:r>
              <w:lastRenderedPageBreak/>
              <w:t>Inquiry and skills</w:t>
            </w:r>
          </w:p>
        </w:tc>
        <w:tc>
          <w:tcPr>
            <w:tcW w:w="2792" w:type="dxa"/>
            <w:tcBorders>
              <w:top w:val="single" w:sz="4" w:space="0" w:color="A6A8AB"/>
              <w:bottom w:val="dotted" w:sz="4" w:space="0" w:color="A6A8AB"/>
            </w:tcBorders>
          </w:tcPr>
          <w:p w14:paraId="5EC28BA1" w14:textId="09197AEB" w:rsidR="001F54BC" w:rsidRPr="00560922" w:rsidRDefault="001F54BC" w:rsidP="00BA2162">
            <w:pPr>
              <w:pStyle w:val="Tabletextsinglecell"/>
              <w:pageBreakBefore/>
              <w:rPr>
                <w:rFonts w:ascii="Arial" w:eastAsiaTheme="minorHAnsi" w:hAnsi="Arial" w:cstheme="minorBidi"/>
              </w:rPr>
            </w:pPr>
            <w:r w:rsidRPr="00CA7E97">
              <w:rPr>
                <w:rStyle w:val="shadingdifferences"/>
              </w:rPr>
              <w:t>clear</w:t>
            </w:r>
            <w:r w:rsidRPr="00BA2162">
              <w:rPr>
                <w:rStyle w:val="shadingdifferences"/>
              </w:rPr>
              <w:t xml:space="preserve"> and </w:t>
            </w:r>
            <w:r w:rsidRPr="00CA7E97">
              <w:rPr>
                <w:rStyle w:val="shadingdifferences"/>
              </w:rPr>
              <w:t>informed</w:t>
            </w:r>
            <w:r w:rsidRPr="00736487">
              <w:t xml:space="preserve"> </w:t>
            </w:r>
            <w:r w:rsidR="00CA7E97" w:rsidRPr="001F54BC">
              <w:t>respon</w:t>
            </w:r>
            <w:r w:rsidR="00CA7E97">
              <w:t>ses</w:t>
            </w:r>
            <w:r w:rsidR="00CA7E97" w:rsidRPr="00BB369E">
              <w:t xml:space="preserve"> </w:t>
            </w:r>
            <w:r>
              <w:t xml:space="preserve">to questions about their own past and places they belong to </w:t>
            </w:r>
          </w:p>
        </w:tc>
        <w:tc>
          <w:tcPr>
            <w:tcW w:w="2670" w:type="dxa"/>
            <w:tcBorders>
              <w:top w:val="single" w:sz="4" w:space="0" w:color="A6A8AB"/>
              <w:bottom w:val="dotted" w:sz="4" w:space="0" w:color="A6A8AB"/>
            </w:tcBorders>
          </w:tcPr>
          <w:p w14:paraId="68738577" w14:textId="102AFC1D" w:rsidR="001F54BC" w:rsidRPr="00560922" w:rsidRDefault="001F54BC" w:rsidP="00BA2162">
            <w:pPr>
              <w:pStyle w:val="Tabletextsinglecell"/>
              <w:pageBreakBefore/>
              <w:rPr>
                <w:rFonts w:ascii="Arial" w:eastAsiaTheme="minorHAnsi" w:hAnsi="Arial" w:cstheme="minorBidi"/>
              </w:rPr>
            </w:pPr>
            <w:r>
              <w:rPr>
                <w:rStyle w:val="shadingdifferences"/>
              </w:rPr>
              <w:t>informed</w:t>
            </w:r>
            <w:r w:rsidRPr="00DB12EC">
              <w:t xml:space="preserve"> </w:t>
            </w:r>
            <w:r w:rsidR="00CA7E97" w:rsidRPr="001F54BC">
              <w:t>respon</w:t>
            </w:r>
            <w:r w:rsidR="00CA7E97">
              <w:t>ses</w:t>
            </w:r>
            <w:r w:rsidR="00CA7E97" w:rsidRPr="00BB369E">
              <w:t xml:space="preserve"> </w:t>
            </w:r>
            <w:r w:rsidRPr="00BB369E">
              <w:t>to</w:t>
            </w:r>
            <w:r>
              <w:t xml:space="preserve"> questions about their own past and places they belong to </w:t>
            </w:r>
          </w:p>
        </w:tc>
        <w:tc>
          <w:tcPr>
            <w:tcW w:w="2670" w:type="dxa"/>
            <w:tcBorders>
              <w:top w:val="single" w:sz="4" w:space="0" w:color="A6A8AB"/>
              <w:bottom w:val="dotted" w:sz="4" w:space="0" w:color="A6A8AB"/>
            </w:tcBorders>
          </w:tcPr>
          <w:p w14:paraId="32D4083D" w14:textId="5C16A1E6" w:rsidR="001F54BC" w:rsidRPr="00560922" w:rsidRDefault="001F54BC" w:rsidP="00BA2162">
            <w:pPr>
              <w:pStyle w:val="Tabletextsinglecell"/>
              <w:pageBreakBefore/>
              <w:rPr>
                <w:rFonts w:ascii="Arial" w:eastAsiaTheme="minorHAnsi" w:hAnsi="Arial" w:cstheme="minorBidi"/>
              </w:rPr>
            </w:pPr>
            <w:r w:rsidRPr="001F54BC">
              <w:t>respon</w:t>
            </w:r>
            <w:r w:rsidR="00CA7E97">
              <w:t>ses</w:t>
            </w:r>
            <w:r w:rsidRPr="00BB369E">
              <w:t xml:space="preserve"> to</w:t>
            </w:r>
            <w:r>
              <w:t xml:space="preserve"> questions about their own past and places they belong to </w:t>
            </w:r>
          </w:p>
        </w:tc>
        <w:tc>
          <w:tcPr>
            <w:tcW w:w="2670" w:type="dxa"/>
            <w:tcBorders>
              <w:top w:val="single" w:sz="4" w:space="0" w:color="A6A8AB"/>
              <w:bottom w:val="dotted" w:sz="4" w:space="0" w:color="A6A8AB"/>
            </w:tcBorders>
          </w:tcPr>
          <w:p w14:paraId="0B4CD61E" w14:textId="2757B7CC" w:rsidR="001F54BC" w:rsidRPr="00560922" w:rsidRDefault="001F54BC" w:rsidP="00BA2162">
            <w:pPr>
              <w:pStyle w:val="Tabletextsinglecell"/>
              <w:pageBreakBefore/>
              <w:rPr>
                <w:rFonts w:ascii="Arial" w:eastAsiaTheme="minorHAnsi" w:hAnsi="Arial" w:cstheme="minorBidi"/>
              </w:rPr>
            </w:pPr>
            <w:r w:rsidRPr="00BC13D4">
              <w:rPr>
                <w:rStyle w:val="shadingdifferences"/>
              </w:rPr>
              <w:t>guided</w:t>
            </w:r>
            <w:r w:rsidRPr="00736487">
              <w:t xml:space="preserve"> </w:t>
            </w:r>
            <w:r w:rsidR="00CA7E97" w:rsidRPr="001F54BC">
              <w:t>respon</w:t>
            </w:r>
            <w:r w:rsidR="00CA7E97">
              <w:t>ses</w:t>
            </w:r>
            <w:r w:rsidR="00CA7E97" w:rsidRPr="00BB369E">
              <w:t xml:space="preserve"> </w:t>
            </w:r>
            <w:r w:rsidRPr="00BB369E">
              <w:t>to</w:t>
            </w:r>
            <w:r>
              <w:t xml:space="preserve"> questions about their own past and places they belong to </w:t>
            </w:r>
          </w:p>
        </w:tc>
        <w:tc>
          <w:tcPr>
            <w:tcW w:w="2670" w:type="dxa"/>
            <w:tcBorders>
              <w:top w:val="single" w:sz="4" w:space="0" w:color="A6A8AB"/>
              <w:bottom w:val="dotted" w:sz="4" w:space="0" w:color="A6A8AB"/>
            </w:tcBorders>
          </w:tcPr>
          <w:p w14:paraId="1DBEFB17" w14:textId="1AC18ABA" w:rsidR="001F54BC" w:rsidRPr="00560922" w:rsidRDefault="001F54BC" w:rsidP="00BA2162">
            <w:pPr>
              <w:pStyle w:val="Tabletextsinglecell"/>
              <w:pageBreakBefore/>
              <w:rPr>
                <w:rFonts w:ascii="Arial" w:eastAsiaTheme="minorHAnsi" w:hAnsi="Arial" w:cstheme="minorBidi"/>
              </w:rPr>
            </w:pPr>
            <w:r w:rsidRPr="00BC13D4">
              <w:rPr>
                <w:rStyle w:val="shadingdifferences"/>
              </w:rPr>
              <w:t>directed</w:t>
            </w:r>
            <w:r w:rsidRPr="00736487">
              <w:t xml:space="preserve"> </w:t>
            </w:r>
            <w:r w:rsidR="00CA7E97" w:rsidRPr="001F54BC">
              <w:t>respon</w:t>
            </w:r>
            <w:r w:rsidR="00CA7E97">
              <w:t>ses</w:t>
            </w:r>
            <w:r w:rsidR="00CA7E97" w:rsidRPr="00BB369E">
              <w:t xml:space="preserve"> </w:t>
            </w:r>
            <w:r w:rsidRPr="00BB369E">
              <w:t>to</w:t>
            </w:r>
            <w:r>
              <w:t xml:space="preserve"> questions about their own past and places they belong to </w:t>
            </w:r>
          </w:p>
        </w:tc>
      </w:tr>
      <w:tr w:rsidR="001F54BC" w:rsidRPr="00F2628C" w14:paraId="33D149CE" w14:textId="77777777" w:rsidTr="001F54BC">
        <w:trPr>
          <w:cantSplit/>
          <w:trHeight w:val="20"/>
        </w:trPr>
        <w:tc>
          <w:tcPr>
            <w:tcW w:w="464" w:type="dxa"/>
            <w:vMerge/>
            <w:shd w:val="clear" w:color="auto" w:fill="E6E7E8" w:themeFill="background2"/>
            <w:textDirection w:val="btLr"/>
            <w:vAlign w:val="center"/>
          </w:tcPr>
          <w:p w14:paraId="6974007D" w14:textId="77777777" w:rsidR="001F54BC" w:rsidRDefault="001F54BC" w:rsidP="00560922">
            <w:pPr>
              <w:pStyle w:val="Tabletextsinglecell"/>
            </w:pPr>
          </w:p>
        </w:tc>
        <w:tc>
          <w:tcPr>
            <w:tcW w:w="2792" w:type="dxa"/>
            <w:tcBorders>
              <w:top w:val="dotted" w:sz="4" w:space="0" w:color="A6A8AB"/>
              <w:bottom w:val="dotted" w:sz="4" w:space="0" w:color="A6A8AB"/>
            </w:tcBorders>
          </w:tcPr>
          <w:p w14:paraId="224398C6" w14:textId="235998F8" w:rsidR="001F54BC" w:rsidRPr="00560922" w:rsidRDefault="001F54BC" w:rsidP="004151AF">
            <w:pPr>
              <w:pStyle w:val="Tabletextsinglecell"/>
              <w:rPr>
                <w:rFonts w:eastAsiaTheme="minorHAnsi"/>
              </w:rPr>
            </w:pPr>
            <w:r>
              <w:rPr>
                <w:rStyle w:val="shadingdifferences"/>
              </w:rPr>
              <w:t>purposeful</w:t>
            </w:r>
            <w:r w:rsidRPr="00E34F81">
              <w:t xml:space="preserve"> </w:t>
            </w:r>
            <w:r w:rsidRPr="001F54BC">
              <w:t xml:space="preserve">sequencing </w:t>
            </w:r>
            <w:r w:rsidRPr="00BB369E">
              <w:t>of familiar events in order</w:t>
            </w:r>
          </w:p>
        </w:tc>
        <w:tc>
          <w:tcPr>
            <w:tcW w:w="2670" w:type="dxa"/>
            <w:tcBorders>
              <w:top w:val="dotted" w:sz="4" w:space="0" w:color="A6A8AB"/>
              <w:bottom w:val="dotted" w:sz="4" w:space="0" w:color="A6A8AB"/>
            </w:tcBorders>
          </w:tcPr>
          <w:p w14:paraId="1648A3D9" w14:textId="3F4E2E72" w:rsidR="001F54BC" w:rsidRPr="00560922" w:rsidRDefault="001F54BC" w:rsidP="004151AF">
            <w:pPr>
              <w:pStyle w:val="Tabletextsinglecell"/>
              <w:rPr>
                <w:rFonts w:eastAsiaTheme="minorHAnsi"/>
              </w:rPr>
            </w:pPr>
            <w:r>
              <w:rPr>
                <w:rStyle w:val="shadingdifferences"/>
              </w:rPr>
              <w:t>effective</w:t>
            </w:r>
            <w:r w:rsidRPr="002274B4">
              <w:t xml:space="preserve"> </w:t>
            </w:r>
            <w:r w:rsidRPr="001F54BC">
              <w:t xml:space="preserve">sequencing </w:t>
            </w:r>
            <w:r w:rsidRPr="00BB369E">
              <w:t>of</w:t>
            </w:r>
            <w:r w:rsidRPr="002274B4">
              <w:t xml:space="preserve"> familiar events in order</w:t>
            </w:r>
          </w:p>
        </w:tc>
        <w:tc>
          <w:tcPr>
            <w:tcW w:w="2670" w:type="dxa"/>
            <w:tcBorders>
              <w:top w:val="dotted" w:sz="4" w:space="0" w:color="A6A8AB"/>
              <w:bottom w:val="dotted" w:sz="4" w:space="0" w:color="A6A8AB"/>
            </w:tcBorders>
          </w:tcPr>
          <w:p w14:paraId="7BC26CFB" w14:textId="3558A8C7" w:rsidR="001F54BC" w:rsidRPr="00560922" w:rsidRDefault="001F54BC" w:rsidP="004151AF">
            <w:pPr>
              <w:pStyle w:val="Tabletextsinglecell"/>
              <w:rPr>
                <w:rFonts w:eastAsiaTheme="minorHAnsi"/>
              </w:rPr>
            </w:pPr>
            <w:r w:rsidRPr="001F54BC">
              <w:t xml:space="preserve">sequencing </w:t>
            </w:r>
            <w:r w:rsidRPr="00BB369E">
              <w:t>of</w:t>
            </w:r>
            <w:r w:rsidRPr="002274B4">
              <w:t xml:space="preserve"> familiar events in order</w:t>
            </w:r>
          </w:p>
        </w:tc>
        <w:tc>
          <w:tcPr>
            <w:tcW w:w="2670" w:type="dxa"/>
            <w:tcBorders>
              <w:top w:val="dotted" w:sz="4" w:space="0" w:color="A6A8AB"/>
              <w:bottom w:val="dotted" w:sz="4" w:space="0" w:color="A6A8AB"/>
            </w:tcBorders>
          </w:tcPr>
          <w:p w14:paraId="6CDBDF61" w14:textId="254F9A35" w:rsidR="001F54BC" w:rsidRPr="00560922" w:rsidRDefault="001F54BC" w:rsidP="004151AF">
            <w:pPr>
              <w:pStyle w:val="Tabletextsinglecell"/>
              <w:rPr>
                <w:rFonts w:eastAsiaTheme="minorHAnsi"/>
              </w:rPr>
            </w:pPr>
            <w:r>
              <w:rPr>
                <w:rStyle w:val="shadingdifferences"/>
              </w:rPr>
              <w:t>guided</w:t>
            </w:r>
            <w:r w:rsidRPr="00357DC9">
              <w:t xml:space="preserve"> </w:t>
            </w:r>
            <w:r w:rsidRPr="001F54BC">
              <w:t xml:space="preserve">sequencing </w:t>
            </w:r>
            <w:r w:rsidRPr="00BB369E">
              <w:t>of</w:t>
            </w:r>
            <w:r w:rsidRPr="002274B4">
              <w:t xml:space="preserve"> familiar events in order</w:t>
            </w:r>
          </w:p>
        </w:tc>
        <w:tc>
          <w:tcPr>
            <w:tcW w:w="2670" w:type="dxa"/>
            <w:tcBorders>
              <w:top w:val="dotted" w:sz="4" w:space="0" w:color="A6A8AB"/>
              <w:bottom w:val="dotted" w:sz="4" w:space="0" w:color="A6A8AB"/>
            </w:tcBorders>
          </w:tcPr>
          <w:p w14:paraId="4A15725E" w14:textId="79DBBAC4" w:rsidR="001F54BC" w:rsidRPr="00560922" w:rsidRDefault="001F54BC" w:rsidP="004151AF">
            <w:pPr>
              <w:pStyle w:val="Tabletextsinglecell"/>
              <w:rPr>
                <w:rFonts w:eastAsiaTheme="minorHAnsi"/>
              </w:rPr>
            </w:pPr>
            <w:r w:rsidRPr="00BC13D4">
              <w:rPr>
                <w:rStyle w:val="shadingdifferences"/>
              </w:rPr>
              <w:t>directed</w:t>
            </w:r>
            <w:r w:rsidRPr="002274B4">
              <w:rPr>
                <w:szCs w:val="20"/>
                <w:lang w:eastAsia="en-AU"/>
              </w:rPr>
              <w:t xml:space="preserve"> </w:t>
            </w:r>
            <w:r w:rsidRPr="001F54BC">
              <w:t xml:space="preserve">sequencing </w:t>
            </w:r>
            <w:r w:rsidRPr="00BB369E">
              <w:t>of</w:t>
            </w:r>
            <w:r w:rsidRPr="002274B4">
              <w:t xml:space="preserve"> familiar events in order</w:t>
            </w:r>
          </w:p>
        </w:tc>
      </w:tr>
      <w:tr w:rsidR="001F54BC" w:rsidRPr="00F2628C" w14:paraId="233C3855" w14:textId="77777777" w:rsidTr="001F54BC">
        <w:trPr>
          <w:cantSplit/>
          <w:trHeight w:val="20"/>
        </w:trPr>
        <w:tc>
          <w:tcPr>
            <w:tcW w:w="464" w:type="dxa"/>
            <w:vMerge/>
            <w:shd w:val="clear" w:color="auto" w:fill="E6E7E8" w:themeFill="background2"/>
            <w:textDirection w:val="btLr"/>
            <w:vAlign w:val="center"/>
          </w:tcPr>
          <w:p w14:paraId="74D3574C" w14:textId="77777777" w:rsidR="001F54BC" w:rsidRDefault="001F54BC" w:rsidP="00560922">
            <w:pPr>
              <w:pStyle w:val="Tabletextsinglecell"/>
            </w:pPr>
          </w:p>
        </w:tc>
        <w:tc>
          <w:tcPr>
            <w:tcW w:w="2792" w:type="dxa"/>
            <w:tcBorders>
              <w:top w:val="dotted" w:sz="4" w:space="0" w:color="A6A8AB"/>
              <w:bottom w:val="dotted" w:sz="4" w:space="0" w:color="A6A8AB"/>
            </w:tcBorders>
          </w:tcPr>
          <w:p w14:paraId="6AC8E76F" w14:textId="7D98F765" w:rsidR="001F54BC" w:rsidRPr="00560922" w:rsidRDefault="001F54BC" w:rsidP="004151AF">
            <w:pPr>
              <w:pStyle w:val="Tabletextsinglecell"/>
              <w:rPr>
                <w:rFonts w:eastAsiaTheme="minorHAnsi"/>
              </w:rPr>
            </w:pPr>
            <w:r w:rsidRPr="00314005">
              <w:rPr>
                <w:rStyle w:val="shadingdifferences"/>
              </w:rPr>
              <w:t>accurate</w:t>
            </w:r>
            <w:r w:rsidRPr="00BA2162">
              <w:rPr>
                <w:rStyle w:val="shadingdifferences"/>
              </w:rPr>
              <w:t xml:space="preserve"> and </w:t>
            </w:r>
            <w:r w:rsidRPr="00AF1474">
              <w:rPr>
                <w:rStyle w:val="shadingdifferences"/>
              </w:rPr>
              <w:t>detail</w:t>
            </w:r>
            <w:r w:rsidRPr="005349C4">
              <w:rPr>
                <w:rStyle w:val="shadingdifferences"/>
              </w:rPr>
              <w:t>ed</w:t>
            </w:r>
            <w:r w:rsidRPr="001F54BC">
              <w:t xml:space="preserve"> observations</w:t>
            </w:r>
            <w:r w:rsidRPr="000F67C4">
              <w:t xml:space="preserve"> of familiar</w:t>
            </w:r>
            <w:r w:rsidRPr="002274B4">
              <w:t xml:space="preserve"> features of places</w:t>
            </w:r>
            <w:r>
              <w:t xml:space="preserve"> </w:t>
            </w:r>
            <w:r w:rsidRPr="001F54BC">
              <w:t xml:space="preserve">and </w:t>
            </w:r>
            <w:r w:rsidRPr="00F11DA4">
              <w:rPr>
                <w:rStyle w:val="shadingdifferences"/>
              </w:rPr>
              <w:t>effective</w:t>
            </w:r>
            <w:r w:rsidRPr="001F54BC">
              <w:t xml:space="preserve"> representation </w:t>
            </w:r>
            <w:r w:rsidRPr="000F67C4">
              <w:t>of</w:t>
            </w:r>
            <w:r>
              <w:t xml:space="preserve"> these </w:t>
            </w:r>
            <w:r w:rsidRPr="00DB12EC">
              <w:t>features and their location on pictorial maps and models</w:t>
            </w:r>
          </w:p>
        </w:tc>
        <w:tc>
          <w:tcPr>
            <w:tcW w:w="2670" w:type="dxa"/>
            <w:tcBorders>
              <w:top w:val="dotted" w:sz="4" w:space="0" w:color="A6A8AB"/>
              <w:bottom w:val="dotted" w:sz="4" w:space="0" w:color="A6A8AB"/>
            </w:tcBorders>
          </w:tcPr>
          <w:p w14:paraId="38636BA9" w14:textId="7057EA2E" w:rsidR="001F54BC" w:rsidRPr="00560922" w:rsidRDefault="001F54BC" w:rsidP="004151AF">
            <w:pPr>
              <w:pStyle w:val="Tabletextsinglecell"/>
              <w:rPr>
                <w:rFonts w:eastAsiaTheme="minorHAnsi"/>
              </w:rPr>
            </w:pPr>
            <w:r>
              <w:rPr>
                <w:rStyle w:val="shadingdifferences"/>
              </w:rPr>
              <w:t>detail</w:t>
            </w:r>
            <w:r w:rsidRPr="00BC13D4">
              <w:rPr>
                <w:rStyle w:val="shadingdifferences"/>
              </w:rPr>
              <w:t>ed</w:t>
            </w:r>
            <w:r w:rsidRPr="002274B4">
              <w:t xml:space="preserve"> </w:t>
            </w:r>
            <w:r w:rsidRPr="001F54BC">
              <w:t>observations</w:t>
            </w:r>
            <w:r w:rsidRPr="002274B4">
              <w:t xml:space="preserve"> of familiar features of places</w:t>
            </w:r>
            <w:r>
              <w:t xml:space="preserve"> and </w:t>
            </w:r>
            <w:r w:rsidRPr="00F11DA4">
              <w:rPr>
                <w:rStyle w:val="shadingdifferences"/>
              </w:rPr>
              <w:t>effective</w:t>
            </w:r>
            <w:r w:rsidRPr="001F54BC">
              <w:t xml:space="preserve"> representation </w:t>
            </w:r>
            <w:r w:rsidRPr="000F67C4">
              <w:t>of</w:t>
            </w:r>
            <w:r>
              <w:t xml:space="preserve"> these </w:t>
            </w:r>
            <w:r w:rsidRPr="00DB12EC">
              <w:t>features and their location on pictorial maps and models</w:t>
            </w:r>
          </w:p>
        </w:tc>
        <w:tc>
          <w:tcPr>
            <w:tcW w:w="2670" w:type="dxa"/>
            <w:tcBorders>
              <w:top w:val="dotted" w:sz="4" w:space="0" w:color="A6A8AB"/>
              <w:bottom w:val="dotted" w:sz="4" w:space="0" w:color="A6A8AB"/>
            </w:tcBorders>
          </w:tcPr>
          <w:p w14:paraId="5926003E" w14:textId="77BFD6BA" w:rsidR="001F54BC" w:rsidRPr="00560922" w:rsidRDefault="001F54BC" w:rsidP="004151AF">
            <w:pPr>
              <w:pStyle w:val="Tabletextsinglecell"/>
              <w:rPr>
                <w:rFonts w:eastAsiaTheme="minorHAnsi"/>
              </w:rPr>
            </w:pPr>
            <w:r w:rsidRPr="001F54BC">
              <w:t>observations</w:t>
            </w:r>
            <w:r w:rsidRPr="000F67C4">
              <w:t xml:space="preserve"> </w:t>
            </w:r>
            <w:r w:rsidRPr="002274B4">
              <w:t>of familiar features of places</w:t>
            </w:r>
            <w:r w:rsidRPr="001F54BC">
              <w:t xml:space="preserve"> and representation </w:t>
            </w:r>
            <w:r w:rsidRPr="000F67C4">
              <w:t>of</w:t>
            </w:r>
            <w:r>
              <w:t xml:space="preserve"> these </w:t>
            </w:r>
            <w:r w:rsidRPr="00DB12EC">
              <w:t>features and their location on pictorial maps and models</w:t>
            </w:r>
          </w:p>
        </w:tc>
        <w:tc>
          <w:tcPr>
            <w:tcW w:w="2670" w:type="dxa"/>
            <w:tcBorders>
              <w:top w:val="dotted" w:sz="4" w:space="0" w:color="A6A8AB"/>
              <w:bottom w:val="dotted" w:sz="4" w:space="0" w:color="A6A8AB"/>
            </w:tcBorders>
          </w:tcPr>
          <w:p w14:paraId="21E4402A" w14:textId="159D8CB1" w:rsidR="001F54BC" w:rsidRPr="00560922" w:rsidRDefault="001F54BC" w:rsidP="004151AF">
            <w:pPr>
              <w:pStyle w:val="Tabletextsinglecell"/>
              <w:rPr>
                <w:rFonts w:eastAsiaTheme="minorHAnsi"/>
              </w:rPr>
            </w:pPr>
            <w:r w:rsidRPr="00BC13D4">
              <w:rPr>
                <w:rStyle w:val="shadingdifferences"/>
              </w:rPr>
              <w:t>guided</w:t>
            </w:r>
            <w:r w:rsidRPr="00DB12EC">
              <w:rPr>
                <w:szCs w:val="20"/>
                <w:lang w:eastAsia="en-AU"/>
              </w:rPr>
              <w:t xml:space="preserve"> </w:t>
            </w:r>
            <w:r w:rsidRPr="001F54BC">
              <w:t>observations</w:t>
            </w:r>
            <w:r w:rsidRPr="000F67C4">
              <w:t xml:space="preserve"> of</w:t>
            </w:r>
            <w:r w:rsidRPr="002274B4">
              <w:t xml:space="preserve"> familiar features of places</w:t>
            </w:r>
            <w:r>
              <w:t xml:space="preserve"> </w:t>
            </w:r>
            <w:r w:rsidRPr="001F54BC">
              <w:t xml:space="preserve">and </w:t>
            </w:r>
            <w:r>
              <w:rPr>
                <w:rStyle w:val="shadingdifferences"/>
              </w:rPr>
              <w:t>partial</w:t>
            </w:r>
            <w:r w:rsidRPr="00DB12EC">
              <w:rPr>
                <w:szCs w:val="20"/>
                <w:lang w:eastAsia="en-AU"/>
              </w:rPr>
              <w:t xml:space="preserve"> </w:t>
            </w:r>
            <w:r w:rsidRPr="001F54BC">
              <w:t xml:space="preserve">representation </w:t>
            </w:r>
            <w:r w:rsidRPr="000F67C4">
              <w:t>of</w:t>
            </w:r>
            <w:r>
              <w:t xml:space="preserve"> these </w:t>
            </w:r>
            <w:r w:rsidRPr="00DB12EC">
              <w:t>features and their location on pictorial maps and models</w:t>
            </w:r>
          </w:p>
        </w:tc>
        <w:tc>
          <w:tcPr>
            <w:tcW w:w="2670" w:type="dxa"/>
            <w:tcBorders>
              <w:top w:val="dotted" w:sz="4" w:space="0" w:color="A6A8AB"/>
              <w:bottom w:val="dotted" w:sz="4" w:space="0" w:color="A6A8AB"/>
            </w:tcBorders>
          </w:tcPr>
          <w:p w14:paraId="4C7E457A" w14:textId="0FF81D3E" w:rsidR="001F54BC" w:rsidRPr="00560922" w:rsidRDefault="001F54BC" w:rsidP="00BA2162">
            <w:pPr>
              <w:pStyle w:val="Tabletextsinglecell"/>
              <w:rPr>
                <w:rFonts w:eastAsiaTheme="minorHAnsi"/>
              </w:rPr>
            </w:pPr>
            <w:r w:rsidRPr="00BC13D4">
              <w:rPr>
                <w:rStyle w:val="shadingdifferences"/>
              </w:rPr>
              <w:t>directed</w:t>
            </w:r>
            <w:r w:rsidRPr="002274B4">
              <w:rPr>
                <w:szCs w:val="20"/>
                <w:lang w:eastAsia="en-AU"/>
              </w:rPr>
              <w:t xml:space="preserve"> </w:t>
            </w:r>
            <w:r w:rsidRPr="001F54BC">
              <w:t>observations</w:t>
            </w:r>
            <w:r w:rsidRPr="000F67C4">
              <w:t xml:space="preserve"> of familiar features of places</w:t>
            </w:r>
            <w:r>
              <w:t xml:space="preserve"> </w:t>
            </w:r>
            <w:r w:rsidRPr="001F54BC">
              <w:t xml:space="preserve">and </w:t>
            </w:r>
            <w:r w:rsidRPr="00BA2162">
              <w:t>representation of</w:t>
            </w:r>
            <w:r w:rsidR="00BA2162">
              <w:rPr>
                <w:rStyle w:val="shadingdifferences"/>
              </w:rPr>
              <w:t xml:space="preserve"> </w:t>
            </w:r>
            <w:r w:rsidRPr="00BA2162">
              <w:rPr>
                <w:rStyle w:val="shadingdifferences"/>
              </w:rPr>
              <w:t>aspects of</w:t>
            </w:r>
            <w:r>
              <w:t xml:space="preserve"> these </w:t>
            </w:r>
            <w:r w:rsidRPr="00DB12EC">
              <w:t>features and their location on pictorial maps and models</w:t>
            </w:r>
          </w:p>
        </w:tc>
      </w:tr>
      <w:tr w:rsidR="001F54BC" w:rsidRPr="00F2628C" w14:paraId="11D62543" w14:textId="77777777" w:rsidTr="001F54BC">
        <w:trPr>
          <w:cantSplit/>
          <w:trHeight w:val="20"/>
        </w:trPr>
        <w:tc>
          <w:tcPr>
            <w:tcW w:w="464" w:type="dxa"/>
            <w:vMerge/>
            <w:shd w:val="clear" w:color="auto" w:fill="E6E7E8" w:themeFill="background2"/>
            <w:textDirection w:val="btLr"/>
            <w:vAlign w:val="center"/>
          </w:tcPr>
          <w:p w14:paraId="792B4E9C" w14:textId="77777777" w:rsidR="001F54BC" w:rsidRPr="00887069" w:rsidRDefault="001F54BC" w:rsidP="00A6045D">
            <w:pPr>
              <w:pStyle w:val="Tableheadingcolumns"/>
            </w:pPr>
          </w:p>
        </w:tc>
        <w:tc>
          <w:tcPr>
            <w:tcW w:w="2792" w:type="dxa"/>
            <w:tcBorders>
              <w:top w:val="dotted" w:sz="4" w:space="0" w:color="A6A8AB"/>
              <w:bottom w:val="dotted" w:sz="4" w:space="0" w:color="A6A8AB"/>
            </w:tcBorders>
          </w:tcPr>
          <w:p w14:paraId="0D73BA79" w14:textId="0A172C23" w:rsidR="001F54BC" w:rsidRPr="00560922" w:rsidRDefault="001F54BC" w:rsidP="004151AF">
            <w:pPr>
              <w:pStyle w:val="Tabletextsinglecell"/>
            </w:pPr>
            <w:r w:rsidRPr="001F54BC">
              <w:t>reflection</w:t>
            </w:r>
            <w:r w:rsidRPr="000F67C4">
              <w:t xml:space="preserve"> </w:t>
            </w:r>
            <w:r>
              <w:t xml:space="preserve">on their learning to make </w:t>
            </w:r>
            <w:r>
              <w:rPr>
                <w:rStyle w:val="shadingdifferences"/>
              </w:rPr>
              <w:t>considered</w:t>
            </w:r>
            <w:r w:rsidRPr="00E34F81">
              <w:t xml:space="preserve"> </w:t>
            </w:r>
            <w:r w:rsidRPr="001F54BC">
              <w:t>suggestions</w:t>
            </w:r>
            <w:r w:rsidRPr="000F67C4">
              <w:t xml:space="preserve"> </w:t>
            </w:r>
            <w:r w:rsidRPr="00736487">
              <w:t xml:space="preserve">of ways </w:t>
            </w:r>
            <w:r>
              <w:t>they can</w:t>
            </w:r>
            <w:r w:rsidRPr="00736487">
              <w:t xml:space="preserve"> care for a familiar place</w:t>
            </w:r>
          </w:p>
        </w:tc>
        <w:tc>
          <w:tcPr>
            <w:tcW w:w="2670" w:type="dxa"/>
            <w:tcBorders>
              <w:top w:val="dotted" w:sz="4" w:space="0" w:color="A6A8AB"/>
              <w:bottom w:val="dotted" w:sz="4" w:space="0" w:color="A6A8AB"/>
            </w:tcBorders>
          </w:tcPr>
          <w:p w14:paraId="2BC57AEA" w14:textId="3604FC21" w:rsidR="001F54BC" w:rsidRPr="00560922" w:rsidRDefault="001F54BC" w:rsidP="004151AF">
            <w:pPr>
              <w:pStyle w:val="Tabletextsinglecell"/>
            </w:pPr>
            <w:r w:rsidRPr="001F54BC">
              <w:t>reflection</w:t>
            </w:r>
            <w:r w:rsidRPr="000F67C4">
              <w:t xml:space="preserve"> </w:t>
            </w:r>
            <w:r>
              <w:t xml:space="preserve">on their learning to make </w:t>
            </w:r>
            <w:r w:rsidRPr="00BC13D4">
              <w:rPr>
                <w:rStyle w:val="shadingdifferences"/>
              </w:rPr>
              <w:t>informed</w:t>
            </w:r>
            <w:r w:rsidRPr="00736487">
              <w:t xml:space="preserve"> </w:t>
            </w:r>
            <w:r w:rsidRPr="001F54BC">
              <w:t>suggestions</w:t>
            </w:r>
            <w:r w:rsidRPr="000F67C4">
              <w:t xml:space="preserve"> </w:t>
            </w:r>
            <w:r>
              <w:t>of ways they can</w:t>
            </w:r>
            <w:r w:rsidRPr="00736487">
              <w:t xml:space="preserve"> care for a familiar place</w:t>
            </w:r>
          </w:p>
        </w:tc>
        <w:tc>
          <w:tcPr>
            <w:tcW w:w="2670" w:type="dxa"/>
            <w:tcBorders>
              <w:top w:val="dotted" w:sz="4" w:space="0" w:color="A6A8AB"/>
              <w:bottom w:val="dotted" w:sz="4" w:space="0" w:color="A6A8AB"/>
            </w:tcBorders>
          </w:tcPr>
          <w:p w14:paraId="52093D5F" w14:textId="7849476A" w:rsidR="001F54BC" w:rsidRPr="00560922" w:rsidRDefault="001F54BC" w:rsidP="004151AF">
            <w:pPr>
              <w:pStyle w:val="Tabletextsinglecell"/>
            </w:pPr>
            <w:r w:rsidRPr="001F54BC">
              <w:t>reflection</w:t>
            </w:r>
            <w:r w:rsidRPr="000F67C4">
              <w:t xml:space="preserve"> on</w:t>
            </w:r>
            <w:r>
              <w:t xml:space="preserve"> their learning to make suggestions of ways they can care for a familiar place </w:t>
            </w:r>
          </w:p>
        </w:tc>
        <w:tc>
          <w:tcPr>
            <w:tcW w:w="2670" w:type="dxa"/>
            <w:tcBorders>
              <w:top w:val="dotted" w:sz="4" w:space="0" w:color="A6A8AB"/>
              <w:bottom w:val="dotted" w:sz="4" w:space="0" w:color="A6A8AB"/>
            </w:tcBorders>
          </w:tcPr>
          <w:p w14:paraId="47844199" w14:textId="2E45AE03" w:rsidR="001F54BC" w:rsidRPr="00560922" w:rsidRDefault="001F54BC" w:rsidP="004151AF">
            <w:pPr>
              <w:pStyle w:val="Tabletextsinglecell"/>
            </w:pPr>
            <w:r w:rsidRPr="00BC13D4">
              <w:rPr>
                <w:rStyle w:val="shadingdifferences"/>
              </w:rPr>
              <w:t>guided</w:t>
            </w:r>
            <w:r w:rsidRPr="00736487">
              <w:t xml:space="preserve"> </w:t>
            </w:r>
            <w:r w:rsidRPr="001F54BC">
              <w:t>reflection</w:t>
            </w:r>
            <w:r w:rsidRPr="000F67C4">
              <w:t xml:space="preserve"> on</w:t>
            </w:r>
            <w:r>
              <w:t xml:space="preserve"> their learning to make suggestions of ways they can care for a familiar place</w:t>
            </w:r>
          </w:p>
        </w:tc>
        <w:tc>
          <w:tcPr>
            <w:tcW w:w="2670" w:type="dxa"/>
            <w:tcBorders>
              <w:top w:val="dotted" w:sz="4" w:space="0" w:color="A6A8AB"/>
              <w:bottom w:val="dotted" w:sz="4" w:space="0" w:color="A6A8AB"/>
            </w:tcBorders>
          </w:tcPr>
          <w:p w14:paraId="37D56D7D" w14:textId="42317059" w:rsidR="001F54BC" w:rsidRPr="00560922" w:rsidRDefault="001F54BC" w:rsidP="004151AF">
            <w:pPr>
              <w:pStyle w:val="Tabletextsinglecell"/>
            </w:pPr>
            <w:r>
              <w:rPr>
                <w:rStyle w:val="shadingdifferences"/>
              </w:rPr>
              <w:t>directed</w:t>
            </w:r>
            <w:r w:rsidRPr="00736487">
              <w:t xml:space="preserve"> </w:t>
            </w:r>
            <w:r w:rsidRPr="001F54BC">
              <w:t>reflection</w:t>
            </w:r>
            <w:r w:rsidRPr="000F67C4">
              <w:t xml:space="preserve"> on</w:t>
            </w:r>
            <w:r>
              <w:t xml:space="preserve"> their learning to make suggestions of ways they can care for a familiar place</w:t>
            </w:r>
          </w:p>
        </w:tc>
      </w:tr>
      <w:tr w:rsidR="001F54BC" w:rsidRPr="00F2628C" w14:paraId="6BEC33F8" w14:textId="77777777" w:rsidTr="001F54BC">
        <w:trPr>
          <w:cantSplit/>
          <w:trHeight w:val="20"/>
        </w:trPr>
        <w:tc>
          <w:tcPr>
            <w:tcW w:w="464" w:type="dxa"/>
            <w:vMerge/>
            <w:shd w:val="clear" w:color="auto" w:fill="E6E7E8" w:themeFill="background2"/>
            <w:textDirection w:val="btLr"/>
            <w:vAlign w:val="center"/>
          </w:tcPr>
          <w:p w14:paraId="5F602E70" w14:textId="77777777" w:rsidR="001F54BC" w:rsidRPr="00887069" w:rsidRDefault="001F54BC" w:rsidP="00A6045D">
            <w:pPr>
              <w:pStyle w:val="Tableheadingcolumns"/>
            </w:pPr>
          </w:p>
        </w:tc>
        <w:tc>
          <w:tcPr>
            <w:tcW w:w="2792" w:type="dxa"/>
            <w:tcBorders>
              <w:top w:val="dotted" w:sz="4" w:space="0" w:color="A6A8AB"/>
              <w:bottom w:val="dotted" w:sz="4" w:space="0" w:color="A6A8AB"/>
            </w:tcBorders>
          </w:tcPr>
          <w:p w14:paraId="16788A85" w14:textId="7DAFD634" w:rsidR="001F54BC" w:rsidRPr="00560922" w:rsidRDefault="001F54BC" w:rsidP="004151AF">
            <w:pPr>
              <w:pStyle w:val="Tabletextsinglecell"/>
            </w:pPr>
            <w:r>
              <w:rPr>
                <w:rStyle w:val="shadingdifferences"/>
              </w:rPr>
              <w:t>thorough</w:t>
            </w:r>
            <w:r w:rsidRPr="001F54BC">
              <w:t xml:space="preserve"> relating </w:t>
            </w:r>
            <w:r w:rsidRPr="004B21B3">
              <w:t>of stories about the</w:t>
            </w:r>
            <w:r>
              <w:t>ir</w:t>
            </w:r>
            <w:r w:rsidRPr="004B21B3">
              <w:t xml:space="preserve"> past</w:t>
            </w:r>
          </w:p>
        </w:tc>
        <w:tc>
          <w:tcPr>
            <w:tcW w:w="2670" w:type="dxa"/>
            <w:tcBorders>
              <w:top w:val="dotted" w:sz="4" w:space="0" w:color="A6A8AB"/>
              <w:bottom w:val="dotted" w:sz="4" w:space="0" w:color="A6A8AB"/>
            </w:tcBorders>
          </w:tcPr>
          <w:p w14:paraId="6A2C697B" w14:textId="5DB97ADB" w:rsidR="001F54BC" w:rsidRPr="00560922" w:rsidRDefault="001F54BC" w:rsidP="004151AF">
            <w:pPr>
              <w:pStyle w:val="Tabletextsinglecell"/>
            </w:pPr>
            <w:r w:rsidRPr="00355B2D">
              <w:rPr>
                <w:rStyle w:val="shadingdifferences"/>
              </w:rPr>
              <w:t>detailed</w:t>
            </w:r>
            <w:r w:rsidRPr="00BA2162">
              <w:rPr>
                <w:rFonts w:ascii="Arial" w:hAnsi="Arial"/>
              </w:rPr>
              <w:t xml:space="preserve"> </w:t>
            </w:r>
            <w:r w:rsidRPr="001F54BC">
              <w:t>relating</w:t>
            </w:r>
            <w:r w:rsidRPr="004B21B3">
              <w:t xml:space="preserve"> of stories about the</w:t>
            </w:r>
            <w:r>
              <w:t>ir</w:t>
            </w:r>
            <w:r w:rsidRPr="004B21B3">
              <w:t xml:space="preserve"> past</w:t>
            </w:r>
          </w:p>
        </w:tc>
        <w:tc>
          <w:tcPr>
            <w:tcW w:w="2670" w:type="dxa"/>
            <w:tcBorders>
              <w:top w:val="dotted" w:sz="4" w:space="0" w:color="A6A8AB"/>
              <w:bottom w:val="dotted" w:sz="4" w:space="0" w:color="A6A8AB"/>
            </w:tcBorders>
          </w:tcPr>
          <w:p w14:paraId="196EA9E3" w14:textId="2FAB080A" w:rsidR="001F54BC" w:rsidRPr="00560922" w:rsidRDefault="001F54BC" w:rsidP="004151AF">
            <w:pPr>
              <w:pStyle w:val="Tabletextsinglecell"/>
            </w:pPr>
            <w:r w:rsidRPr="001F54BC">
              <w:t xml:space="preserve">relating </w:t>
            </w:r>
            <w:r w:rsidRPr="000F67C4">
              <w:t>of</w:t>
            </w:r>
            <w:r w:rsidRPr="004B21B3">
              <w:t xml:space="preserve"> stories about the</w:t>
            </w:r>
            <w:r>
              <w:t>ir</w:t>
            </w:r>
            <w:r w:rsidRPr="004B21B3">
              <w:t xml:space="preserve"> past</w:t>
            </w:r>
          </w:p>
        </w:tc>
        <w:tc>
          <w:tcPr>
            <w:tcW w:w="2670" w:type="dxa"/>
            <w:tcBorders>
              <w:top w:val="dotted" w:sz="4" w:space="0" w:color="A6A8AB"/>
              <w:bottom w:val="dotted" w:sz="4" w:space="0" w:color="A6A8AB"/>
            </w:tcBorders>
          </w:tcPr>
          <w:p w14:paraId="2CE110E1" w14:textId="4F60315D" w:rsidR="001F54BC" w:rsidRPr="00560922" w:rsidRDefault="001F54BC" w:rsidP="004151AF">
            <w:pPr>
              <w:pStyle w:val="Tabletextsinglecell"/>
            </w:pPr>
            <w:r w:rsidRPr="00BC13D4">
              <w:rPr>
                <w:rStyle w:val="shadingdifferences"/>
              </w:rPr>
              <w:t>guided</w:t>
            </w:r>
            <w:r w:rsidRPr="00736487">
              <w:t xml:space="preserve"> </w:t>
            </w:r>
            <w:r w:rsidRPr="001F54BC">
              <w:t xml:space="preserve">relating </w:t>
            </w:r>
            <w:r w:rsidRPr="000F67C4">
              <w:t>of</w:t>
            </w:r>
            <w:r w:rsidRPr="004B21B3">
              <w:t xml:space="preserve"> stories about the</w:t>
            </w:r>
            <w:r>
              <w:t>ir</w:t>
            </w:r>
            <w:r w:rsidRPr="004B21B3">
              <w:t xml:space="preserve"> past</w:t>
            </w:r>
          </w:p>
        </w:tc>
        <w:tc>
          <w:tcPr>
            <w:tcW w:w="2670" w:type="dxa"/>
            <w:tcBorders>
              <w:top w:val="dotted" w:sz="4" w:space="0" w:color="A6A8AB"/>
              <w:bottom w:val="dotted" w:sz="4" w:space="0" w:color="A6A8AB"/>
            </w:tcBorders>
          </w:tcPr>
          <w:p w14:paraId="369E2488" w14:textId="38528C6F" w:rsidR="001F54BC" w:rsidRPr="00560922" w:rsidRDefault="001F54BC" w:rsidP="004151AF">
            <w:pPr>
              <w:pStyle w:val="Tabletextsinglecell"/>
            </w:pPr>
            <w:r w:rsidRPr="00BC13D4">
              <w:rPr>
                <w:rStyle w:val="shadingdifferences"/>
              </w:rPr>
              <w:t>directed</w:t>
            </w:r>
            <w:r w:rsidRPr="00736487">
              <w:t xml:space="preserve"> </w:t>
            </w:r>
            <w:r w:rsidRPr="001F54BC">
              <w:t xml:space="preserve">relating </w:t>
            </w:r>
            <w:r w:rsidRPr="000F67C4">
              <w:t>of</w:t>
            </w:r>
            <w:r w:rsidRPr="004B21B3">
              <w:t xml:space="preserve"> stories about the</w:t>
            </w:r>
            <w:r>
              <w:t>ir</w:t>
            </w:r>
            <w:r w:rsidRPr="004B21B3">
              <w:t xml:space="preserve"> past</w:t>
            </w:r>
          </w:p>
        </w:tc>
      </w:tr>
      <w:tr w:rsidR="001F54BC" w:rsidRPr="00F2628C" w14:paraId="395A51F2" w14:textId="77777777" w:rsidTr="001F54BC">
        <w:trPr>
          <w:cantSplit/>
          <w:trHeight w:val="97"/>
        </w:trPr>
        <w:tc>
          <w:tcPr>
            <w:tcW w:w="464" w:type="dxa"/>
            <w:vMerge/>
            <w:shd w:val="clear" w:color="auto" w:fill="E6E7E8" w:themeFill="background2"/>
            <w:textDirection w:val="btLr"/>
            <w:vAlign w:val="center"/>
          </w:tcPr>
          <w:p w14:paraId="1BDAFA6E" w14:textId="6E98B3C8" w:rsidR="001F54BC" w:rsidRPr="00887069" w:rsidRDefault="001F54BC" w:rsidP="00A6045D">
            <w:pPr>
              <w:pStyle w:val="Tableheadingcolumns"/>
            </w:pPr>
          </w:p>
        </w:tc>
        <w:tc>
          <w:tcPr>
            <w:tcW w:w="2792" w:type="dxa"/>
            <w:tcBorders>
              <w:top w:val="dotted" w:sz="4" w:space="0" w:color="A6A8AB"/>
              <w:bottom w:val="single" w:sz="4" w:space="0" w:color="A6A8AB"/>
            </w:tcBorders>
          </w:tcPr>
          <w:p w14:paraId="3AC60ED9" w14:textId="51E25B62" w:rsidR="001F54BC" w:rsidRPr="00560922" w:rsidRDefault="001F54BC" w:rsidP="004151AF">
            <w:pPr>
              <w:pStyle w:val="Tabletextsinglecell"/>
            </w:pPr>
            <w:r w:rsidRPr="00314005">
              <w:rPr>
                <w:rStyle w:val="shadingdifferences"/>
              </w:rPr>
              <w:t>clear</w:t>
            </w:r>
            <w:r w:rsidRPr="00BA2162">
              <w:rPr>
                <w:rStyle w:val="shadingdifferences"/>
              </w:rPr>
              <w:t xml:space="preserve"> and</w:t>
            </w:r>
            <w:r w:rsidRPr="00AF1474">
              <w:rPr>
                <w:rStyle w:val="shadingdifferences"/>
              </w:rPr>
              <w:t xml:space="preserve"> </w:t>
            </w:r>
            <w:r w:rsidRPr="005349C4">
              <w:rPr>
                <w:rStyle w:val="shadingdifferences"/>
              </w:rPr>
              <w:t>effective</w:t>
            </w:r>
            <w:r w:rsidRPr="001F54BC">
              <w:t xml:space="preserve"> sharing</w:t>
            </w:r>
            <w:r w:rsidRPr="000F67C4">
              <w:t xml:space="preserve"> and</w:t>
            </w:r>
            <w:r w:rsidRPr="001F54BC">
              <w:t xml:space="preserve"> comparing </w:t>
            </w:r>
            <w:r w:rsidRPr="000F67C4">
              <w:t>of</w:t>
            </w:r>
            <w:r w:rsidRPr="003D6D33">
              <w:t xml:space="preserve"> </w:t>
            </w:r>
            <w:r w:rsidRPr="004B21B3">
              <w:t>observations about familiar places</w:t>
            </w:r>
          </w:p>
        </w:tc>
        <w:tc>
          <w:tcPr>
            <w:tcW w:w="2670" w:type="dxa"/>
            <w:tcBorders>
              <w:top w:val="dotted" w:sz="4" w:space="0" w:color="A6A8AB"/>
              <w:bottom w:val="single" w:sz="4" w:space="0" w:color="A6A8AB"/>
            </w:tcBorders>
          </w:tcPr>
          <w:p w14:paraId="5B348035" w14:textId="73D8AF5E" w:rsidR="001F54BC" w:rsidRPr="00560922" w:rsidRDefault="001F54BC" w:rsidP="004151AF">
            <w:pPr>
              <w:pStyle w:val="Tabletextsinglecell"/>
            </w:pPr>
            <w:r w:rsidRPr="00BC13D4">
              <w:rPr>
                <w:rStyle w:val="shadingdifferences"/>
              </w:rPr>
              <w:t>effective</w:t>
            </w:r>
            <w:r w:rsidRPr="00736487">
              <w:t xml:space="preserve"> </w:t>
            </w:r>
            <w:r w:rsidRPr="001F54BC">
              <w:t>sharing</w:t>
            </w:r>
            <w:r w:rsidRPr="000F67C4">
              <w:t xml:space="preserve"> and</w:t>
            </w:r>
            <w:r w:rsidRPr="001F54BC">
              <w:t xml:space="preserve"> comparing </w:t>
            </w:r>
            <w:r w:rsidRPr="000F67C4">
              <w:t>o</w:t>
            </w:r>
            <w:r w:rsidRPr="003D6D33">
              <w:t xml:space="preserve">f </w:t>
            </w:r>
            <w:r>
              <w:t>o</w:t>
            </w:r>
            <w:r w:rsidRPr="004B21B3">
              <w:t>bservations about familiar places</w:t>
            </w:r>
          </w:p>
        </w:tc>
        <w:tc>
          <w:tcPr>
            <w:tcW w:w="2670" w:type="dxa"/>
            <w:tcBorders>
              <w:top w:val="dotted" w:sz="4" w:space="0" w:color="A6A8AB"/>
              <w:bottom w:val="single" w:sz="4" w:space="0" w:color="A6A8AB"/>
            </w:tcBorders>
          </w:tcPr>
          <w:p w14:paraId="0827683E" w14:textId="5ACC9126" w:rsidR="001F54BC" w:rsidRPr="00560922" w:rsidRDefault="001F54BC" w:rsidP="004151AF">
            <w:pPr>
              <w:pStyle w:val="Tabletextsinglecell"/>
            </w:pPr>
            <w:r w:rsidRPr="001F54BC">
              <w:t>sharing</w:t>
            </w:r>
            <w:r w:rsidRPr="000F67C4">
              <w:t xml:space="preserve"> and </w:t>
            </w:r>
            <w:r w:rsidRPr="001F54BC">
              <w:t>comparing</w:t>
            </w:r>
            <w:r w:rsidRPr="000F67C4">
              <w:t xml:space="preserve"> o</w:t>
            </w:r>
            <w:r w:rsidRPr="003D6D33">
              <w:t xml:space="preserve">f </w:t>
            </w:r>
            <w:r w:rsidRPr="004B21B3">
              <w:t>observations about familiar places</w:t>
            </w:r>
          </w:p>
        </w:tc>
        <w:tc>
          <w:tcPr>
            <w:tcW w:w="2670" w:type="dxa"/>
            <w:tcBorders>
              <w:top w:val="dotted" w:sz="4" w:space="0" w:color="A6A8AB"/>
              <w:bottom w:val="single" w:sz="4" w:space="0" w:color="A6A8AB"/>
            </w:tcBorders>
          </w:tcPr>
          <w:p w14:paraId="6AD6D715" w14:textId="74E93D23" w:rsidR="001F54BC" w:rsidRPr="00560922" w:rsidRDefault="001F54BC" w:rsidP="004151AF">
            <w:pPr>
              <w:pStyle w:val="Tabletextsinglecell"/>
            </w:pPr>
            <w:r w:rsidRPr="00BC13D4">
              <w:rPr>
                <w:rStyle w:val="shadingdifferences"/>
              </w:rPr>
              <w:t>guided</w:t>
            </w:r>
            <w:r w:rsidRPr="00736487">
              <w:t xml:space="preserve"> </w:t>
            </w:r>
            <w:r w:rsidRPr="001F54BC">
              <w:t xml:space="preserve">sharing </w:t>
            </w:r>
            <w:r w:rsidRPr="000F67C4">
              <w:t>and</w:t>
            </w:r>
            <w:r w:rsidRPr="001F54BC">
              <w:t xml:space="preserve"> comparing </w:t>
            </w:r>
            <w:r w:rsidRPr="000F67C4">
              <w:t>of</w:t>
            </w:r>
            <w:r w:rsidRPr="003D6D33">
              <w:t xml:space="preserve"> </w:t>
            </w:r>
            <w:r w:rsidRPr="004B21B3">
              <w:t>observations about familiar places</w:t>
            </w:r>
          </w:p>
        </w:tc>
        <w:tc>
          <w:tcPr>
            <w:tcW w:w="2670" w:type="dxa"/>
            <w:tcBorders>
              <w:top w:val="dotted" w:sz="4" w:space="0" w:color="A6A8AB"/>
              <w:bottom w:val="single" w:sz="4" w:space="0" w:color="A6A8AB"/>
            </w:tcBorders>
          </w:tcPr>
          <w:p w14:paraId="4F06222F" w14:textId="32DB5BDB" w:rsidR="001F54BC" w:rsidRPr="00560922" w:rsidRDefault="001F54BC" w:rsidP="004151AF">
            <w:pPr>
              <w:pStyle w:val="Tabletextsinglecell"/>
            </w:pPr>
            <w:r w:rsidRPr="00BC13D4">
              <w:rPr>
                <w:rStyle w:val="shadingdifferences"/>
              </w:rPr>
              <w:t>directed</w:t>
            </w:r>
            <w:r w:rsidRPr="00736487">
              <w:t xml:space="preserve"> </w:t>
            </w:r>
            <w:r w:rsidRPr="001F54BC">
              <w:t>sharing</w:t>
            </w:r>
            <w:r w:rsidRPr="000F67C4">
              <w:t xml:space="preserve"> and</w:t>
            </w:r>
            <w:r w:rsidRPr="001F54BC">
              <w:t xml:space="preserve"> comparing </w:t>
            </w:r>
            <w:r w:rsidRPr="000F67C4">
              <w:t>of observations about familiar</w:t>
            </w:r>
            <w:r w:rsidRPr="004B21B3">
              <w:t xml:space="preserve"> places</w:t>
            </w:r>
          </w:p>
        </w:tc>
      </w:tr>
    </w:tbl>
    <w:p w14:paraId="71003BFD" w14:textId="77777777" w:rsidR="004F7D23" w:rsidRPr="0070765A" w:rsidRDefault="004F7D23" w:rsidP="004F7D23">
      <w:pPr>
        <w:rPr>
          <w:sz w:val="8"/>
          <w:szCs w:val="8"/>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4F7D23" w:rsidRPr="00F2628C" w14:paraId="051379D1" w14:textId="77777777" w:rsidTr="008975A6">
        <w:trPr>
          <w:cantSplit/>
          <w:trHeight w:val="81"/>
        </w:trPr>
        <w:tc>
          <w:tcPr>
            <w:tcW w:w="462" w:type="dxa"/>
            <w:tcBorders>
              <w:bottom w:val="single" w:sz="4" w:space="0" w:color="A6A8AB"/>
            </w:tcBorders>
            <w:shd w:val="clear" w:color="auto" w:fill="E6E7E8" w:themeFill="background2"/>
            <w:vAlign w:val="center"/>
          </w:tcPr>
          <w:p w14:paraId="310A403D" w14:textId="77777777" w:rsidR="004F7D23" w:rsidRPr="00DA4367" w:rsidRDefault="004F7D23" w:rsidP="008975A6">
            <w:pPr>
              <w:pStyle w:val="Tableheadingcolumn2"/>
              <w:jc w:val="left"/>
              <w:rPr>
                <w:szCs w:val="18"/>
              </w:rPr>
            </w:pPr>
            <w:r w:rsidRPr="00DA4367">
              <w:rPr>
                <w:szCs w:val="18"/>
              </w:rPr>
              <w:t>Key</w:t>
            </w:r>
          </w:p>
        </w:tc>
        <w:tc>
          <w:tcPr>
            <w:tcW w:w="13466" w:type="dxa"/>
            <w:tcBorders>
              <w:top w:val="single" w:sz="4" w:space="0" w:color="A6A8AB"/>
              <w:bottom w:val="nil"/>
              <w:right w:val="single" w:sz="4" w:space="0" w:color="A6A8AB"/>
            </w:tcBorders>
            <w:vAlign w:val="center"/>
          </w:tcPr>
          <w:p w14:paraId="714F2A37" w14:textId="23576D83" w:rsidR="004F7D23" w:rsidRPr="00B25158" w:rsidRDefault="004F7D23" w:rsidP="006F59D8">
            <w:pPr>
              <w:pStyle w:val="keytext"/>
              <w:spacing w:after="20"/>
            </w:pPr>
            <w:r w:rsidRPr="00BA2162">
              <w:rPr>
                <w:rStyle w:val="shadingdifferences"/>
              </w:rPr>
              <w:t>shading</w:t>
            </w:r>
            <w:r w:rsidRPr="004F7D23">
              <w:t xml:space="preserve"> emphasises the </w:t>
            </w:r>
            <w:r w:rsidRPr="00BA2162">
              <w:rPr>
                <w:rStyle w:val="shadingdifferences"/>
              </w:rPr>
              <w:t>qualities that discriminate between the AP–BA descriptors</w:t>
            </w:r>
            <w:r w:rsidR="006F59D8" w:rsidRPr="004F7D23" w:rsidDel="006F59D8">
              <w:t xml:space="preserve"> </w:t>
            </w:r>
          </w:p>
        </w:tc>
      </w:tr>
      <w:tr w:rsidR="004F7D23" w:rsidRPr="00F2628C" w14:paraId="319653F9" w14:textId="77777777" w:rsidTr="008975A6">
        <w:trPr>
          <w:cantSplit/>
          <w:trHeight w:val="398"/>
        </w:trPr>
        <w:tc>
          <w:tcPr>
            <w:tcW w:w="462" w:type="dxa"/>
            <w:tcBorders>
              <w:top w:val="nil"/>
              <w:right w:val="nil"/>
            </w:tcBorders>
            <w:shd w:val="clear" w:color="auto" w:fill="FFFFFF" w:themeFill="background1"/>
          </w:tcPr>
          <w:p w14:paraId="573507BD" w14:textId="77777777" w:rsidR="004F7D23" w:rsidRPr="001A606F" w:rsidRDefault="004F7D23" w:rsidP="008975A6">
            <w:pPr>
              <w:tabs>
                <w:tab w:val="left" w:pos="382"/>
              </w:tabs>
              <w:spacing w:line="240" w:lineRule="auto"/>
              <w:rPr>
                <w:b/>
                <w:sz w:val="17"/>
                <w:szCs w:val="17"/>
                <w:lang w:eastAsia="en-AU"/>
              </w:rPr>
            </w:pPr>
            <w:r w:rsidRPr="001A606F">
              <w:rPr>
                <w:b/>
                <w:sz w:val="17"/>
                <w:szCs w:val="17"/>
                <w:lang w:eastAsia="en-AU"/>
              </w:rPr>
              <w:t>AP</w:t>
            </w:r>
          </w:p>
          <w:p w14:paraId="2876BC12" w14:textId="77777777" w:rsidR="004F7D23" w:rsidRPr="001A606F" w:rsidRDefault="004F7D23" w:rsidP="008975A6">
            <w:pPr>
              <w:tabs>
                <w:tab w:val="left" w:pos="382"/>
              </w:tabs>
              <w:spacing w:before="40" w:line="240" w:lineRule="auto"/>
              <w:rPr>
                <w:b/>
                <w:sz w:val="17"/>
                <w:szCs w:val="17"/>
                <w:lang w:eastAsia="en-AU"/>
              </w:rPr>
            </w:pPr>
            <w:r w:rsidRPr="001A606F">
              <w:rPr>
                <w:b/>
                <w:sz w:val="17"/>
                <w:szCs w:val="17"/>
                <w:lang w:eastAsia="en-AU"/>
              </w:rPr>
              <w:t>MC</w:t>
            </w:r>
            <w:r w:rsidRPr="001A606F">
              <w:rPr>
                <w:b/>
                <w:sz w:val="17"/>
                <w:szCs w:val="17"/>
                <w:lang w:eastAsia="en-AU"/>
              </w:rPr>
              <w:br/>
            </w:r>
          </w:p>
          <w:p w14:paraId="6E19D348" w14:textId="77777777" w:rsidR="004F7D23" w:rsidRPr="001A606F" w:rsidRDefault="004F7D23" w:rsidP="008975A6">
            <w:pPr>
              <w:spacing w:before="40" w:line="240" w:lineRule="auto"/>
              <w:rPr>
                <w:b/>
                <w:sz w:val="17"/>
                <w:szCs w:val="17"/>
                <w:lang w:eastAsia="en-AU"/>
              </w:rPr>
            </w:pPr>
            <w:r w:rsidRPr="001A606F">
              <w:rPr>
                <w:b/>
                <w:sz w:val="17"/>
                <w:szCs w:val="17"/>
                <w:lang w:eastAsia="en-AU"/>
              </w:rPr>
              <w:t>WW</w:t>
            </w:r>
          </w:p>
          <w:p w14:paraId="6FCB5BB4" w14:textId="77777777" w:rsidR="004F7D23" w:rsidRPr="001A606F" w:rsidRDefault="004F7D23" w:rsidP="008975A6">
            <w:pPr>
              <w:tabs>
                <w:tab w:val="left" w:pos="382"/>
              </w:tabs>
              <w:spacing w:before="40" w:line="240" w:lineRule="auto"/>
              <w:rPr>
                <w:b/>
                <w:sz w:val="17"/>
                <w:szCs w:val="17"/>
                <w:lang w:eastAsia="en-AU"/>
              </w:rPr>
            </w:pPr>
            <w:r w:rsidRPr="001A606F">
              <w:rPr>
                <w:b/>
                <w:sz w:val="17"/>
                <w:szCs w:val="17"/>
                <w:lang w:eastAsia="en-AU"/>
              </w:rPr>
              <w:t>EX</w:t>
            </w:r>
          </w:p>
          <w:p w14:paraId="6789ED78" w14:textId="77777777" w:rsidR="004F7D23" w:rsidRPr="001A606F" w:rsidRDefault="004F7D23" w:rsidP="008975A6">
            <w:pPr>
              <w:tabs>
                <w:tab w:val="left" w:pos="382"/>
              </w:tabs>
              <w:spacing w:before="40" w:line="240" w:lineRule="auto"/>
              <w:rPr>
                <w:b/>
              </w:rPr>
            </w:pPr>
            <w:r w:rsidRPr="001A606F">
              <w:rPr>
                <w:b/>
                <w:sz w:val="17"/>
                <w:szCs w:val="17"/>
                <w:lang w:eastAsia="en-AU"/>
              </w:rPr>
              <w:t>BA</w:t>
            </w:r>
          </w:p>
        </w:tc>
        <w:tc>
          <w:tcPr>
            <w:tcW w:w="13466" w:type="dxa"/>
            <w:tcBorders>
              <w:top w:val="nil"/>
              <w:bottom w:val="single" w:sz="4" w:space="0" w:color="A6A8AB"/>
            </w:tcBorders>
          </w:tcPr>
          <w:p w14:paraId="3167EFC8" w14:textId="77777777" w:rsidR="004F7D23" w:rsidRPr="00642DEC" w:rsidRDefault="004F7D23" w:rsidP="008975A6">
            <w:pPr>
              <w:pStyle w:val="keytext"/>
              <w:spacing w:before="0"/>
            </w:pPr>
            <w:r w:rsidRPr="00642DEC">
              <w:t>applies the curriculum content; demonstrates a thorough understanding of the required knowledge; demonstrates a high level of skill that can be transferred to new situations</w:t>
            </w:r>
          </w:p>
          <w:p w14:paraId="7B66A7AA" w14:textId="77777777" w:rsidR="004F7D23" w:rsidRPr="00642DEC" w:rsidRDefault="004F7D23" w:rsidP="008975A6">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2C3B270F" w14:textId="77777777" w:rsidR="004F7D23" w:rsidRPr="00642DEC" w:rsidRDefault="004F7D23" w:rsidP="008975A6">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74563F7D" w14:textId="77777777" w:rsidR="004F7D23" w:rsidRPr="00642DEC" w:rsidRDefault="004F7D23" w:rsidP="008975A6">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2BCEA4D5" w14:textId="77777777" w:rsidR="004F7D23" w:rsidRPr="00492096" w:rsidRDefault="004F7D23" w:rsidP="008975A6">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2566BA27" w14:textId="77777777" w:rsidR="004F7D23" w:rsidRDefault="004F7D23" w:rsidP="0070765A">
      <w:pPr>
        <w:pStyle w:val="Smallspace"/>
      </w:pPr>
    </w:p>
    <w:p w14:paraId="6E459073" w14:textId="57F48875" w:rsidR="00845AD8" w:rsidRPr="00C05BB1" w:rsidRDefault="00845AD8" w:rsidP="0070765A">
      <w:pPr>
        <w:pStyle w:val="Smallspace"/>
        <w:sectPr w:rsidR="00845AD8" w:rsidRPr="00C05BB1" w:rsidSect="00167634">
          <w:footerReference w:type="default" r:id="rId20"/>
          <w:footnotePr>
            <w:numFmt w:val="chicago"/>
            <w:numRestart w:val="eachSect"/>
          </w:footnotePr>
          <w:type w:val="continuous"/>
          <w:pgSz w:w="16840" w:h="11907" w:orient="landscape" w:code="9"/>
          <w:pgMar w:top="992" w:right="1418" w:bottom="1276" w:left="1418" w:header="567" w:footer="284" w:gutter="0"/>
          <w:cols w:space="720"/>
          <w:formProt w:val="0"/>
          <w:noEndnote/>
          <w:docGrid w:linePitch="299"/>
        </w:sectPr>
      </w:pPr>
    </w:p>
    <w:p w14:paraId="61CE068A" w14:textId="77777777" w:rsidR="00744699" w:rsidRPr="00542060" w:rsidRDefault="00744699" w:rsidP="00744699">
      <w:pPr>
        <w:pStyle w:val="Heading2"/>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74" w:type="pct"/>
        <w:tblLook w:val="01E0" w:firstRow="1" w:lastRow="1" w:firstColumn="1" w:lastColumn="1" w:noHBand="0" w:noVBand="0"/>
      </w:tblPr>
      <w:tblGrid>
        <w:gridCol w:w="1913"/>
        <w:gridCol w:w="7326"/>
      </w:tblGrid>
      <w:tr w:rsidR="00744699" w:rsidRPr="00F2628C" w14:paraId="04C1CE69" w14:textId="77777777" w:rsidTr="00D46225">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13" w:type="dxa"/>
            <w:hideMark/>
          </w:tcPr>
          <w:p w14:paraId="1AFA1041" w14:textId="77777777" w:rsidR="00744699" w:rsidRPr="00F2628C" w:rsidRDefault="00744699" w:rsidP="008C2D93">
            <w:pPr>
              <w:pStyle w:val="TableHeading"/>
            </w:pPr>
            <w:r w:rsidRPr="00F2628C">
              <w:t>Dimension</w:t>
            </w:r>
          </w:p>
        </w:tc>
        <w:tc>
          <w:tcPr>
            <w:tcW w:w="7326" w:type="dxa"/>
            <w:hideMark/>
          </w:tcPr>
          <w:p w14:paraId="064E4BE2" w14:textId="77777777" w:rsidR="00744699" w:rsidRPr="00F2628C" w:rsidRDefault="00744699" w:rsidP="008C2D93">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D46225">
        <w:trPr>
          <w:trHeight w:val="420"/>
        </w:trPr>
        <w:tc>
          <w:tcPr>
            <w:cnfStyle w:val="001000000000" w:firstRow="0" w:lastRow="0" w:firstColumn="1" w:lastColumn="0" w:oddVBand="0" w:evenVBand="0" w:oddHBand="0" w:evenHBand="0" w:firstRowFirstColumn="0" w:firstRowLastColumn="0" w:lastRowFirstColumn="0" w:lastRowLastColumn="0"/>
            <w:tcW w:w="1913" w:type="dxa"/>
            <w:hideMark/>
          </w:tcPr>
          <w:p w14:paraId="1A183331" w14:textId="7B2D9883" w:rsidR="00744699" w:rsidRPr="004F7465" w:rsidRDefault="00744699" w:rsidP="00DD735A">
            <w:pPr>
              <w:pStyle w:val="Tabletextsinglecell"/>
              <w:rPr>
                <w:b w:val="0"/>
              </w:rPr>
            </w:pPr>
            <w:r w:rsidRPr="004F7465">
              <w:t>understanding</w:t>
            </w:r>
          </w:p>
        </w:tc>
        <w:tc>
          <w:tcPr>
            <w:tcW w:w="7326" w:type="dxa"/>
            <w:hideMark/>
          </w:tcPr>
          <w:p w14:paraId="2D709640"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D46225">
        <w:trPr>
          <w:trHeight w:val="33"/>
        </w:trPr>
        <w:tc>
          <w:tcPr>
            <w:cnfStyle w:val="001000000000" w:firstRow="0" w:lastRow="0" w:firstColumn="1" w:lastColumn="0" w:oddVBand="0" w:evenVBand="0" w:oddHBand="0" w:evenHBand="0" w:firstRowFirstColumn="0" w:firstRowLastColumn="0" w:lastRowFirstColumn="0" w:lastRowLastColumn="0"/>
            <w:tcW w:w="1913" w:type="dxa"/>
            <w:hideMark/>
          </w:tcPr>
          <w:p w14:paraId="79C2BDD2" w14:textId="160151B8" w:rsidR="00744699" w:rsidRPr="00B82953" w:rsidRDefault="00DD735A" w:rsidP="008C2D93">
            <w:pPr>
              <w:pStyle w:val="Tabletextsinglecell"/>
              <w:rPr>
                <w:b w:val="0"/>
              </w:rPr>
            </w:pPr>
            <w:r>
              <w:t>skills</w:t>
            </w:r>
          </w:p>
        </w:tc>
        <w:tc>
          <w:tcPr>
            <w:tcW w:w="7326" w:type="dxa"/>
            <w:hideMark/>
          </w:tcPr>
          <w:p w14:paraId="3EF929BC" w14:textId="77777777" w:rsidR="00744699" w:rsidRPr="00B82953" w:rsidRDefault="00744699" w:rsidP="008C2D9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44D0B70D" w:rsidR="00744699" w:rsidRDefault="00744699" w:rsidP="00744699">
      <w:pPr>
        <w:pStyle w:val="Heading3"/>
      </w:pPr>
      <w:r>
        <w:t xml:space="preserve">Terms used in </w:t>
      </w:r>
      <w:r w:rsidR="006E3BF7">
        <w:t>Prep Year</w:t>
      </w:r>
      <w:r>
        <w:t xml:space="preserve"> </w:t>
      </w:r>
      <w:r w:rsidR="00BF2A2E">
        <w:t>HASS</w:t>
      </w:r>
      <w:r>
        <w:t xml:space="preserve"> SEs</w:t>
      </w:r>
    </w:p>
    <w:p w14:paraId="61E4EB5B" w14:textId="75289BC8" w:rsidR="00D46225" w:rsidRDefault="00D46225" w:rsidP="00D46225">
      <w:pPr>
        <w:pStyle w:val="BodyText"/>
        <w:spacing w:before="120"/>
      </w:pPr>
      <w:r>
        <w:t>These terms clarify the descriptors in the Prep Year HASS SEs. Definitions are drawn from the ACARA Australian Curriculum HASS glossary (</w:t>
      </w:r>
      <w:hyperlink r:id="rId21" w:history="1">
        <w:r>
          <w:rPr>
            <w:rStyle w:val="Hyperlink"/>
          </w:rPr>
          <w:t>www.australiancurriculum.edu.au/f-10-curriculum/humanities-and-social-sciences/hass/glossary</w:t>
        </w:r>
      </w:hyperlink>
      <w:r>
        <w:t>) and from other sources to ensure consistent understanding.</w:t>
      </w:r>
    </w:p>
    <w:tbl>
      <w:tblPr>
        <w:tblStyle w:val="QCAAtablestyle4"/>
        <w:tblW w:w="4990" w:type="pct"/>
        <w:tblLook w:val="04A0" w:firstRow="1" w:lastRow="0" w:firstColumn="1" w:lastColumn="0" w:noHBand="0" w:noVBand="1"/>
      </w:tblPr>
      <w:tblGrid>
        <w:gridCol w:w="1913"/>
        <w:gridCol w:w="7355"/>
      </w:tblGrid>
      <w:tr w:rsidR="006C0DE5" w:rsidRPr="00F2628C" w14:paraId="33FA16B3" w14:textId="77777777" w:rsidTr="00D46225">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913" w:type="dxa"/>
            <w:hideMark/>
          </w:tcPr>
          <w:p w14:paraId="4FAC8E41" w14:textId="77777777" w:rsidR="006C0DE5" w:rsidRPr="00F2628C" w:rsidRDefault="006C0DE5" w:rsidP="008C2D93">
            <w:pPr>
              <w:pStyle w:val="TableHeading"/>
              <w:spacing w:before="20" w:after="10"/>
              <w:rPr>
                <w:color w:val="auto"/>
              </w:rPr>
            </w:pPr>
            <w:r w:rsidRPr="00F2628C">
              <w:t>Term</w:t>
            </w:r>
          </w:p>
        </w:tc>
        <w:tc>
          <w:tcPr>
            <w:tcW w:w="7355" w:type="dxa"/>
            <w:hideMark/>
          </w:tcPr>
          <w:p w14:paraId="29DA3A44" w14:textId="77777777" w:rsidR="006C0DE5" w:rsidRPr="00F2628C" w:rsidRDefault="006C0DE5" w:rsidP="008C2D93">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6C0DE5" w:rsidRPr="00F2628C" w14:paraId="49ACF280"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C459C42" w14:textId="77777777" w:rsidR="006C0DE5" w:rsidRPr="00A6045D" w:rsidRDefault="006C0DE5" w:rsidP="00187FAA">
            <w:pPr>
              <w:pStyle w:val="Tabletextsinglecell"/>
            </w:pPr>
            <w:r w:rsidRPr="00A011EB">
              <w:t>accurate</w:t>
            </w:r>
          </w:p>
        </w:tc>
        <w:tc>
          <w:tcPr>
            <w:tcW w:w="7355" w:type="dxa"/>
          </w:tcPr>
          <w:p w14:paraId="3588518A" w14:textId="77777777" w:rsidR="006C0DE5" w:rsidRPr="00CD1ADA" w:rsidRDefault="006C0DE5" w:rsidP="00A011EB">
            <w:pPr>
              <w:pStyle w:val="Tabletextsinglecell"/>
              <w:cnfStyle w:val="000000000000" w:firstRow="0" w:lastRow="0" w:firstColumn="0" w:lastColumn="0" w:oddVBand="0" w:evenVBand="0" w:oddHBand="0" w:evenHBand="0" w:firstRowFirstColumn="0" w:firstRowLastColumn="0" w:lastRowFirstColumn="0" w:lastRowLastColumn="0"/>
            </w:pPr>
            <w:r w:rsidRPr="00A100CB">
              <w:t xml:space="preserve">consistent with a standard, rule, convention or known facts </w:t>
            </w:r>
          </w:p>
        </w:tc>
      </w:tr>
      <w:tr w:rsidR="006C0DE5" w:rsidRPr="00F2628C" w14:paraId="38717F8A"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ADFEA66" w14:textId="77777777" w:rsidR="006C0DE5" w:rsidRPr="00A6045D" w:rsidRDefault="006C0DE5" w:rsidP="00805035">
            <w:pPr>
              <w:pStyle w:val="Tabletextsinglecell"/>
            </w:pPr>
            <w:bookmarkStart w:id="2" w:name="analyse"/>
            <w:bookmarkEnd w:id="2"/>
            <w:r w:rsidRPr="00A6045D">
              <w:t>a</w:t>
            </w:r>
            <w:r w:rsidRPr="00A6045D" w:rsidDel="001661A9">
              <w:t>nalysing</w:t>
            </w:r>
            <w:r w:rsidRPr="00A6045D" w:rsidDel="0095035D">
              <w:t>;</w:t>
            </w:r>
            <w:r w:rsidRPr="00A6045D">
              <w:br/>
              <w:t>analyse</w:t>
            </w:r>
          </w:p>
        </w:tc>
        <w:tc>
          <w:tcPr>
            <w:tcW w:w="7355" w:type="dxa"/>
          </w:tcPr>
          <w:p w14:paraId="4B3012FC" w14:textId="77777777" w:rsidR="006C0DE5" w:rsidRDefault="006C0DE5" w:rsidP="00886A98">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r>
              <w:t>;</w:t>
            </w:r>
          </w:p>
          <w:p w14:paraId="0E5535C7" w14:textId="77777777" w:rsidR="006C0DE5" w:rsidRDefault="006C0DE5" w:rsidP="00886A98">
            <w:pPr>
              <w:pStyle w:val="TableText"/>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analyse</w:t>
            </w:r>
            <w:r>
              <w:t>, they:</w:t>
            </w:r>
          </w:p>
          <w:p w14:paraId="75FCB9CE" w14:textId="77777777" w:rsidR="006C0DE5" w:rsidRDefault="006C0DE5" w:rsidP="00886A9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F348E2">
              <w:t>explore information, evidence and data to identify and interpret features, distributions, patterns, trends and relationships, key points, fact and opinion, points of view, perceptions and interpretations</w:t>
            </w:r>
          </w:p>
          <w:p w14:paraId="7B70FB9C" w14:textId="77777777" w:rsidR="006C0DE5" w:rsidRPr="00A6045D" w:rsidRDefault="006C0DE5" w:rsidP="00CD1ADA">
            <w:pPr>
              <w:pStyle w:val="TableBullet"/>
              <w:cnfStyle w:val="000000000000" w:firstRow="0" w:lastRow="0" w:firstColumn="0" w:lastColumn="0" w:oddVBand="0" w:evenVBand="0" w:oddHBand="0" w:evenHBand="0" w:firstRowFirstColumn="0" w:firstRowLastColumn="0" w:lastRowFirstColumn="0" w:lastRowLastColumn="0"/>
            </w:pPr>
            <w:r w:rsidRPr="00F348E2">
              <w:t>identify the purpose and intent of sources and determine their accuracy and reliability</w:t>
            </w:r>
          </w:p>
        </w:tc>
      </w:tr>
      <w:tr w:rsidR="006C0DE5" w:rsidRPr="00F2628C" w14:paraId="5DB628A9"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536B250" w14:textId="77777777" w:rsidR="006C0DE5" w:rsidRPr="00A6045D" w:rsidRDefault="006C0DE5" w:rsidP="00A6045D">
            <w:pPr>
              <w:pStyle w:val="Tabletextsinglecell"/>
            </w:pPr>
            <w:r w:rsidRPr="00A6045D">
              <w:t xml:space="preserve">aspects </w:t>
            </w:r>
          </w:p>
        </w:tc>
        <w:tc>
          <w:tcPr>
            <w:tcW w:w="7355" w:type="dxa"/>
          </w:tcPr>
          <w:p w14:paraId="4E639774" w14:textId="77777777" w:rsidR="006C0DE5" w:rsidRPr="00A6045D" w:rsidRDefault="006C0DE5"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particular parts or features</w:t>
            </w:r>
          </w:p>
        </w:tc>
      </w:tr>
      <w:tr w:rsidR="006C0DE5" w:rsidRPr="00F2628C" w14:paraId="2BEAB65B"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042CE56" w14:textId="77777777" w:rsidR="006C0DE5" w:rsidRPr="00A6045D" w:rsidRDefault="006C0DE5" w:rsidP="00A6045D">
            <w:pPr>
              <w:pStyle w:val="Tabletextsinglecell"/>
            </w:pPr>
            <w:r w:rsidRPr="00A6045D">
              <w:t>clear</w:t>
            </w:r>
          </w:p>
        </w:tc>
        <w:tc>
          <w:tcPr>
            <w:tcW w:w="7355" w:type="dxa"/>
          </w:tcPr>
          <w:p w14:paraId="0DF28526" w14:textId="164AE779" w:rsidR="006C0DE5" w:rsidRPr="00A6045D" w:rsidRDefault="0052279F"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t>easy to perceive, understand or interpret</w:t>
            </w:r>
            <w:r>
              <w:t>; without ambiguity</w:t>
            </w:r>
          </w:p>
        </w:tc>
      </w:tr>
      <w:tr w:rsidR="006C0DE5" w:rsidRPr="00F2628C" w14:paraId="30CF5B36" w14:textId="77777777" w:rsidTr="00D46225">
        <w:tc>
          <w:tcPr>
            <w:cnfStyle w:val="001000000000" w:firstRow="0" w:lastRow="0" w:firstColumn="1" w:lastColumn="0" w:oddVBand="0" w:evenVBand="0" w:oddHBand="0" w:evenHBand="0" w:firstRowFirstColumn="0" w:firstRowLastColumn="0" w:lastRowFirstColumn="0" w:lastRowLastColumn="0"/>
            <w:tcW w:w="1913" w:type="dxa"/>
          </w:tcPr>
          <w:p w14:paraId="666299B2" w14:textId="77777777" w:rsidR="006C0DE5" w:rsidRPr="00A6045D" w:rsidRDefault="006C0DE5" w:rsidP="00A6045D">
            <w:pPr>
              <w:pStyle w:val="Tabletextsinglecell"/>
            </w:pPr>
            <w:r>
              <w:t>compare</w:t>
            </w:r>
          </w:p>
        </w:tc>
        <w:tc>
          <w:tcPr>
            <w:tcW w:w="7355" w:type="dxa"/>
          </w:tcPr>
          <w:p w14:paraId="6FAF3D4B" w14:textId="77777777" w:rsidR="006C0DE5" w:rsidRPr="00545D47" w:rsidRDefault="006C0DE5"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lang w:eastAsia="en-AU"/>
              </w:rPr>
            </w:pPr>
            <w:r>
              <w:t>estimate, measure or note how things are similar or dissimilar</w:t>
            </w:r>
          </w:p>
        </w:tc>
      </w:tr>
      <w:tr w:rsidR="006C0DE5" w:rsidRPr="00F2628C" w14:paraId="269C7F53" w14:textId="77777777" w:rsidTr="00D46225">
        <w:tc>
          <w:tcPr>
            <w:cnfStyle w:val="001000000000" w:firstRow="0" w:lastRow="0" w:firstColumn="1" w:lastColumn="0" w:oddVBand="0" w:evenVBand="0" w:oddHBand="0" w:evenHBand="0" w:firstRowFirstColumn="0" w:firstRowLastColumn="0" w:lastRowFirstColumn="0" w:lastRowLastColumn="0"/>
            <w:tcW w:w="1913" w:type="dxa"/>
          </w:tcPr>
          <w:p w14:paraId="1DEAEEED" w14:textId="77777777" w:rsidR="006C0DE5" w:rsidRPr="00A6045D" w:rsidRDefault="006C0DE5" w:rsidP="00A6045D">
            <w:pPr>
              <w:pStyle w:val="Tabletextsinglecell"/>
            </w:pPr>
            <w:bookmarkStart w:id="3" w:name="describe"/>
            <w:bookmarkEnd w:id="3"/>
            <w:r w:rsidRPr="00A6045D">
              <w:t>considered</w:t>
            </w:r>
          </w:p>
        </w:tc>
        <w:tc>
          <w:tcPr>
            <w:tcW w:w="7355" w:type="dxa"/>
          </w:tcPr>
          <w:p w14:paraId="58DCB870" w14:textId="77777777" w:rsidR="006C0DE5" w:rsidRPr="00A6045D" w:rsidRDefault="006C0DE5"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thought about deliberately with a purpose</w:t>
            </w:r>
          </w:p>
        </w:tc>
      </w:tr>
      <w:tr w:rsidR="006C0DE5" w:rsidRPr="00F2628C" w14:paraId="7B4E2536" w14:textId="77777777" w:rsidTr="00D46225">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5CCD5670" w14:textId="77777777" w:rsidR="006C0DE5" w:rsidRPr="00A6045D" w:rsidRDefault="006C0DE5" w:rsidP="00A6045D">
            <w:pPr>
              <w:pStyle w:val="Tabletextsinglecell"/>
            </w:pPr>
            <w:r w:rsidRPr="00A6045D">
              <w:t>description;</w:t>
            </w:r>
            <w:r w:rsidRPr="00A6045D">
              <w:br/>
              <w:t>describe</w:t>
            </w:r>
          </w:p>
        </w:tc>
        <w:tc>
          <w:tcPr>
            <w:tcW w:w="7355" w:type="dxa"/>
          </w:tcPr>
          <w:p w14:paraId="4C79E4DF" w14:textId="77777777" w:rsidR="006C0DE5" w:rsidRPr="00A6045D" w:rsidRDefault="006C0DE5"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give an account of characteristics or features</w:t>
            </w:r>
          </w:p>
        </w:tc>
      </w:tr>
      <w:tr w:rsidR="006C0DE5" w:rsidRPr="00F2628C" w14:paraId="15FE9943" w14:textId="77777777" w:rsidTr="00D46225">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7FF67F86" w14:textId="77777777" w:rsidR="006C0DE5" w:rsidRPr="00A6045D" w:rsidRDefault="006C0DE5" w:rsidP="00A6045D">
            <w:pPr>
              <w:pStyle w:val="Tabletextsinglecell"/>
            </w:pPr>
            <w:r w:rsidRPr="00A6045D">
              <w:t>detailed</w:t>
            </w:r>
          </w:p>
        </w:tc>
        <w:tc>
          <w:tcPr>
            <w:tcW w:w="7355" w:type="dxa"/>
          </w:tcPr>
          <w:p w14:paraId="2E874213" w14:textId="77777777" w:rsidR="006C0DE5" w:rsidRPr="00A6045D" w:rsidRDefault="006C0DE5" w:rsidP="00A011EB">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meticulous; including many of the parts</w:t>
            </w:r>
          </w:p>
        </w:tc>
      </w:tr>
      <w:tr w:rsidR="006C0DE5" w:rsidRPr="00F2628C" w14:paraId="18250BE1" w14:textId="77777777" w:rsidTr="00D46225">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634A6851" w14:textId="77777777" w:rsidR="006C0DE5" w:rsidRPr="00A6045D" w:rsidRDefault="006C0DE5" w:rsidP="00100581">
            <w:pPr>
              <w:pStyle w:val="Tabletextsinglecell"/>
            </w:pPr>
            <w:r w:rsidRPr="00A6045D">
              <w:t>directed</w:t>
            </w:r>
            <w:r>
              <w:t>;</w:t>
            </w:r>
            <w:r>
              <w:br/>
              <w:t>direction</w:t>
            </w:r>
          </w:p>
        </w:tc>
        <w:tc>
          <w:tcPr>
            <w:tcW w:w="7355" w:type="dxa"/>
          </w:tcPr>
          <w:p w14:paraId="3890E87B" w14:textId="77777777" w:rsidR="006C0DE5" w:rsidRDefault="006C0DE5" w:rsidP="00886A9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following the instructions of the facilitator</w:t>
            </w:r>
            <w:r>
              <w:rPr>
                <w:rFonts w:ascii="Arial" w:hAnsi="Arial"/>
                <w:lang w:eastAsia="en-AU"/>
              </w:rPr>
              <w:t>;</w:t>
            </w:r>
          </w:p>
          <w:p w14:paraId="2A339698" w14:textId="77777777" w:rsidR="006C0DE5" w:rsidRPr="00A6045D" w:rsidRDefault="006C0DE5"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t xml:space="preserve">in a HASS context, </w:t>
            </w:r>
            <w:r w:rsidRPr="00E717A8">
              <w:rPr>
                <w:rStyle w:val="Emphasis"/>
              </w:rPr>
              <w:t>directed</w:t>
            </w:r>
            <w:r w:rsidRPr="0099307B">
              <w:t xml:space="preserve"> means</w:t>
            </w:r>
            <w:r>
              <w:t xml:space="preserve"> a student follows visual or verbal directions to support the individual actions related to the assessment</w:t>
            </w:r>
          </w:p>
        </w:tc>
      </w:tr>
      <w:tr w:rsidR="006C0DE5" w:rsidRPr="00F2628C" w14:paraId="50375AFC" w14:textId="77777777" w:rsidTr="00D46225">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6045753A" w14:textId="77777777" w:rsidR="006C0DE5" w:rsidRPr="00B0457D" w:rsidRDefault="006C0DE5" w:rsidP="00A6045D">
            <w:pPr>
              <w:pStyle w:val="Tabletextsinglecell"/>
            </w:pPr>
            <w:bookmarkStart w:id="4" w:name="discipline_specific_terms"/>
            <w:r w:rsidRPr="00B0457D">
              <w:rPr>
                <w:rFonts w:cs="Arial"/>
                <w:color w:val="000000"/>
                <w:szCs w:val="20"/>
              </w:rPr>
              <w:t>discipline-specific terms</w:t>
            </w:r>
            <w:bookmarkEnd w:id="4"/>
          </w:p>
        </w:tc>
        <w:tc>
          <w:tcPr>
            <w:tcW w:w="7355" w:type="dxa"/>
          </w:tcPr>
          <w:p w14:paraId="63AF1EA4" w14:textId="77777777" w:rsidR="006C0DE5" w:rsidRPr="00B0457D" w:rsidRDefault="006C0DE5"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rPr>
                <w:lang w:eastAsia="en-AU"/>
              </w:rPr>
            </w:pPr>
            <w:r w:rsidRPr="00B0457D">
              <w:t>using accurate and subject-appropriate terms when speaking, writing and illustrating</w:t>
            </w:r>
          </w:p>
        </w:tc>
      </w:tr>
      <w:tr w:rsidR="006C0DE5" w:rsidRPr="00F2628C" w14:paraId="32BA192C" w14:textId="77777777" w:rsidTr="00D46225">
        <w:trPr>
          <w:cantSplit/>
          <w:trHeight w:val="71"/>
        </w:trPr>
        <w:tc>
          <w:tcPr>
            <w:cnfStyle w:val="001000000000" w:firstRow="0" w:lastRow="0" w:firstColumn="1" w:lastColumn="0" w:oddVBand="0" w:evenVBand="0" w:oddHBand="0" w:evenHBand="0" w:firstRowFirstColumn="0" w:firstRowLastColumn="0" w:lastRowFirstColumn="0" w:lastRowLastColumn="0"/>
            <w:tcW w:w="1913" w:type="dxa"/>
          </w:tcPr>
          <w:p w14:paraId="76AA547A" w14:textId="77777777" w:rsidR="006C0DE5" w:rsidRPr="00A6045D" w:rsidRDefault="006C0DE5" w:rsidP="00A6045D">
            <w:pPr>
              <w:pStyle w:val="Tabletextsinglecell"/>
            </w:pPr>
            <w:r w:rsidRPr="00A6045D">
              <w:t>effective</w:t>
            </w:r>
          </w:p>
        </w:tc>
        <w:tc>
          <w:tcPr>
            <w:tcW w:w="7355" w:type="dxa"/>
          </w:tcPr>
          <w:p w14:paraId="7F77D1D7" w14:textId="77777777" w:rsidR="006C0DE5" w:rsidRPr="00A6045D" w:rsidRDefault="006C0DE5" w:rsidP="00083858">
            <w:pPr>
              <w:pStyle w:val="Tabletextsinglecell"/>
              <w:spacing w:line="250" w:lineRule="auto"/>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capably meets the described requirements</w:t>
            </w:r>
          </w:p>
        </w:tc>
      </w:tr>
      <w:tr w:rsidR="006C0DE5" w:rsidRPr="00F2628C" w14:paraId="19A086EC" w14:textId="77777777" w:rsidTr="00D46225">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28646E66" w14:textId="77777777" w:rsidR="006C0DE5" w:rsidRPr="00A6045D" w:rsidRDefault="006C0DE5" w:rsidP="00A6045D">
            <w:pPr>
              <w:pStyle w:val="Tabletextsinglecell"/>
            </w:pPr>
            <w:bookmarkStart w:id="5" w:name="evaluate"/>
            <w:bookmarkEnd w:id="5"/>
            <w:r w:rsidRPr="00A6045D">
              <w:t>evaluating and reflecting</w:t>
            </w:r>
          </w:p>
        </w:tc>
        <w:tc>
          <w:tcPr>
            <w:tcW w:w="7355" w:type="dxa"/>
          </w:tcPr>
          <w:p w14:paraId="2FEC087C" w14:textId="77777777" w:rsidR="006C0DE5" w:rsidRDefault="006C0DE5" w:rsidP="00886A98">
            <w:pPr>
              <w:pStyle w:val="Tabletextsinglecell"/>
              <w:cnfStyle w:val="000000000000" w:firstRow="0" w:lastRow="0" w:firstColumn="0" w:lastColumn="0" w:oddVBand="0" w:evenVBand="0" w:oddHBand="0" w:evenHBand="0" w:firstRowFirstColumn="0" w:firstRowLastColumn="0" w:lastRowFirstColumn="0" w:lastRowLastColumn="0"/>
            </w:pPr>
            <w:r>
              <w:t xml:space="preserve">in a </w:t>
            </w:r>
            <w:r w:rsidRPr="007D62A5">
              <w:t>HASS context</w:t>
            </w:r>
            <w:r>
              <w:t xml:space="preserve">, when students </w:t>
            </w:r>
            <w:r w:rsidRPr="00E717A8">
              <w:rPr>
                <w:rStyle w:val="Emphasis"/>
              </w:rPr>
              <w:t>evaluate</w:t>
            </w:r>
            <w:r>
              <w:t xml:space="preserve"> and </w:t>
            </w:r>
            <w:r w:rsidRPr="00E717A8">
              <w:rPr>
                <w:rStyle w:val="Emphasis"/>
              </w:rPr>
              <w:t>reflect</w:t>
            </w:r>
            <w:r>
              <w:t>, they:</w:t>
            </w:r>
          </w:p>
          <w:p w14:paraId="0D0E5730" w14:textId="77777777" w:rsidR="006C0DE5" w:rsidRDefault="006C0DE5" w:rsidP="00D46225">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F348E2">
              <w:t>propose explanations for events, develo</w:t>
            </w:r>
            <w:r>
              <w:t>pments, issues and/or phenomena</w:t>
            </w:r>
            <w:r w:rsidRPr="00F348E2">
              <w:t xml:space="preserve"> </w:t>
            </w:r>
          </w:p>
          <w:p w14:paraId="7A33939E" w14:textId="77777777" w:rsidR="006C0DE5" w:rsidRDefault="006C0DE5" w:rsidP="00D46225">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F348E2">
              <w:t>draw evidence-based conclusions and use criteria and democratic processes to m</w:t>
            </w:r>
            <w:r>
              <w:t>ake informed decisions and judg</w:t>
            </w:r>
            <w:r w:rsidRPr="00F348E2">
              <w:t>ments</w:t>
            </w:r>
          </w:p>
          <w:p w14:paraId="27B303AB" w14:textId="77777777" w:rsidR="006C0DE5" w:rsidRPr="00A6045D" w:rsidRDefault="006C0DE5" w:rsidP="008132B8">
            <w:pPr>
              <w:pStyle w:val="TableBullet"/>
              <w:cnfStyle w:val="000000000000" w:firstRow="0" w:lastRow="0" w:firstColumn="0" w:lastColumn="0" w:oddVBand="0" w:evenVBand="0" w:oddHBand="0" w:evenHBand="0" w:firstRowFirstColumn="0" w:firstRowLastColumn="0" w:lastRowFirstColumn="0" w:lastRowLastColumn="0"/>
            </w:pPr>
            <w:r w:rsidRPr="00F348E2">
              <w:t>work with others with respect and reflect on learning to suggest courses of action in response to an issue or problem and predict possible and preferred effects of actions</w:t>
            </w:r>
          </w:p>
        </w:tc>
      </w:tr>
      <w:tr w:rsidR="006C0DE5" w:rsidRPr="00F2628C" w14:paraId="584CE616" w14:textId="77777777" w:rsidTr="00D46225">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3E64D05E" w14:textId="77777777" w:rsidR="006C0DE5" w:rsidRPr="00A6045D" w:rsidRDefault="006C0DE5" w:rsidP="00A6045D">
            <w:pPr>
              <w:pStyle w:val="Tabletextsinglecell"/>
            </w:pPr>
            <w:bookmarkStart w:id="6" w:name="examine"/>
            <w:bookmarkStart w:id="7" w:name="explain"/>
            <w:bookmarkEnd w:id="6"/>
            <w:bookmarkEnd w:id="7"/>
            <w:r w:rsidRPr="00BE46DD">
              <w:lastRenderedPageBreak/>
              <w:t>familiar</w:t>
            </w:r>
          </w:p>
        </w:tc>
        <w:tc>
          <w:tcPr>
            <w:tcW w:w="7355" w:type="dxa"/>
          </w:tcPr>
          <w:p w14:paraId="3C9A8EAD" w14:textId="77777777" w:rsidR="006C0DE5" w:rsidRPr="00FE5DC3"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FE5DC3">
              <w:t xml:space="preserve">situations or materials that have been </w:t>
            </w:r>
            <w:r w:rsidRPr="00C5745C">
              <w:t>encountered in prior learning activities</w:t>
            </w:r>
            <w:r w:rsidRPr="00FE5DC3">
              <w:t xml:space="preserve">; </w:t>
            </w:r>
          </w:p>
          <w:p w14:paraId="1060453D" w14:textId="77777777" w:rsidR="006C0DE5" w:rsidRPr="00545D47"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FE5DC3">
              <w:t xml:space="preserve">in HASS Prep Year, </w:t>
            </w:r>
            <w:r w:rsidRPr="00FE5DC3">
              <w:rPr>
                <w:rStyle w:val="Emphasis"/>
              </w:rPr>
              <w:t>familiar places</w:t>
            </w:r>
            <w:r w:rsidRPr="00FE5DC3">
              <w:t xml:space="preserve"> are likely to be located on a personal scale (e.g. the place where they live, the local neighbourhood, or the school grounds)</w:t>
            </w:r>
          </w:p>
        </w:tc>
      </w:tr>
      <w:tr w:rsidR="006C0DE5" w:rsidRPr="00F2628C" w14:paraId="17A377E4" w14:textId="77777777" w:rsidTr="00D46225">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1923CB49" w14:textId="77777777" w:rsidR="006C0DE5" w:rsidRPr="00BE46DD" w:rsidRDefault="006C0DE5" w:rsidP="00BA2162">
            <w:pPr>
              <w:pStyle w:val="BodyText"/>
              <w:rPr>
                <w:rFonts w:ascii="Arial" w:eastAsiaTheme="minorHAnsi" w:hAnsi="Arial" w:cstheme="minorBidi"/>
                <w:b w:val="0"/>
              </w:rPr>
            </w:pPr>
            <w:r>
              <w:t>features of places</w:t>
            </w:r>
          </w:p>
        </w:tc>
        <w:tc>
          <w:tcPr>
            <w:tcW w:w="7355" w:type="dxa"/>
          </w:tcPr>
          <w:p w14:paraId="0D3A7B93" w14:textId="77777777" w:rsidR="006C0DE5" w:rsidRPr="009D75B6"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2E737D">
              <w:t xml:space="preserve">in a HASS (Geography) context, </w:t>
            </w:r>
            <w:r w:rsidRPr="002E737D">
              <w:rPr>
                <w:rStyle w:val="Emphasis"/>
              </w:rPr>
              <w:t>features of places</w:t>
            </w:r>
            <w:r w:rsidRPr="002E737D">
              <w:t xml:space="preserve"> </w:t>
            </w:r>
            <w:r>
              <w:t xml:space="preserve">are </w:t>
            </w:r>
            <w:r w:rsidRPr="002E737D">
              <w:t>visible elements of a</w:t>
            </w:r>
            <w:r>
              <w:t xml:space="preserve"> </w:t>
            </w:r>
            <w:r w:rsidRPr="002E737D">
              <w:t>place</w:t>
            </w:r>
            <w:r>
              <w:t xml:space="preserve"> </w:t>
            </w:r>
            <w:r w:rsidRPr="002E737D">
              <w:t>or</w:t>
            </w:r>
            <w:r>
              <w:t xml:space="preserve"> </w:t>
            </w:r>
            <w:r w:rsidRPr="002E737D">
              <w:t>landscape, classified as natural, managed and constructed; this term is used in early primary education, but</w:t>
            </w:r>
            <w:r>
              <w:t xml:space="preserve"> is later replaced by the term </w:t>
            </w:r>
            <w:r w:rsidRPr="002E737D">
              <w:rPr>
                <w:rStyle w:val="Emphasis"/>
              </w:rPr>
              <w:t>characteristics</w:t>
            </w:r>
            <w:r w:rsidRPr="002E737D">
              <w:t>, which includes both visible and invisible elements of a</w:t>
            </w:r>
            <w:r>
              <w:t xml:space="preserve"> </w:t>
            </w:r>
            <w:r w:rsidRPr="002E737D">
              <w:t>place</w:t>
            </w:r>
          </w:p>
        </w:tc>
      </w:tr>
      <w:tr w:rsidR="006C0DE5" w:rsidRPr="00F2628C" w14:paraId="3047AAEA"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53B3639" w14:textId="77777777" w:rsidR="006C0DE5" w:rsidRPr="00A6045D" w:rsidRDefault="006C0DE5" w:rsidP="009015D0">
            <w:pPr>
              <w:pStyle w:val="Tabletextsinglecell"/>
            </w:pPr>
            <w:r w:rsidRPr="00A6045D">
              <w:t>guided</w:t>
            </w:r>
          </w:p>
        </w:tc>
        <w:tc>
          <w:tcPr>
            <w:tcW w:w="7355" w:type="dxa"/>
          </w:tcPr>
          <w:p w14:paraId="7B9C2516" w14:textId="77777777" w:rsidR="006C0DE5" w:rsidRPr="00A6045D"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visual and/or verbal prompts to facilitate or support independent action</w:t>
            </w:r>
          </w:p>
        </w:tc>
      </w:tr>
      <w:tr w:rsidR="006C0DE5" w:rsidRPr="00F2628C" w14:paraId="6522F5FE" w14:textId="77777777" w:rsidTr="00D46225">
        <w:trPr>
          <w:trHeight w:val="28"/>
        </w:trPr>
        <w:tc>
          <w:tcPr>
            <w:cnfStyle w:val="001000000000" w:firstRow="0" w:lastRow="0" w:firstColumn="1" w:lastColumn="0" w:oddVBand="0" w:evenVBand="0" w:oddHBand="0" w:evenHBand="0" w:firstRowFirstColumn="0" w:firstRowLastColumn="0" w:lastRowFirstColumn="0" w:lastRowLastColumn="0"/>
            <w:tcW w:w="1913" w:type="dxa"/>
          </w:tcPr>
          <w:p w14:paraId="48749877" w14:textId="77777777" w:rsidR="006C0DE5" w:rsidRPr="00A6045D" w:rsidRDefault="006C0DE5" w:rsidP="00A6045D">
            <w:pPr>
              <w:pStyle w:val="Tabletextsinglecell"/>
            </w:pPr>
            <w:bookmarkStart w:id="8" w:name="identify"/>
            <w:bookmarkEnd w:id="8"/>
            <w:r w:rsidRPr="00A6045D">
              <w:t>identification;</w:t>
            </w:r>
            <w:r w:rsidRPr="00A6045D">
              <w:br/>
              <w:t>identify</w:t>
            </w:r>
          </w:p>
        </w:tc>
        <w:tc>
          <w:tcPr>
            <w:tcW w:w="7355" w:type="dxa"/>
          </w:tcPr>
          <w:p w14:paraId="3C09F5AE" w14:textId="77777777" w:rsidR="006C0DE5" w:rsidRPr="00A6045D"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establish or indicate who or what someone or something is</w:t>
            </w:r>
          </w:p>
        </w:tc>
      </w:tr>
      <w:tr w:rsidR="006C0DE5" w:rsidRPr="00F2628C" w14:paraId="7E590F6C" w14:textId="77777777" w:rsidTr="00D46225">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943ECB1" w14:textId="77777777" w:rsidR="006C0DE5" w:rsidRPr="00A6045D" w:rsidRDefault="006C0DE5" w:rsidP="00A6045D">
            <w:pPr>
              <w:pStyle w:val="Tabletextsinglecell"/>
            </w:pPr>
            <w:r w:rsidRPr="00A6045D">
              <w:t>informed</w:t>
            </w:r>
          </w:p>
        </w:tc>
        <w:tc>
          <w:tcPr>
            <w:tcW w:w="7355" w:type="dxa"/>
          </w:tcPr>
          <w:p w14:paraId="0DDBE67F" w14:textId="77777777" w:rsidR="006C0DE5" w:rsidRPr="00545D47"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having relevant knowledge; being conversant with the topic;</w:t>
            </w:r>
          </w:p>
          <w:p w14:paraId="48263F59" w14:textId="77777777" w:rsidR="006C0DE5" w:rsidRPr="00A6045D"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sidRPr="00C5745C">
              <w:rPr>
                <w:rStyle w:val="Emphasis"/>
              </w:rPr>
              <w:t>informed</w:t>
            </w:r>
            <w:r w:rsidRPr="00545D47">
              <w:rPr>
                <w:rFonts w:ascii="Arial" w:hAnsi="Arial"/>
                <w:lang w:eastAsia="en-AU"/>
              </w:rPr>
              <w:t xml:space="preserve"> means referring to background knowledge and inquiry and</w:t>
            </w:r>
            <w:r>
              <w:rPr>
                <w:rFonts w:ascii="Arial" w:hAnsi="Arial"/>
                <w:lang w:eastAsia="en-AU"/>
              </w:rPr>
              <w:t> </w:t>
            </w:r>
            <w:r w:rsidRPr="00545D47">
              <w:rPr>
                <w:rFonts w:ascii="Arial" w:hAnsi="Arial"/>
                <w:lang w:eastAsia="en-AU"/>
              </w:rPr>
              <w:t>skills</w:t>
            </w:r>
          </w:p>
        </w:tc>
      </w:tr>
      <w:tr w:rsidR="006C0DE5" w:rsidRPr="00F2628C" w14:paraId="1D415153" w14:textId="77777777" w:rsidTr="00D46225">
        <w:trPr>
          <w:cantSplit/>
          <w:trHeight w:val="87"/>
        </w:trPr>
        <w:tc>
          <w:tcPr>
            <w:cnfStyle w:val="001000000000" w:firstRow="0" w:lastRow="0" w:firstColumn="1" w:lastColumn="0" w:oddVBand="0" w:evenVBand="0" w:oddHBand="0" w:evenHBand="0" w:firstRowFirstColumn="0" w:firstRowLastColumn="0" w:lastRowFirstColumn="0" w:lastRowLastColumn="0"/>
            <w:tcW w:w="1913" w:type="dxa"/>
          </w:tcPr>
          <w:p w14:paraId="39B19720" w14:textId="77777777" w:rsidR="006C0DE5" w:rsidRPr="00A6045D" w:rsidRDefault="006C0DE5" w:rsidP="00A6045D">
            <w:pPr>
              <w:pStyle w:val="Tabletextsinglecell"/>
            </w:pPr>
            <w:bookmarkStart w:id="9" w:name="interpret"/>
            <w:bookmarkStart w:id="10" w:name="locate"/>
            <w:bookmarkEnd w:id="9"/>
            <w:bookmarkEnd w:id="10"/>
            <w:r w:rsidRPr="00A6045D">
              <w:t>location</w:t>
            </w:r>
            <w:r w:rsidRPr="00A6045D" w:rsidDel="0095035D">
              <w:t>;</w:t>
            </w:r>
            <w:r w:rsidRPr="00A6045D">
              <w:br/>
              <w:t>locate</w:t>
            </w:r>
          </w:p>
        </w:tc>
        <w:tc>
          <w:tcPr>
            <w:tcW w:w="7355" w:type="dxa"/>
          </w:tcPr>
          <w:p w14:paraId="6CFF67E3" w14:textId="77777777" w:rsidR="006C0DE5" w:rsidRPr="00A6045D"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Pr>
                <w:lang w:eastAsia="en-AU"/>
              </w:rPr>
              <w:t>to identify where something is found</w:t>
            </w:r>
          </w:p>
        </w:tc>
      </w:tr>
      <w:tr w:rsidR="006C0DE5" w:rsidRPr="00F2628C" w14:paraId="5DE81FD1" w14:textId="77777777" w:rsidTr="00D46225">
        <w:trPr>
          <w:cantSplit/>
          <w:trHeight w:val="274"/>
        </w:trPr>
        <w:tc>
          <w:tcPr>
            <w:cnfStyle w:val="001000000000" w:firstRow="0" w:lastRow="0" w:firstColumn="1" w:lastColumn="0" w:oddVBand="0" w:evenVBand="0" w:oddHBand="0" w:evenHBand="0" w:firstRowFirstColumn="0" w:firstRowLastColumn="0" w:lastRowFirstColumn="0" w:lastRowLastColumn="0"/>
            <w:tcW w:w="1913" w:type="dxa"/>
          </w:tcPr>
          <w:p w14:paraId="6DD9992B" w14:textId="77777777" w:rsidR="006C0DE5" w:rsidRPr="00A6045D" w:rsidRDefault="006C0DE5" w:rsidP="00B1455A">
            <w:pPr>
              <w:pStyle w:val="Tabletextsinglecell"/>
            </w:pPr>
            <w:bookmarkStart w:id="11" w:name="organise"/>
            <w:bookmarkEnd w:id="11"/>
            <w:r>
              <w:t>partial</w:t>
            </w:r>
          </w:p>
        </w:tc>
        <w:tc>
          <w:tcPr>
            <w:tcW w:w="7355" w:type="dxa"/>
          </w:tcPr>
          <w:p w14:paraId="4FD5F36B" w14:textId="77777777" w:rsidR="006C0DE5" w:rsidRPr="00A6045D"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attempted; incomplete evidence provided</w:t>
            </w:r>
          </w:p>
        </w:tc>
      </w:tr>
      <w:tr w:rsidR="006C0DE5" w:rsidRPr="00F2628C" w14:paraId="41F4E164"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D198DDD" w14:textId="77777777" w:rsidR="006C0DE5" w:rsidRPr="00A6045D" w:rsidRDefault="006C0DE5" w:rsidP="00A6045D">
            <w:pPr>
              <w:pStyle w:val="Tabletextsinglecell"/>
            </w:pPr>
            <w:r>
              <w:t>place</w:t>
            </w:r>
          </w:p>
        </w:tc>
        <w:tc>
          <w:tcPr>
            <w:tcW w:w="7355" w:type="dxa"/>
          </w:tcPr>
          <w:p w14:paraId="48641134" w14:textId="77777777" w:rsidR="006C0DE5" w:rsidRPr="00805035"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t>i</w:t>
            </w:r>
            <w:r w:rsidRPr="00805035">
              <w:t xml:space="preserve">n </w:t>
            </w:r>
            <w:r>
              <w:t>a HASS context</w:t>
            </w:r>
            <w:r w:rsidRPr="00805035">
              <w:t xml:space="preserve">, </w:t>
            </w:r>
            <w:r w:rsidRPr="00D46225">
              <w:rPr>
                <w:rStyle w:val="Emphasis"/>
              </w:rPr>
              <w:t>place</w:t>
            </w:r>
            <w:r>
              <w:t xml:space="preserve"> means </w:t>
            </w:r>
            <w:r w:rsidRPr="00805035">
              <w:t>parts of the earth’s surface that are identified and given meaning by people, which may be perceived, experienced, understood and valued differently</w:t>
            </w:r>
          </w:p>
        </w:tc>
      </w:tr>
      <w:tr w:rsidR="006C0DE5" w:rsidRPr="00F2628C" w14:paraId="363DE6A2"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A778993" w14:textId="77777777" w:rsidR="006C0DE5" w:rsidRPr="00A6045D" w:rsidRDefault="006C0DE5" w:rsidP="00A6045D">
            <w:pPr>
              <w:pStyle w:val="Tabletextsinglecell"/>
            </w:pPr>
            <w:r w:rsidRPr="00A6045D">
              <w:t xml:space="preserve">purposeful </w:t>
            </w:r>
          </w:p>
        </w:tc>
        <w:tc>
          <w:tcPr>
            <w:tcW w:w="7355" w:type="dxa"/>
          </w:tcPr>
          <w:p w14:paraId="06E5BADA" w14:textId="77777777" w:rsidR="006C0DE5" w:rsidRPr="00A6045D"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intentional; done by design; focused and clearly linked to the goals of the task</w:t>
            </w:r>
          </w:p>
        </w:tc>
      </w:tr>
      <w:tr w:rsidR="006C0DE5" w:rsidRPr="00F2628C" w14:paraId="7D3B53DC"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FC5997B" w14:textId="77777777" w:rsidR="006C0DE5" w:rsidRPr="00A6045D" w:rsidRDefault="006C0DE5" w:rsidP="00A6045D">
            <w:pPr>
              <w:pStyle w:val="Tabletextsinglecell"/>
            </w:pPr>
            <w:r w:rsidRPr="00A6045D">
              <w:t>questioning</w:t>
            </w:r>
            <w:r>
              <w:t>;</w:t>
            </w:r>
            <w:r>
              <w:br/>
              <w:t>questions</w:t>
            </w:r>
          </w:p>
        </w:tc>
        <w:tc>
          <w:tcPr>
            <w:tcW w:w="7355" w:type="dxa"/>
          </w:tcPr>
          <w:p w14:paraId="5A9E1292" w14:textId="77777777" w:rsidR="006C0DE5" w:rsidRPr="00A6045D"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t>in a HASS context, students</w:t>
            </w:r>
            <w:r w:rsidRPr="00DA41DD">
              <w:t xml:space="preserve"> develop</w:t>
            </w:r>
            <w:r w:rsidRPr="00F348E2">
              <w:t xml:space="preserve"> </w:t>
            </w:r>
            <w:r w:rsidRPr="00E717A8">
              <w:rPr>
                <w:rStyle w:val="Emphasis"/>
              </w:rPr>
              <w:t>questions</w:t>
            </w:r>
            <w:r w:rsidRPr="00F348E2">
              <w:t xml:space="preserve"> about events, people, places, ideas, develop</w:t>
            </w:r>
            <w:r>
              <w:t>ments, issues and/or phenomena —</w:t>
            </w:r>
            <w:r w:rsidRPr="00F348E2">
              <w:t xml:space="preserve"> before, duri</w:t>
            </w:r>
            <w:r>
              <w:t>ng and after stages of inquiry —</w:t>
            </w:r>
            <w:r w:rsidRPr="00F348E2">
              <w:t xml:space="preserve"> to guide their investigations, satisfy curiosity and revisit findings</w:t>
            </w:r>
          </w:p>
        </w:tc>
      </w:tr>
      <w:tr w:rsidR="006C0DE5" w:rsidRPr="00F2628C" w14:paraId="7B37048B"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80D238B" w14:textId="77777777" w:rsidR="006C0DE5" w:rsidRDefault="006C0DE5" w:rsidP="004151AF">
            <w:pPr>
              <w:pStyle w:val="Tabletextsinglecell"/>
            </w:pPr>
            <w:r>
              <w:t>recognition;</w:t>
            </w:r>
            <w:r>
              <w:br/>
              <w:t>recognise</w:t>
            </w:r>
          </w:p>
        </w:tc>
        <w:tc>
          <w:tcPr>
            <w:tcW w:w="7355" w:type="dxa"/>
          </w:tcPr>
          <w:p w14:paraId="5B1978AA" w14:textId="77777777" w:rsidR="006C0DE5"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9D75B6">
              <w:t>be aware of or acknowledge</w:t>
            </w:r>
          </w:p>
        </w:tc>
      </w:tr>
      <w:tr w:rsidR="006C0DE5" w:rsidRPr="00F2628C" w14:paraId="4BB190FB"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8B65331" w14:textId="77777777" w:rsidR="006C0DE5" w:rsidRPr="00A6045D" w:rsidRDefault="006C0DE5" w:rsidP="00A6045D">
            <w:pPr>
              <w:pStyle w:val="Tabletextsinglecell"/>
            </w:pPr>
            <w:bookmarkStart w:id="12" w:name="recognise"/>
            <w:bookmarkEnd w:id="12"/>
            <w:r>
              <w:t>reflection;</w:t>
            </w:r>
            <w:r>
              <w:br/>
              <w:t>reflect</w:t>
            </w:r>
          </w:p>
        </w:tc>
        <w:tc>
          <w:tcPr>
            <w:tcW w:w="7355" w:type="dxa"/>
          </w:tcPr>
          <w:p w14:paraId="55A23AAB" w14:textId="77777777" w:rsidR="006C0DE5" w:rsidRPr="00545D47"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t>serious thought or consideration</w:t>
            </w:r>
          </w:p>
        </w:tc>
      </w:tr>
      <w:tr w:rsidR="006C0DE5" w:rsidRPr="00F2628C" w14:paraId="46B824FD"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613C55F" w14:textId="77777777" w:rsidR="006C0DE5" w:rsidRPr="00A6045D" w:rsidRDefault="006C0DE5" w:rsidP="00A6045D">
            <w:pPr>
              <w:pStyle w:val="Tabletextsinglecell"/>
            </w:pPr>
            <w:r>
              <w:t>relate</w:t>
            </w:r>
          </w:p>
        </w:tc>
        <w:tc>
          <w:tcPr>
            <w:tcW w:w="7355" w:type="dxa"/>
          </w:tcPr>
          <w:p w14:paraId="6F87C5B2" w14:textId="77777777" w:rsidR="006C0DE5" w:rsidRPr="00545D47"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t>to tell or report about happenings, events or circumstances</w:t>
            </w:r>
          </w:p>
        </w:tc>
      </w:tr>
      <w:tr w:rsidR="006C0DE5" w:rsidRPr="00F2628C" w14:paraId="35644782"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16FEA55" w14:textId="77777777" w:rsidR="006C0DE5" w:rsidRPr="00A6045D" w:rsidRDefault="006C0DE5" w:rsidP="00A6045D">
            <w:pPr>
              <w:pStyle w:val="Tabletextsinglecell"/>
            </w:pPr>
            <w:bookmarkStart w:id="13" w:name="represent"/>
            <w:r>
              <w:t>r</w:t>
            </w:r>
            <w:r w:rsidRPr="00A6045D">
              <w:t>epresent</w:t>
            </w:r>
            <w:bookmarkEnd w:id="13"/>
            <w:r>
              <w:t>ation;</w:t>
            </w:r>
            <w:r>
              <w:br/>
              <w:t>represent</w:t>
            </w:r>
          </w:p>
        </w:tc>
        <w:tc>
          <w:tcPr>
            <w:tcW w:w="7355" w:type="dxa"/>
          </w:tcPr>
          <w:p w14:paraId="5D7D9259" w14:textId="77777777" w:rsidR="006C0DE5" w:rsidRPr="00C5745C"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lang w:eastAsia="en-AU"/>
              </w:rPr>
            </w:pPr>
            <w:r w:rsidRPr="00AF1474">
              <w:t>in a HASS</w:t>
            </w:r>
            <w:r>
              <w:t xml:space="preserve"> (Geography)</w:t>
            </w:r>
            <w:r w:rsidRPr="00AF1474">
              <w:t xml:space="preserve"> context, </w:t>
            </w:r>
            <w:r w:rsidRPr="00E717A8">
              <w:rPr>
                <w:rStyle w:val="Emphasis"/>
              </w:rPr>
              <w:t>represent</w:t>
            </w:r>
            <w:r>
              <w:t xml:space="preserve"> means to </w:t>
            </w:r>
            <w:r>
              <w:rPr>
                <w:rStyle w:val="BodyTextChar"/>
                <w:rFonts w:ascii="Arial" w:hAnsi="Arial"/>
              </w:rPr>
              <w:t>demonstrate</w:t>
            </w:r>
            <w:r w:rsidRPr="00787E88">
              <w:rPr>
                <w:rStyle w:val="BodyTextChar"/>
                <w:rFonts w:ascii="Arial" w:hAnsi="Arial"/>
              </w:rPr>
              <w:t xml:space="preserve"> geographical information in a visual form, for example, a graph, map, image, field sketch or a multilayered map</w:t>
            </w:r>
          </w:p>
        </w:tc>
      </w:tr>
      <w:tr w:rsidR="006C0DE5" w:rsidRPr="00F2628C" w14:paraId="2F2CF1E8"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31824A2" w14:textId="77777777" w:rsidR="006C0DE5" w:rsidRDefault="006C0DE5" w:rsidP="00886A98">
            <w:pPr>
              <w:pStyle w:val="Tabletextsinglecell"/>
            </w:pPr>
            <w:r w:rsidRPr="00A6045D">
              <w:t>researching</w:t>
            </w:r>
            <w:r>
              <w:t>;</w:t>
            </w:r>
          </w:p>
          <w:p w14:paraId="304255F6" w14:textId="77777777" w:rsidR="006C0DE5" w:rsidRPr="00A6045D" w:rsidRDefault="006C0DE5" w:rsidP="00A6045D">
            <w:pPr>
              <w:pStyle w:val="Tabletextsinglecell"/>
            </w:pPr>
            <w:r>
              <w:t>research</w:t>
            </w:r>
          </w:p>
        </w:tc>
        <w:tc>
          <w:tcPr>
            <w:tcW w:w="7355" w:type="dxa"/>
          </w:tcPr>
          <w:p w14:paraId="7BE8828C" w14:textId="77777777" w:rsidR="006C0DE5" w:rsidRPr="00AF1474" w:rsidRDefault="006C0DE5" w:rsidP="00886A98">
            <w:pPr>
              <w:pStyle w:val="Tabletextsinglecell"/>
              <w:cnfStyle w:val="000000000000" w:firstRow="0" w:lastRow="0" w:firstColumn="0" w:lastColumn="0" w:oddVBand="0" w:evenVBand="0" w:oddHBand="0" w:evenHBand="0" w:firstRowFirstColumn="0" w:firstRowLastColumn="0" w:lastRowFirstColumn="0" w:lastRowLastColumn="0"/>
            </w:pPr>
            <w:r w:rsidRPr="00AF1474">
              <w:t xml:space="preserve">in a HASS context, </w:t>
            </w:r>
            <w:r>
              <w:t xml:space="preserve">when </w:t>
            </w:r>
            <w:r w:rsidRPr="00AF1474">
              <w:t>students</w:t>
            </w:r>
            <w:r>
              <w:t xml:space="preserve"> </w:t>
            </w:r>
            <w:r w:rsidRPr="00E717A8">
              <w:rPr>
                <w:rStyle w:val="Emphasis"/>
              </w:rPr>
              <w:t>research</w:t>
            </w:r>
            <w:r>
              <w:t>, they</w:t>
            </w:r>
            <w:r w:rsidRPr="00AF1474">
              <w:t>:</w:t>
            </w:r>
          </w:p>
          <w:p w14:paraId="21E5404E" w14:textId="77777777" w:rsidR="006C0DE5" w:rsidRPr="00AF1474" w:rsidRDefault="006C0DE5" w:rsidP="00886A9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AF1474">
              <w:t>identify and collect information, evidence and/or data from primary and secondary sources, including observations</w:t>
            </w:r>
          </w:p>
          <w:p w14:paraId="72E0A528" w14:textId="77777777" w:rsidR="006C0DE5" w:rsidRPr="00A6045D" w:rsidRDefault="006C0DE5" w:rsidP="004151AF">
            <w:pPr>
              <w:pStyle w:val="TableBullet"/>
              <w:cnfStyle w:val="000000000000" w:firstRow="0" w:lastRow="0" w:firstColumn="0" w:lastColumn="0" w:oddVBand="0" w:evenVBand="0" w:oddHBand="0" w:evenHBand="0" w:firstRowFirstColumn="0" w:firstRowLastColumn="0" w:lastRowFirstColumn="0" w:lastRowLastColumn="0"/>
            </w:pPr>
            <w:r w:rsidRPr="00AF1474">
              <w:t>organise, sequence, sort and categorise them in a range of discipline</w:t>
            </w:r>
            <w:r w:rsidRPr="00AF1474">
              <w:noBreakHyphen/>
              <w:t>appropriate formats</w:t>
            </w:r>
          </w:p>
        </w:tc>
      </w:tr>
      <w:tr w:rsidR="006C0DE5" w:rsidRPr="00F2628C" w14:paraId="24F1E027"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A492D37" w14:textId="77777777" w:rsidR="006C0DE5" w:rsidRPr="00A6045D" w:rsidRDefault="006C0DE5" w:rsidP="00A6045D">
            <w:pPr>
              <w:pStyle w:val="Tabletextsinglecell"/>
            </w:pPr>
            <w:bookmarkStart w:id="14" w:name="sequence"/>
            <w:bookmarkEnd w:id="14"/>
            <w:r>
              <w:t>respond</w:t>
            </w:r>
          </w:p>
        </w:tc>
        <w:tc>
          <w:tcPr>
            <w:tcW w:w="7355" w:type="dxa"/>
          </w:tcPr>
          <w:p w14:paraId="14589251" w14:textId="77777777" w:rsidR="006C0DE5" w:rsidRPr="00D46225"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D46225">
              <w:t>to react to a person or text</w:t>
            </w:r>
          </w:p>
        </w:tc>
      </w:tr>
      <w:tr w:rsidR="006C0DE5" w:rsidRPr="00F2628C" w14:paraId="1804F629"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E3110E1" w14:textId="77777777" w:rsidR="006C0DE5" w:rsidRPr="00A6045D" w:rsidRDefault="006C0DE5" w:rsidP="00A6045D">
            <w:pPr>
              <w:pStyle w:val="Tabletextsinglecell"/>
            </w:pPr>
            <w:r w:rsidRPr="00A6045D">
              <w:t>sequencing;</w:t>
            </w:r>
            <w:r w:rsidRPr="00A6045D">
              <w:br/>
              <w:t>sequence</w:t>
            </w:r>
          </w:p>
        </w:tc>
        <w:tc>
          <w:tcPr>
            <w:tcW w:w="7355" w:type="dxa"/>
          </w:tcPr>
          <w:p w14:paraId="6B618A56" w14:textId="77777777" w:rsidR="006C0DE5" w:rsidRPr="00D46225"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D46225">
              <w:t>to arrange in order</w:t>
            </w:r>
          </w:p>
        </w:tc>
      </w:tr>
      <w:tr w:rsidR="006C0DE5" w:rsidRPr="00F2628C" w14:paraId="5CF3E75A" w14:textId="77777777" w:rsidTr="00D46225">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1164528C" w14:textId="77777777" w:rsidR="006C0DE5" w:rsidRPr="00A6045D" w:rsidRDefault="006C0DE5" w:rsidP="00A6045D">
            <w:pPr>
              <w:pStyle w:val="Tabletextsinglecell"/>
            </w:pPr>
            <w:r w:rsidRPr="00A6045D">
              <w:t>statement</w:t>
            </w:r>
          </w:p>
        </w:tc>
        <w:tc>
          <w:tcPr>
            <w:tcW w:w="7355" w:type="dxa"/>
          </w:tcPr>
          <w:p w14:paraId="50BF7B8E" w14:textId="77777777" w:rsidR="006C0DE5" w:rsidRPr="00D46225"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D46225">
              <w:t>a sentence or assertion</w:t>
            </w:r>
          </w:p>
        </w:tc>
      </w:tr>
      <w:tr w:rsidR="006C0DE5" w:rsidRPr="00F2628C" w14:paraId="78D453C6"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3FF4FB3" w14:textId="77777777" w:rsidR="006C0DE5" w:rsidRPr="00A6045D" w:rsidRDefault="006C0DE5" w:rsidP="004151AF">
            <w:pPr>
              <w:pStyle w:val="Tabletextsinglecell"/>
            </w:pPr>
            <w:r w:rsidRPr="00EE6CEE">
              <w:t>suggestion</w:t>
            </w:r>
            <w:r>
              <w:t>;</w:t>
            </w:r>
            <w:r>
              <w:br/>
              <w:t>suggest</w:t>
            </w:r>
          </w:p>
        </w:tc>
        <w:tc>
          <w:tcPr>
            <w:tcW w:w="7355" w:type="dxa"/>
          </w:tcPr>
          <w:p w14:paraId="44A13E00" w14:textId="77777777" w:rsidR="006C0DE5" w:rsidRPr="00D46225"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D46225">
              <w:t>put forward for consideration</w:t>
            </w:r>
          </w:p>
        </w:tc>
      </w:tr>
      <w:tr w:rsidR="006C0DE5" w:rsidRPr="00F2628C" w14:paraId="1C6C8207" w14:textId="77777777" w:rsidTr="00D46225">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49EC19A" w14:textId="77777777" w:rsidR="006C0DE5" w:rsidRPr="00A6045D" w:rsidRDefault="006C0DE5" w:rsidP="00A6045D">
            <w:pPr>
              <w:pStyle w:val="Tabletextsinglecell"/>
            </w:pPr>
            <w:r>
              <w:t>thorough</w:t>
            </w:r>
          </w:p>
        </w:tc>
        <w:tc>
          <w:tcPr>
            <w:tcW w:w="7355" w:type="dxa"/>
          </w:tcPr>
          <w:p w14:paraId="5975EF5C" w14:textId="77777777" w:rsidR="006C0DE5" w:rsidRPr="00D46225" w:rsidRDefault="006C0DE5" w:rsidP="00D46225">
            <w:pPr>
              <w:pStyle w:val="Tabletextsinglecell"/>
              <w:cnfStyle w:val="000000000000" w:firstRow="0" w:lastRow="0" w:firstColumn="0" w:lastColumn="0" w:oddVBand="0" w:evenVBand="0" w:oddHBand="0" w:evenHBand="0" w:firstRowFirstColumn="0" w:firstRowLastColumn="0" w:lastRowFirstColumn="0" w:lastRowLastColumn="0"/>
            </w:pPr>
            <w:r w:rsidRPr="00D46225">
              <w:t>demonstrating depth and breadth, inclusive of relevant detail</w:t>
            </w:r>
          </w:p>
        </w:tc>
      </w:tr>
    </w:tbl>
    <w:p w14:paraId="40B4718E" w14:textId="77777777" w:rsidR="00744699" w:rsidRPr="00F2764A" w:rsidRDefault="00744699" w:rsidP="00744699">
      <w:pPr>
        <w:pStyle w:val="Smallspace"/>
        <w:rPr>
          <w:rStyle w:val="FootnoteReference"/>
        </w:rPr>
      </w:pPr>
      <w:bookmarkStart w:id="15" w:name="suggest"/>
      <w:bookmarkEnd w:id="15"/>
      <w:r>
        <w:rPr>
          <w:rStyle w:val="FootnoteReference"/>
        </w:rPr>
        <w:t> </w:t>
      </w:r>
    </w:p>
    <w:sectPr w:rsidR="00744699" w:rsidRPr="00F2764A" w:rsidSect="005349C4">
      <w:footerReference w:type="default" r:id="rId22"/>
      <w:footnotePr>
        <w:numFmt w:val="chicago"/>
        <w:numRestart w:val="eachSect"/>
      </w:footnotePr>
      <w:pgSz w:w="11907" w:h="16840" w:code="9"/>
      <w:pgMar w:top="1134" w:right="1418" w:bottom="1276"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BCECB" w14:textId="77777777" w:rsidR="008975A6" w:rsidRDefault="008975A6">
      <w:r>
        <w:separator/>
      </w:r>
    </w:p>
    <w:p w14:paraId="264929AC" w14:textId="77777777" w:rsidR="008975A6" w:rsidRDefault="008975A6"/>
  </w:endnote>
  <w:endnote w:type="continuationSeparator" w:id="0">
    <w:p w14:paraId="5D3B96F6" w14:textId="77777777" w:rsidR="008975A6" w:rsidRDefault="008975A6">
      <w:r>
        <w:continuationSeparator/>
      </w:r>
    </w:p>
    <w:p w14:paraId="521B458A" w14:textId="77777777" w:rsidR="008975A6" w:rsidRDefault="00897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8975A6"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48C1E9EC" w:rsidR="008975A6" w:rsidRDefault="008975A6" w:rsidP="0093255E">
              <w:pPr>
                <w:pStyle w:val="Footer"/>
              </w:pPr>
              <w:r>
                <w:t>Prep Year standard elaborations — Australian Curriculum: Humanities and Social Sciences (HASS)</w:t>
              </w:r>
            </w:p>
          </w:sdtContent>
        </w:sdt>
        <w:p w14:paraId="6A22E9B8" w14:textId="70A66734" w:rsidR="008975A6" w:rsidRPr="00FD561F" w:rsidRDefault="008157CC"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8975A6">
                <w:t>Humanities and Social Sciences (HASS)</w:t>
              </w:r>
            </w:sdtContent>
          </w:sdt>
          <w:r w:rsidR="008975A6">
            <w:tab/>
          </w:r>
        </w:p>
      </w:tc>
      <w:tc>
        <w:tcPr>
          <w:tcW w:w="2911" w:type="pct"/>
        </w:tcPr>
        <w:p w14:paraId="586D1DBF" w14:textId="77777777" w:rsidR="008975A6" w:rsidRDefault="008975A6" w:rsidP="0093255E">
          <w:pPr>
            <w:pStyle w:val="Footer"/>
            <w:ind w:left="284"/>
            <w:jc w:val="right"/>
            <w:rPr>
              <w:rFonts w:eastAsia="SimSun"/>
            </w:rPr>
          </w:pPr>
          <w:r w:rsidRPr="0055152A">
            <w:rPr>
              <w:rFonts w:eastAsia="SimSun"/>
            </w:rPr>
            <w:t>Queensland Curriculum &amp; Assessment Authority</w:t>
          </w:r>
        </w:p>
        <w:p w14:paraId="6D1B036C" w14:textId="0CC59D07" w:rsidR="008975A6" w:rsidRPr="000F044B" w:rsidRDefault="008157CC"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6C0DE5">
                <w:rPr>
                  <w:b/>
                  <w:color w:val="00948D"/>
                </w:rPr>
                <w:t>June 2019</w:t>
              </w:r>
            </w:sdtContent>
          </w:sdt>
          <w:r w:rsidR="008975A6" w:rsidRPr="000F044B">
            <w:t xml:space="preserve"> </w:t>
          </w:r>
        </w:p>
      </w:tc>
    </w:tr>
    <w:tr w:rsidR="008975A6"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8975A6" w:rsidRPr="00914504" w:rsidRDefault="008975A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B2271">
                <w:rPr>
                  <w:b w:val="0"/>
                  <w:noProof/>
                  <w:color w:val="000000" w:themeColor="text1"/>
                </w:rPr>
                <w:t>5</w:t>
              </w:r>
              <w:r w:rsidRPr="00914504">
                <w:rPr>
                  <w:b w:val="0"/>
                  <w:color w:val="000000" w:themeColor="text1"/>
                  <w:sz w:val="24"/>
                  <w:szCs w:val="24"/>
                </w:rPr>
                <w:fldChar w:fldCharType="end"/>
              </w:r>
            </w:p>
          </w:sdtContent>
        </w:sdt>
      </w:tc>
    </w:tr>
  </w:tbl>
  <w:p w14:paraId="4F93EBF4" w14:textId="77777777" w:rsidR="008975A6" w:rsidRPr="0085726A" w:rsidRDefault="008975A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8975A6" w:rsidRDefault="008975A6"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5818FAE4" w:rsidR="008975A6" w:rsidRDefault="008157C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8C4DE6">
                                <w:t>190652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5818FAE4" w:rsidR="008975A6" w:rsidRDefault="006C0DE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8C4DE6">
                          <w:t>190652</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8975A6" w:rsidRPr="007165FF" w14:paraId="1236C02F" w14:textId="77777777" w:rsidTr="00887069">
      <w:trPr>
        <w:jc w:val="center"/>
      </w:trPr>
      <w:tc>
        <w:tcPr>
          <w:tcW w:w="2500" w:type="pct"/>
          <w:noWrap/>
          <w:tcMar>
            <w:left w:w="0" w:type="dxa"/>
            <w:right w:w="0" w:type="dxa"/>
          </w:tcMar>
        </w:tcPr>
        <w:sdt>
          <w:sdtPr>
            <w:alias w:val="Document title"/>
            <w:tag w:val="Document title"/>
            <w:id w:val="-1749331252"/>
            <w:dataBinding w:prefixMappings="xmlns:ns0='http://schemas.microsoft.com/office/2006/coverPageProps' " w:xpath="/ns0:CoverPageProperties[1]/ns0:Abstract[1]" w:storeItemID="{55AF091B-3C7A-41E3-B477-F2FDAA23CFDA}"/>
            <w:text w:multiLine="1"/>
          </w:sdtPr>
          <w:sdtEndPr/>
          <w:sdtContent>
            <w:p w14:paraId="27E3578A" w14:textId="0241106F" w:rsidR="008975A6" w:rsidRPr="009452EF" w:rsidRDefault="00DD735A" w:rsidP="009452EF">
              <w:pPr>
                <w:pStyle w:val="Footer"/>
              </w:pPr>
              <w:r>
                <w:t xml:space="preserve">Prep Year standard elaborations — Australian Curriculum: </w:t>
              </w:r>
              <w:r>
                <w:br/>
                <w:t>Humanities and Social Sciences (HASS)</w:t>
              </w:r>
            </w:p>
          </w:sdtContent>
        </w:sdt>
      </w:tc>
      <w:tc>
        <w:tcPr>
          <w:tcW w:w="2500" w:type="pct"/>
        </w:tcPr>
        <w:p w14:paraId="57A20C7E" w14:textId="77777777" w:rsidR="008975A6" w:rsidRDefault="008975A6" w:rsidP="000F044B">
          <w:pPr>
            <w:pStyle w:val="Footer"/>
            <w:ind w:left="284"/>
            <w:jc w:val="right"/>
            <w:rPr>
              <w:rFonts w:eastAsia="SimSun"/>
            </w:rPr>
          </w:pPr>
          <w:r w:rsidRPr="0055152A">
            <w:rPr>
              <w:rFonts w:eastAsia="SimSun"/>
            </w:rPr>
            <w:t>Queensland Curriculum &amp; Assessment Authority</w:t>
          </w:r>
        </w:p>
        <w:p w14:paraId="7EC622EC" w14:textId="1237DF6D" w:rsidR="008975A6" w:rsidRPr="003452E3" w:rsidRDefault="008157CC" w:rsidP="00714CC6">
          <w:pPr>
            <w:pStyle w:val="Footer"/>
            <w:jc w:val="right"/>
            <w:rPr>
              <w:rStyle w:val="Footerbold"/>
              <w:b/>
              <w:color w:val="1E1E1E"/>
            </w:rPr>
          </w:pPr>
          <w:sdt>
            <w:sdtPr>
              <w:rPr>
                <w:b w:val="0"/>
                <w:color w:val="808184" w:themeColor="text2"/>
              </w:rPr>
              <w:alias w:val="Publication Date"/>
              <w:tag w:val=""/>
              <w:id w:val="-1404063477"/>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6C0DE5">
                <w:rPr>
                  <w:b w:val="0"/>
                  <w:color w:val="808184" w:themeColor="text2"/>
                </w:rPr>
                <w:t>June 2019</w:t>
              </w:r>
            </w:sdtContent>
          </w:sdt>
          <w:r w:rsidR="008975A6" w:rsidRPr="00784169">
            <w:t xml:space="preserve"> </w:t>
          </w:r>
        </w:p>
      </w:tc>
    </w:tr>
    <w:tr w:rsidR="008975A6" w:rsidRPr="007165FF" w14:paraId="56EB8827" w14:textId="77777777" w:rsidTr="00887069">
      <w:trPr>
        <w:jc w:val="center"/>
      </w:trPr>
      <w:tc>
        <w:tcPr>
          <w:tcW w:w="5000" w:type="pct"/>
          <w:gridSpan w:val="2"/>
          <w:noWrap/>
          <w:tcMar>
            <w:left w:w="0" w:type="dxa"/>
            <w:right w:w="0" w:type="dxa"/>
          </w:tcMar>
          <w:vAlign w:val="center"/>
        </w:tcPr>
        <w:sdt>
          <w:sdtPr>
            <w:id w:val="1519968510"/>
            <w:docPartObj>
              <w:docPartGallery w:val="Page Numbers (Top of Page)"/>
              <w:docPartUnique/>
            </w:docPartObj>
          </w:sdtPr>
          <w:sdtEndPr/>
          <w:sdtContent>
            <w:p w14:paraId="597775B5" w14:textId="48663772" w:rsidR="008975A6" w:rsidRPr="00914504" w:rsidRDefault="008975A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157CC">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157CC">
                <w:rPr>
                  <w:b w:val="0"/>
                  <w:noProof/>
                  <w:color w:val="000000" w:themeColor="text1"/>
                </w:rPr>
                <w:t>5</w:t>
              </w:r>
              <w:r w:rsidRPr="00914504">
                <w:rPr>
                  <w:b w:val="0"/>
                  <w:color w:val="000000" w:themeColor="text1"/>
                  <w:sz w:val="24"/>
                  <w:szCs w:val="24"/>
                </w:rPr>
                <w:fldChar w:fldCharType="end"/>
              </w:r>
            </w:p>
          </w:sdtContent>
        </w:sdt>
      </w:tc>
    </w:tr>
  </w:tbl>
  <w:p w14:paraId="24D3337C" w14:textId="77777777" w:rsidR="008975A6" w:rsidRDefault="008975A6"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975A6" w:rsidRPr="00CB4E6D" w14:paraId="6AAF96CA"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B8B7CE1" w14:textId="74B28E56" w:rsidR="008975A6" w:rsidRPr="00611679" w:rsidRDefault="00DD735A" w:rsidP="009452EF">
              <w:pPr>
                <w:pStyle w:val="Footer"/>
                <w:rPr>
                  <w:b w:val="0"/>
                  <w:color w:val="auto"/>
                  <w:sz w:val="21"/>
                  <w:szCs w:val="21"/>
                </w:rPr>
              </w:pPr>
              <w:r>
                <w:t xml:space="preserve">Prep Year standard elaborations — Australian Curriculum: </w:t>
              </w:r>
              <w:r>
                <w:br/>
                <w:t>Humanities and Social Sciences (HASS)</w:t>
              </w:r>
            </w:p>
          </w:sdtContent>
        </w:sdt>
      </w:tc>
      <w:tc>
        <w:tcPr>
          <w:tcW w:w="2500" w:type="pct"/>
        </w:tcPr>
        <w:p w14:paraId="1142B722" w14:textId="77777777" w:rsidR="008975A6" w:rsidRPr="00CB4E6D" w:rsidRDefault="008975A6" w:rsidP="00155C03">
          <w:pPr>
            <w:pStyle w:val="Footer"/>
            <w:jc w:val="right"/>
            <w:rPr>
              <w:rFonts w:eastAsia="SimSun"/>
            </w:rPr>
          </w:pPr>
          <w:r w:rsidRPr="00CB4E6D">
            <w:rPr>
              <w:rFonts w:eastAsia="SimSun"/>
            </w:rPr>
            <w:t>Queensland Curriculum &amp; Assessment Authority</w:t>
          </w:r>
        </w:p>
        <w:p w14:paraId="47783C56" w14:textId="18CFC61F" w:rsidR="008975A6" w:rsidRPr="00155C03" w:rsidRDefault="008157CC" w:rsidP="00155C03">
          <w:pPr>
            <w:pStyle w:val="Footer"/>
            <w:jc w:val="right"/>
            <w:rPr>
              <w:rStyle w:val="Footerbold"/>
              <w:b/>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6C0DE5">
                <w:rPr>
                  <w:rFonts w:eastAsia="SimSun"/>
                  <w:b w:val="0"/>
                  <w:color w:val="808184" w:themeColor="text2"/>
                </w:rPr>
                <w:t>June 2019</w:t>
              </w:r>
            </w:sdtContent>
          </w:sdt>
          <w:r w:rsidR="008975A6" w:rsidRPr="00CB4E6D">
            <w:t xml:space="preserve"> </w:t>
          </w:r>
        </w:p>
      </w:tc>
    </w:tr>
    <w:tr w:rsidR="008975A6" w:rsidRPr="007165FF" w14:paraId="35DC615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D38C4A2" w14:textId="2C6574FA" w:rsidR="008975A6" w:rsidRPr="00914504" w:rsidRDefault="008975A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157CC">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157CC">
                <w:rPr>
                  <w:b w:val="0"/>
                  <w:noProof/>
                  <w:color w:val="000000" w:themeColor="text1"/>
                </w:rPr>
                <w:t>5</w:t>
              </w:r>
              <w:r w:rsidRPr="00914504">
                <w:rPr>
                  <w:b w:val="0"/>
                  <w:color w:val="000000" w:themeColor="text1"/>
                  <w:sz w:val="24"/>
                  <w:szCs w:val="24"/>
                </w:rPr>
                <w:fldChar w:fldCharType="end"/>
              </w:r>
            </w:p>
          </w:sdtContent>
        </w:sdt>
      </w:tc>
    </w:tr>
  </w:tbl>
  <w:p w14:paraId="628FA61D" w14:textId="77777777" w:rsidR="008975A6" w:rsidRDefault="008975A6"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5B707" w14:textId="77777777" w:rsidR="008975A6" w:rsidRPr="00E95E3F" w:rsidRDefault="008975A6" w:rsidP="00B3438C">
      <w:pPr>
        <w:pStyle w:val="footnoteseparator"/>
      </w:pPr>
    </w:p>
  </w:footnote>
  <w:footnote w:type="continuationSeparator" w:id="0">
    <w:p w14:paraId="1EB425D9" w14:textId="77777777" w:rsidR="008975A6" w:rsidRDefault="008975A6">
      <w:r>
        <w:continuationSeparator/>
      </w:r>
    </w:p>
    <w:p w14:paraId="001CCA48" w14:textId="77777777" w:rsidR="008975A6" w:rsidRDefault="008975A6"/>
  </w:footnote>
  <w:footnote w:id="1">
    <w:p w14:paraId="1E9E5D36" w14:textId="77777777" w:rsidR="008975A6" w:rsidRPr="00155C03" w:rsidRDefault="008975A6" w:rsidP="006E3BF7">
      <w:pPr>
        <w:pStyle w:val="FootnoteText"/>
        <w:rPr>
          <w:rStyle w:val="FootnoteTextChar"/>
          <w:rFonts w:eastAsiaTheme="majorEastAsia"/>
        </w:rPr>
      </w:pPr>
      <w:r w:rsidRPr="00C73BFF">
        <w:rPr>
          <w:rStyle w:val="FootnoteReference"/>
          <w:b/>
        </w:rPr>
        <w:footnoteRef/>
      </w:r>
      <w:r>
        <w:t xml:space="preserve"> </w:t>
      </w:r>
      <w:r w:rsidRPr="006E3BF7">
        <w:rPr>
          <w:rFonts w:eastAsiaTheme="majorEastAsia"/>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CBDA142A"/>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592233F0"/>
    <w:multiLevelType w:val="multilevel"/>
    <w:tmpl w:val="5964D426"/>
    <w:numStyleLink w:val="ListTableNumber"/>
  </w:abstractNum>
  <w:abstractNum w:abstractNumId="16">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7C42454E"/>
    <w:multiLevelType w:val="multilevel"/>
    <w:tmpl w:val="2D50BC1C"/>
    <w:numStyleLink w:val="ListHeadings"/>
  </w:abstractNum>
  <w:num w:numId="1">
    <w:abstractNumId w:val="4"/>
  </w:num>
  <w:num w:numId="2">
    <w:abstractNumId w:val="8"/>
  </w:num>
  <w:num w:numId="3">
    <w:abstractNumId w:val="10"/>
  </w:num>
  <w:num w:numId="4">
    <w:abstractNumId w:val="7"/>
  </w:num>
  <w:num w:numId="5">
    <w:abstractNumId w:val="3"/>
  </w:num>
  <w:num w:numId="6">
    <w:abstractNumId w:val="2"/>
  </w:num>
  <w:num w:numId="7">
    <w:abstractNumId w:val="1"/>
  </w:num>
  <w:num w:numId="8">
    <w:abstractNumId w:val="0"/>
  </w:num>
  <w:num w:numId="9">
    <w:abstractNumId w:val="6"/>
  </w:num>
  <w:num w:numId="10">
    <w:abstractNumId w:val="11"/>
  </w:num>
  <w:num w:numId="11">
    <w:abstractNumId w:val="17"/>
  </w:num>
  <w:num w:numId="12">
    <w:abstractNumId w:val="13"/>
  </w:num>
  <w:num w:numId="13">
    <w:abstractNumId w:val="16"/>
  </w:num>
  <w:num w:numId="14">
    <w:abstractNumId w:val="12"/>
  </w:num>
  <w:num w:numId="15">
    <w:abstractNumId w:val="4"/>
  </w:num>
  <w:num w:numId="16">
    <w:abstractNumId w:val="9"/>
  </w:num>
  <w:num w:numId="17">
    <w:abstractNumId w:val="5"/>
  </w:num>
  <w:num w:numId="18">
    <w:abstractNumId w:val="18"/>
  </w:num>
  <w:num w:numId="19">
    <w:abstractNumId w:val="4"/>
  </w:num>
  <w:num w:numId="20">
    <w:abstractNumId w:val="15"/>
  </w:num>
  <w:num w:numId="21">
    <w:abstractNumId w:val="1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734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6486"/>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66"/>
    <w:rsid w:val="000658BE"/>
    <w:rsid w:val="00065D7D"/>
    <w:rsid w:val="00067EC9"/>
    <w:rsid w:val="00070242"/>
    <w:rsid w:val="00070735"/>
    <w:rsid w:val="00070CFB"/>
    <w:rsid w:val="00072AAF"/>
    <w:rsid w:val="0007358E"/>
    <w:rsid w:val="00074F2E"/>
    <w:rsid w:val="00075317"/>
    <w:rsid w:val="000764AB"/>
    <w:rsid w:val="000775A1"/>
    <w:rsid w:val="00081420"/>
    <w:rsid w:val="0008306F"/>
    <w:rsid w:val="00083858"/>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0A43"/>
    <w:rsid w:val="000D2D55"/>
    <w:rsid w:val="000D3E3A"/>
    <w:rsid w:val="000D3EC3"/>
    <w:rsid w:val="000D3FF1"/>
    <w:rsid w:val="000D4545"/>
    <w:rsid w:val="000D455D"/>
    <w:rsid w:val="000D4903"/>
    <w:rsid w:val="000D4F32"/>
    <w:rsid w:val="000D4F7D"/>
    <w:rsid w:val="000D5778"/>
    <w:rsid w:val="000D681E"/>
    <w:rsid w:val="000D7E9F"/>
    <w:rsid w:val="000E0468"/>
    <w:rsid w:val="000E3F33"/>
    <w:rsid w:val="000E73AE"/>
    <w:rsid w:val="000F044B"/>
    <w:rsid w:val="000F19CA"/>
    <w:rsid w:val="000F2AB9"/>
    <w:rsid w:val="000F53CA"/>
    <w:rsid w:val="000F58F6"/>
    <w:rsid w:val="000F6BAC"/>
    <w:rsid w:val="000F75C1"/>
    <w:rsid w:val="001002FB"/>
    <w:rsid w:val="00100581"/>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4C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634"/>
    <w:rsid w:val="001703E9"/>
    <w:rsid w:val="0017342A"/>
    <w:rsid w:val="00175F19"/>
    <w:rsid w:val="001763A2"/>
    <w:rsid w:val="00181A58"/>
    <w:rsid w:val="00181ED0"/>
    <w:rsid w:val="00181FC2"/>
    <w:rsid w:val="00182A1B"/>
    <w:rsid w:val="00185766"/>
    <w:rsid w:val="001862F4"/>
    <w:rsid w:val="001869ED"/>
    <w:rsid w:val="00187FAA"/>
    <w:rsid w:val="0019119B"/>
    <w:rsid w:val="001944D1"/>
    <w:rsid w:val="0019458A"/>
    <w:rsid w:val="00195644"/>
    <w:rsid w:val="00195943"/>
    <w:rsid w:val="00196BF0"/>
    <w:rsid w:val="001974B5"/>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39A5"/>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54BC"/>
    <w:rsid w:val="001F69B9"/>
    <w:rsid w:val="00201EBE"/>
    <w:rsid w:val="00202C25"/>
    <w:rsid w:val="002048D5"/>
    <w:rsid w:val="00205852"/>
    <w:rsid w:val="00210836"/>
    <w:rsid w:val="002123FF"/>
    <w:rsid w:val="0021316E"/>
    <w:rsid w:val="002140C2"/>
    <w:rsid w:val="002145F1"/>
    <w:rsid w:val="00214F92"/>
    <w:rsid w:val="00215920"/>
    <w:rsid w:val="00216079"/>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46780"/>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5F4"/>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C6"/>
    <w:rsid w:val="002A2C14"/>
    <w:rsid w:val="002A413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5F9C"/>
    <w:rsid w:val="002F60D5"/>
    <w:rsid w:val="002F671C"/>
    <w:rsid w:val="0030156E"/>
    <w:rsid w:val="0030396C"/>
    <w:rsid w:val="003043B4"/>
    <w:rsid w:val="003044FC"/>
    <w:rsid w:val="00305424"/>
    <w:rsid w:val="00305912"/>
    <w:rsid w:val="00307EA1"/>
    <w:rsid w:val="00313083"/>
    <w:rsid w:val="00313654"/>
    <w:rsid w:val="00313F6E"/>
    <w:rsid w:val="00314005"/>
    <w:rsid w:val="00314607"/>
    <w:rsid w:val="00314A77"/>
    <w:rsid w:val="0031537C"/>
    <w:rsid w:val="003157DC"/>
    <w:rsid w:val="00316F3D"/>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46C57"/>
    <w:rsid w:val="00350B03"/>
    <w:rsid w:val="003534FF"/>
    <w:rsid w:val="0035395E"/>
    <w:rsid w:val="00355128"/>
    <w:rsid w:val="003557D5"/>
    <w:rsid w:val="0035676C"/>
    <w:rsid w:val="0035706E"/>
    <w:rsid w:val="00357650"/>
    <w:rsid w:val="0036038D"/>
    <w:rsid w:val="003637BE"/>
    <w:rsid w:val="0036483A"/>
    <w:rsid w:val="003703FD"/>
    <w:rsid w:val="00372E92"/>
    <w:rsid w:val="0037352C"/>
    <w:rsid w:val="00374B3F"/>
    <w:rsid w:val="00381121"/>
    <w:rsid w:val="003834D8"/>
    <w:rsid w:val="003836CE"/>
    <w:rsid w:val="00386766"/>
    <w:rsid w:val="0039039F"/>
    <w:rsid w:val="0039306E"/>
    <w:rsid w:val="00393E8B"/>
    <w:rsid w:val="00397386"/>
    <w:rsid w:val="003A13C0"/>
    <w:rsid w:val="003A2150"/>
    <w:rsid w:val="003A3441"/>
    <w:rsid w:val="003A4B2D"/>
    <w:rsid w:val="003A504D"/>
    <w:rsid w:val="003A5AB5"/>
    <w:rsid w:val="003A66A9"/>
    <w:rsid w:val="003A6A64"/>
    <w:rsid w:val="003A6E34"/>
    <w:rsid w:val="003B07B0"/>
    <w:rsid w:val="003B1068"/>
    <w:rsid w:val="003B1650"/>
    <w:rsid w:val="003B26EF"/>
    <w:rsid w:val="003B4861"/>
    <w:rsid w:val="003B5233"/>
    <w:rsid w:val="003B5F83"/>
    <w:rsid w:val="003B5FDE"/>
    <w:rsid w:val="003B63D3"/>
    <w:rsid w:val="003B6531"/>
    <w:rsid w:val="003B6A1B"/>
    <w:rsid w:val="003B6EE5"/>
    <w:rsid w:val="003B7039"/>
    <w:rsid w:val="003B7A55"/>
    <w:rsid w:val="003B7EBA"/>
    <w:rsid w:val="003B7EE0"/>
    <w:rsid w:val="003C1FDF"/>
    <w:rsid w:val="003C260F"/>
    <w:rsid w:val="003C33F8"/>
    <w:rsid w:val="003C4FCA"/>
    <w:rsid w:val="003D05A6"/>
    <w:rsid w:val="003D1942"/>
    <w:rsid w:val="003D1F62"/>
    <w:rsid w:val="003D258C"/>
    <w:rsid w:val="003D43BD"/>
    <w:rsid w:val="003D5111"/>
    <w:rsid w:val="003E12D4"/>
    <w:rsid w:val="003E1DE9"/>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12A9"/>
    <w:rsid w:val="00402913"/>
    <w:rsid w:val="00402F08"/>
    <w:rsid w:val="004037B0"/>
    <w:rsid w:val="00403A6D"/>
    <w:rsid w:val="0040556C"/>
    <w:rsid w:val="00405E67"/>
    <w:rsid w:val="0040665F"/>
    <w:rsid w:val="004151A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21B9"/>
    <w:rsid w:val="00443469"/>
    <w:rsid w:val="00445283"/>
    <w:rsid w:val="004461B1"/>
    <w:rsid w:val="004464A1"/>
    <w:rsid w:val="004472CE"/>
    <w:rsid w:val="004512BA"/>
    <w:rsid w:val="00452337"/>
    <w:rsid w:val="00452BB2"/>
    <w:rsid w:val="00452FB3"/>
    <w:rsid w:val="004577A2"/>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4751"/>
    <w:rsid w:val="0048713F"/>
    <w:rsid w:val="00487176"/>
    <w:rsid w:val="00487657"/>
    <w:rsid w:val="00490990"/>
    <w:rsid w:val="0049188D"/>
    <w:rsid w:val="00491980"/>
    <w:rsid w:val="00492096"/>
    <w:rsid w:val="0049214A"/>
    <w:rsid w:val="0049214F"/>
    <w:rsid w:val="00494001"/>
    <w:rsid w:val="00494B2C"/>
    <w:rsid w:val="00495A7C"/>
    <w:rsid w:val="00495B2E"/>
    <w:rsid w:val="004A278E"/>
    <w:rsid w:val="004A393F"/>
    <w:rsid w:val="004A489A"/>
    <w:rsid w:val="004A5E22"/>
    <w:rsid w:val="004A6520"/>
    <w:rsid w:val="004A6FA1"/>
    <w:rsid w:val="004B0577"/>
    <w:rsid w:val="004B1F01"/>
    <w:rsid w:val="004B21D0"/>
    <w:rsid w:val="004B2720"/>
    <w:rsid w:val="004B3743"/>
    <w:rsid w:val="004B7366"/>
    <w:rsid w:val="004C0214"/>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4E3"/>
    <w:rsid w:val="004D555C"/>
    <w:rsid w:val="004D6F7B"/>
    <w:rsid w:val="004D7C37"/>
    <w:rsid w:val="004E2965"/>
    <w:rsid w:val="004E4374"/>
    <w:rsid w:val="004E5562"/>
    <w:rsid w:val="004F11E4"/>
    <w:rsid w:val="004F2561"/>
    <w:rsid w:val="004F3B8B"/>
    <w:rsid w:val="004F7465"/>
    <w:rsid w:val="004F7D23"/>
    <w:rsid w:val="0050396C"/>
    <w:rsid w:val="00504A44"/>
    <w:rsid w:val="00511D05"/>
    <w:rsid w:val="00513571"/>
    <w:rsid w:val="00513B5E"/>
    <w:rsid w:val="00514AE1"/>
    <w:rsid w:val="0051647F"/>
    <w:rsid w:val="00517AE0"/>
    <w:rsid w:val="0052010F"/>
    <w:rsid w:val="00520745"/>
    <w:rsid w:val="0052279F"/>
    <w:rsid w:val="0052313B"/>
    <w:rsid w:val="00523260"/>
    <w:rsid w:val="00523445"/>
    <w:rsid w:val="00525C59"/>
    <w:rsid w:val="00526849"/>
    <w:rsid w:val="00527F4D"/>
    <w:rsid w:val="00527F6D"/>
    <w:rsid w:val="00530B83"/>
    <w:rsid w:val="0053361A"/>
    <w:rsid w:val="0053408D"/>
    <w:rsid w:val="005349C4"/>
    <w:rsid w:val="00535836"/>
    <w:rsid w:val="00535B1E"/>
    <w:rsid w:val="00536AFC"/>
    <w:rsid w:val="00537D1B"/>
    <w:rsid w:val="0054031D"/>
    <w:rsid w:val="00540B51"/>
    <w:rsid w:val="00540FB1"/>
    <w:rsid w:val="00541590"/>
    <w:rsid w:val="00544019"/>
    <w:rsid w:val="00547979"/>
    <w:rsid w:val="0055017F"/>
    <w:rsid w:val="0055092E"/>
    <w:rsid w:val="00551F6C"/>
    <w:rsid w:val="0055229F"/>
    <w:rsid w:val="00553067"/>
    <w:rsid w:val="0055582C"/>
    <w:rsid w:val="00555AD0"/>
    <w:rsid w:val="00560922"/>
    <w:rsid w:val="00560ECF"/>
    <w:rsid w:val="00561265"/>
    <w:rsid w:val="00564208"/>
    <w:rsid w:val="0056463F"/>
    <w:rsid w:val="0056777A"/>
    <w:rsid w:val="005705AD"/>
    <w:rsid w:val="005718C7"/>
    <w:rsid w:val="005723D1"/>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933"/>
    <w:rsid w:val="005A6BDB"/>
    <w:rsid w:val="005B04FA"/>
    <w:rsid w:val="005B1CFF"/>
    <w:rsid w:val="005B2271"/>
    <w:rsid w:val="005B2E67"/>
    <w:rsid w:val="005B3664"/>
    <w:rsid w:val="005B4F44"/>
    <w:rsid w:val="005B60B3"/>
    <w:rsid w:val="005C021D"/>
    <w:rsid w:val="005C0D7A"/>
    <w:rsid w:val="005C3905"/>
    <w:rsid w:val="005C5F29"/>
    <w:rsid w:val="005C6D9E"/>
    <w:rsid w:val="005C7230"/>
    <w:rsid w:val="005C7276"/>
    <w:rsid w:val="005C7BAF"/>
    <w:rsid w:val="005D064A"/>
    <w:rsid w:val="005D07AF"/>
    <w:rsid w:val="005D0CAB"/>
    <w:rsid w:val="005D1A4D"/>
    <w:rsid w:val="005D50C0"/>
    <w:rsid w:val="005D52CA"/>
    <w:rsid w:val="005D6321"/>
    <w:rsid w:val="005E041B"/>
    <w:rsid w:val="005E051A"/>
    <w:rsid w:val="005E1646"/>
    <w:rsid w:val="005E1959"/>
    <w:rsid w:val="005E1AD6"/>
    <w:rsid w:val="005E2987"/>
    <w:rsid w:val="005E318E"/>
    <w:rsid w:val="005E4253"/>
    <w:rsid w:val="005E4320"/>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1679"/>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4A1"/>
    <w:rsid w:val="00674854"/>
    <w:rsid w:val="00674A78"/>
    <w:rsid w:val="00674EA1"/>
    <w:rsid w:val="00677F9B"/>
    <w:rsid w:val="00680FA5"/>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D8D"/>
    <w:rsid w:val="006A4EFC"/>
    <w:rsid w:val="006A7874"/>
    <w:rsid w:val="006B150F"/>
    <w:rsid w:val="006B37FA"/>
    <w:rsid w:val="006B6288"/>
    <w:rsid w:val="006B6B74"/>
    <w:rsid w:val="006B74C5"/>
    <w:rsid w:val="006C0C0E"/>
    <w:rsid w:val="006C0DE5"/>
    <w:rsid w:val="006C13F2"/>
    <w:rsid w:val="006C2D3F"/>
    <w:rsid w:val="006C3051"/>
    <w:rsid w:val="006C3971"/>
    <w:rsid w:val="006C4C0D"/>
    <w:rsid w:val="006C55DD"/>
    <w:rsid w:val="006C7B26"/>
    <w:rsid w:val="006D3100"/>
    <w:rsid w:val="006D3155"/>
    <w:rsid w:val="006D34B0"/>
    <w:rsid w:val="006D4AC5"/>
    <w:rsid w:val="006D5D9A"/>
    <w:rsid w:val="006D6AE7"/>
    <w:rsid w:val="006E173C"/>
    <w:rsid w:val="006E2E1E"/>
    <w:rsid w:val="006E3481"/>
    <w:rsid w:val="006E3AA5"/>
    <w:rsid w:val="006E3BF7"/>
    <w:rsid w:val="006E3EFF"/>
    <w:rsid w:val="006E5506"/>
    <w:rsid w:val="006E5E1D"/>
    <w:rsid w:val="006F0CA4"/>
    <w:rsid w:val="006F18A4"/>
    <w:rsid w:val="006F1F7D"/>
    <w:rsid w:val="006F3D92"/>
    <w:rsid w:val="006F59D8"/>
    <w:rsid w:val="006F5A14"/>
    <w:rsid w:val="006F7432"/>
    <w:rsid w:val="007009D9"/>
    <w:rsid w:val="007011D3"/>
    <w:rsid w:val="0070220D"/>
    <w:rsid w:val="0070354E"/>
    <w:rsid w:val="0070402F"/>
    <w:rsid w:val="00706458"/>
    <w:rsid w:val="0070765A"/>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4699"/>
    <w:rsid w:val="0074546C"/>
    <w:rsid w:val="00746282"/>
    <w:rsid w:val="00746325"/>
    <w:rsid w:val="00746AAD"/>
    <w:rsid w:val="00746BDE"/>
    <w:rsid w:val="00750C80"/>
    <w:rsid w:val="00751257"/>
    <w:rsid w:val="007512CC"/>
    <w:rsid w:val="007515BD"/>
    <w:rsid w:val="00753091"/>
    <w:rsid w:val="007530DD"/>
    <w:rsid w:val="00753322"/>
    <w:rsid w:val="00754F0F"/>
    <w:rsid w:val="00756268"/>
    <w:rsid w:val="00756C6B"/>
    <w:rsid w:val="00757E06"/>
    <w:rsid w:val="00760768"/>
    <w:rsid w:val="00761E53"/>
    <w:rsid w:val="00764AE9"/>
    <w:rsid w:val="00765276"/>
    <w:rsid w:val="007663D0"/>
    <w:rsid w:val="0076757E"/>
    <w:rsid w:val="00767C23"/>
    <w:rsid w:val="0077479B"/>
    <w:rsid w:val="00776896"/>
    <w:rsid w:val="00777743"/>
    <w:rsid w:val="007777AE"/>
    <w:rsid w:val="0078145C"/>
    <w:rsid w:val="007828A3"/>
    <w:rsid w:val="00783EC9"/>
    <w:rsid w:val="00783FF4"/>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56C"/>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9DA"/>
    <w:rsid w:val="007F6CC9"/>
    <w:rsid w:val="007F7620"/>
    <w:rsid w:val="00802636"/>
    <w:rsid w:val="00802BC3"/>
    <w:rsid w:val="0080327A"/>
    <w:rsid w:val="00803779"/>
    <w:rsid w:val="00805035"/>
    <w:rsid w:val="00807B7E"/>
    <w:rsid w:val="00811F0E"/>
    <w:rsid w:val="008130E2"/>
    <w:rsid w:val="008132B8"/>
    <w:rsid w:val="008132C9"/>
    <w:rsid w:val="0081438A"/>
    <w:rsid w:val="008148A2"/>
    <w:rsid w:val="008157CC"/>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0F44"/>
    <w:rsid w:val="00841F6F"/>
    <w:rsid w:val="00842772"/>
    <w:rsid w:val="00843D78"/>
    <w:rsid w:val="00843F9F"/>
    <w:rsid w:val="00845780"/>
    <w:rsid w:val="00845AD8"/>
    <w:rsid w:val="00851AAA"/>
    <w:rsid w:val="00854412"/>
    <w:rsid w:val="00854A96"/>
    <w:rsid w:val="00854C30"/>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5DB"/>
    <w:rsid w:val="00895EAF"/>
    <w:rsid w:val="008975A6"/>
    <w:rsid w:val="00897CEF"/>
    <w:rsid w:val="008A06D7"/>
    <w:rsid w:val="008A0A64"/>
    <w:rsid w:val="008A1957"/>
    <w:rsid w:val="008A1A99"/>
    <w:rsid w:val="008A48C0"/>
    <w:rsid w:val="008A5B82"/>
    <w:rsid w:val="008B5821"/>
    <w:rsid w:val="008B5CE7"/>
    <w:rsid w:val="008B5DE5"/>
    <w:rsid w:val="008B6B38"/>
    <w:rsid w:val="008C1C44"/>
    <w:rsid w:val="008C2D93"/>
    <w:rsid w:val="008C31C5"/>
    <w:rsid w:val="008C49EB"/>
    <w:rsid w:val="008C4C3E"/>
    <w:rsid w:val="008C4DE6"/>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835"/>
    <w:rsid w:val="008E5C7C"/>
    <w:rsid w:val="008E6F08"/>
    <w:rsid w:val="008E71E0"/>
    <w:rsid w:val="008E78D6"/>
    <w:rsid w:val="008F113A"/>
    <w:rsid w:val="008F1B44"/>
    <w:rsid w:val="008F3282"/>
    <w:rsid w:val="008F32A5"/>
    <w:rsid w:val="008F3AA0"/>
    <w:rsid w:val="0090088E"/>
    <w:rsid w:val="009015D0"/>
    <w:rsid w:val="00902F20"/>
    <w:rsid w:val="00903802"/>
    <w:rsid w:val="009050EE"/>
    <w:rsid w:val="00905446"/>
    <w:rsid w:val="00905E95"/>
    <w:rsid w:val="00907B77"/>
    <w:rsid w:val="00907FCC"/>
    <w:rsid w:val="00911387"/>
    <w:rsid w:val="00916C05"/>
    <w:rsid w:val="009175AA"/>
    <w:rsid w:val="0092068C"/>
    <w:rsid w:val="00922798"/>
    <w:rsid w:val="009231C9"/>
    <w:rsid w:val="00923CB5"/>
    <w:rsid w:val="00923E2D"/>
    <w:rsid w:val="0092482C"/>
    <w:rsid w:val="0092498F"/>
    <w:rsid w:val="00925447"/>
    <w:rsid w:val="0093145E"/>
    <w:rsid w:val="00931AC0"/>
    <w:rsid w:val="00931C5A"/>
    <w:rsid w:val="009323DA"/>
    <w:rsid w:val="0093255E"/>
    <w:rsid w:val="00932606"/>
    <w:rsid w:val="00932C22"/>
    <w:rsid w:val="00932EF0"/>
    <w:rsid w:val="00933937"/>
    <w:rsid w:val="0094166C"/>
    <w:rsid w:val="00942E80"/>
    <w:rsid w:val="009433A6"/>
    <w:rsid w:val="009452EF"/>
    <w:rsid w:val="0094576B"/>
    <w:rsid w:val="00946381"/>
    <w:rsid w:val="0094744F"/>
    <w:rsid w:val="00950CB6"/>
    <w:rsid w:val="0095306A"/>
    <w:rsid w:val="00954516"/>
    <w:rsid w:val="00955351"/>
    <w:rsid w:val="00956F56"/>
    <w:rsid w:val="00960996"/>
    <w:rsid w:val="00960AAE"/>
    <w:rsid w:val="00960D47"/>
    <w:rsid w:val="00960F65"/>
    <w:rsid w:val="00961202"/>
    <w:rsid w:val="00962F1D"/>
    <w:rsid w:val="009645E9"/>
    <w:rsid w:val="00964DA6"/>
    <w:rsid w:val="0096716C"/>
    <w:rsid w:val="00971310"/>
    <w:rsid w:val="00971417"/>
    <w:rsid w:val="009719DD"/>
    <w:rsid w:val="009719F9"/>
    <w:rsid w:val="00971FD5"/>
    <w:rsid w:val="0097427E"/>
    <w:rsid w:val="00980AE8"/>
    <w:rsid w:val="00981125"/>
    <w:rsid w:val="009816DF"/>
    <w:rsid w:val="009829F5"/>
    <w:rsid w:val="00982C8E"/>
    <w:rsid w:val="00985222"/>
    <w:rsid w:val="00985569"/>
    <w:rsid w:val="00990AE9"/>
    <w:rsid w:val="009910C4"/>
    <w:rsid w:val="00991818"/>
    <w:rsid w:val="0099454A"/>
    <w:rsid w:val="009953C0"/>
    <w:rsid w:val="009957E7"/>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C29"/>
    <w:rsid w:val="009E5F85"/>
    <w:rsid w:val="009E6A14"/>
    <w:rsid w:val="009F045E"/>
    <w:rsid w:val="009F0A8A"/>
    <w:rsid w:val="009F0BB3"/>
    <w:rsid w:val="009F1343"/>
    <w:rsid w:val="009F2C8E"/>
    <w:rsid w:val="009F3008"/>
    <w:rsid w:val="009F4353"/>
    <w:rsid w:val="009F572C"/>
    <w:rsid w:val="00A00FFB"/>
    <w:rsid w:val="00A011E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A9"/>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5900"/>
    <w:rsid w:val="00A469FB"/>
    <w:rsid w:val="00A47AFF"/>
    <w:rsid w:val="00A502D2"/>
    <w:rsid w:val="00A508A9"/>
    <w:rsid w:val="00A52D8C"/>
    <w:rsid w:val="00A53679"/>
    <w:rsid w:val="00A538C0"/>
    <w:rsid w:val="00A552F0"/>
    <w:rsid w:val="00A56835"/>
    <w:rsid w:val="00A56A81"/>
    <w:rsid w:val="00A56D02"/>
    <w:rsid w:val="00A60306"/>
    <w:rsid w:val="00A6045D"/>
    <w:rsid w:val="00A6070D"/>
    <w:rsid w:val="00A61EBE"/>
    <w:rsid w:val="00A62A2A"/>
    <w:rsid w:val="00A62FE3"/>
    <w:rsid w:val="00A64021"/>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26"/>
    <w:rsid w:val="00A922F1"/>
    <w:rsid w:val="00A927BB"/>
    <w:rsid w:val="00A93837"/>
    <w:rsid w:val="00A94909"/>
    <w:rsid w:val="00A95256"/>
    <w:rsid w:val="00AA175E"/>
    <w:rsid w:val="00AA4FDD"/>
    <w:rsid w:val="00AA55F1"/>
    <w:rsid w:val="00AA6389"/>
    <w:rsid w:val="00AA6751"/>
    <w:rsid w:val="00AA6898"/>
    <w:rsid w:val="00AA7691"/>
    <w:rsid w:val="00AA795D"/>
    <w:rsid w:val="00AA7DAF"/>
    <w:rsid w:val="00AB2FF6"/>
    <w:rsid w:val="00AB3A89"/>
    <w:rsid w:val="00AB5C58"/>
    <w:rsid w:val="00AB5F91"/>
    <w:rsid w:val="00AB639B"/>
    <w:rsid w:val="00AB6D2B"/>
    <w:rsid w:val="00AC01D9"/>
    <w:rsid w:val="00AC081F"/>
    <w:rsid w:val="00AC0BBC"/>
    <w:rsid w:val="00AC0BE3"/>
    <w:rsid w:val="00AC1DA8"/>
    <w:rsid w:val="00AC330E"/>
    <w:rsid w:val="00AC3633"/>
    <w:rsid w:val="00AC5E37"/>
    <w:rsid w:val="00AD215A"/>
    <w:rsid w:val="00AD2166"/>
    <w:rsid w:val="00AD2F8E"/>
    <w:rsid w:val="00AD301B"/>
    <w:rsid w:val="00AD49C2"/>
    <w:rsid w:val="00AD49DA"/>
    <w:rsid w:val="00AD57A3"/>
    <w:rsid w:val="00AD6800"/>
    <w:rsid w:val="00AD72D0"/>
    <w:rsid w:val="00AE08EF"/>
    <w:rsid w:val="00AE3BE7"/>
    <w:rsid w:val="00AE42E0"/>
    <w:rsid w:val="00AF04D5"/>
    <w:rsid w:val="00AF10A6"/>
    <w:rsid w:val="00AF1474"/>
    <w:rsid w:val="00AF390F"/>
    <w:rsid w:val="00AF3F1E"/>
    <w:rsid w:val="00AF403B"/>
    <w:rsid w:val="00AF454D"/>
    <w:rsid w:val="00AF4730"/>
    <w:rsid w:val="00AF543B"/>
    <w:rsid w:val="00AF66AA"/>
    <w:rsid w:val="00AF6B91"/>
    <w:rsid w:val="00AF7F33"/>
    <w:rsid w:val="00B00435"/>
    <w:rsid w:val="00B0103F"/>
    <w:rsid w:val="00B01939"/>
    <w:rsid w:val="00B03671"/>
    <w:rsid w:val="00B03F7F"/>
    <w:rsid w:val="00B0457D"/>
    <w:rsid w:val="00B046A7"/>
    <w:rsid w:val="00B0487E"/>
    <w:rsid w:val="00B04CEE"/>
    <w:rsid w:val="00B05173"/>
    <w:rsid w:val="00B115C9"/>
    <w:rsid w:val="00B12BCD"/>
    <w:rsid w:val="00B138D3"/>
    <w:rsid w:val="00B1455A"/>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6215"/>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79C"/>
    <w:rsid w:val="00B82953"/>
    <w:rsid w:val="00B917FA"/>
    <w:rsid w:val="00B944F8"/>
    <w:rsid w:val="00B94E04"/>
    <w:rsid w:val="00B96411"/>
    <w:rsid w:val="00B9774C"/>
    <w:rsid w:val="00B97A90"/>
    <w:rsid w:val="00BA1430"/>
    <w:rsid w:val="00BA1719"/>
    <w:rsid w:val="00BA2162"/>
    <w:rsid w:val="00BA365C"/>
    <w:rsid w:val="00BA482A"/>
    <w:rsid w:val="00BA5AF0"/>
    <w:rsid w:val="00BA69D6"/>
    <w:rsid w:val="00BB0533"/>
    <w:rsid w:val="00BB0CA7"/>
    <w:rsid w:val="00BB0D6A"/>
    <w:rsid w:val="00BB3A86"/>
    <w:rsid w:val="00BB3B17"/>
    <w:rsid w:val="00BC1CBD"/>
    <w:rsid w:val="00BC2B30"/>
    <w:rsid w:val="00BC35CA"/>
    <w:rsid w:val="00BC7C9C"/>
    <w:rsid w:val="00BD2E58"/>
    <w:rsid w:val="00BD4DA8"/>
    <w:rsid w:val="00BD5D05"/>
    <w:rsid w:val="00BD7D94"/>
    <w:rsid w:val="00BD7E52"/>
    <w:rsid w:val="00BE336E"/>
    <w:rsid w:val="00BE365B"/>
    <w:rsid w:val="00BF01E1"/>
    <w:rsid w:val="00BF01EA"/>
    <w:rsid w:val="00BF2545"/>
    <w:rsid w:val="00BF2A2E"/>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083"/>
    <w:rsid w:val="00C07511"/>
    <w:rsid w:val="00C07CF4"/>
    <w:rsid w:val="00C10F0D"/>
    <w:rsid w:val="00C12515"/>
    <w:rsid w:val="00C14A0D"/>
    <w:rsid w:val="00C21506"/>
    <w:rsid w:val="00C21D0F"/>
    <w:rsid w:val="00C21F7B"/>
    <w:rsid w:val="00C22A27"/>
    <w:rsid w:val="00C22BFD"/>
    <w:rsid w:val="00C23148"/>
    <w:rsid w:val="00C23A36"/>
    <w:rsid w:val="00C23E82"/>
    <w:rsid w:val="00C24DD5"/>
    <w:rsid w:val="00C26F43"/>
    <w:rsid w:val="00C30721"/>
    <w:rsid w:val="00C3632B"/>
    <w:rsid w:val="00C37A08"/>
    <w:rsid w:val="00C37CA3"/>
    <w:rsid w:val="00C40024"/>
    <w:rsid w:val="00C465F9"/>
    <w:rsid w:val="00C51328"/>
    <w:rsid w:val="00C52CEF"/>
    <w:rsid w:val="00C54032"/>
    <w:rsid w:val="00C547E1"/>
    <w:rsid w:val="00C572B4"/>
    <w:rsid w:val="00C5745C"/>
    <w:rsid w:val="00C603F0"/>
    <w:rsid w:val="00C634C0"/>
    <w:rsid w:val="00C64006"/>
    <w:rsid w:val="00C6424D"/>
    <w:rsid w:val="00C667AC"/>
    <w:rsid w:val="00C6694C"/>
    <w:rsid w:val="00C67FC1"/>
    <w:rsid w:val="00C70193"/>
    <w:rsid w:val="00C701E7"/>
    <w:rsid w:val="00C70B0B"/>
    <w:rsid w:val="00C71348"/>
    <w:rsid w:val="00C71D8B"/>
    <w:rsid w:val="00C72865"/>
    <w:rsid w:val="00C728D0"/>
    <w:rsid w:val="00C738D7"/>
    <w:rsid w:val="00C73BFF"/>
    <w:rsid w:val="00C75DBB"/>
    <w:rsid w:val="00C7682C"/>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A7E97"/>
    <w:rsid w:val="00CB238A"/>
    <w:rsid w:val="00CB4951"/>
    <w:rsid w:val="00CB4E6D"/>
    <w:rsid w:val="00CB6025"/>
    <w:rsid w:val="00CB7AEF"/>
    <w:rsid w:val="00CC0870"/>
    <w:rsid w:val="00CC1BEC"/>
    <w:rsid w:val="00CC30F5"/>
    <w:rsid w:val="00CC3AF9"/>
    <w:rsid w:val="00CC47E6"/>
    <w:rsid w:val="00CC4FF0"/>
    <w:rsid w:val="00CC5322"/>
    <w:rsid w:val="00CC56B0"/>
    <w:rsid w:val="00CC701E"/>
    <w:rsid w:val="00CD0DDC"/>
    <w:rsid w:val="00CD1ADA"/>
    <w:rsid w:val="00CD2383"/>
    <w:rsid w:val="00CD3486"/>
    <w:rsid w:val="00CD566D"/>
    <w:rsid w:val="00CD5F0A"/>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2C7D"/>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1DC0"/>
    <w:rsid w:val="00D42367"/>
    <w:rsid w:val="00D429AA"/>
    <w:rsid w:val="00D42B34"/>
    <w:rsid w:val="00D43556"/>
    <w:rsid w:val="00D46225"/>
    <w:rsid w:val="00D475F9"/>
    <w:rsid w:val="00D47927"/>
    <w:rsid w:val="00D5246A"/>
    <w:rsid w:val="00D538EC"/>
    <w:rsid w:val="00D56623"/>
    <w:rsid w:val="00D61775"/>
    <w:rsid w:val="00D62718"/>
    <w:rsid w:val="00D62D63"/>
    <w:rsid w:val="00D64DE0"/>
    <w:rsid w:val="00D670E3"/>
    <w:rsid w:val="00D6792B"/>
    <w:rsid w:val="00D67C20"/>
    <w:rsid w:val="00D71871"/>
    <w:rsid w:val="00D7493B"/>
    <w:rsid w:val="00D75580"/>
    <w:rsid w:val="00D7589F"/>
    <w:rsid w:val="00D76080"/>
    <w:rsid w:val="00D7692B"/>
    <w:rsid w:val="00D804B5"/>
    <w:rsid w:val="00D80562"/>
    <w:rsid w:val="00D809C5"/>
    <w:rsid w:val="00D80D06"/>
    <w:rsid w:val="00D824BD"/>
    <w:rsid w:val="00D849F7"/>
    <w:rsid w:val="00D85E8D"/>
    <w:rsid w:val="00D86453"/>
    <w:rsid w:val="00D8654B"/>
    <w:rsid w:val="00D87F03"/>
    <w:rsid w:val="00D91BA6"/>
    <w:rsid w:val="00D920CC"/>
    <w:rsid w:val="00D933F9"/>
    <w:rsid w:val="00D94374"/>
    <w:rsid w:val="00D9609E"/>
    <w:rsid w:val="00DA1B1A"/>
    <w:rsid w:val="00DA3416"/>
    <w:rsid w:val="00DA4132"/>
    <w:rsid w:val="00DA5718"/>
    <w:rsid w:val="00DA5A0D"/>
    <w:rsid w:val="00DA63E0"/>
    <w:rsid w:val="00DA76A0"/>
    <w:rsid w:val="00DB1BDF"/>
    <w:rsid w:val="00DB5734"/>
    <w:rsid w:val="00DB5784"/>
    <w:rsid w:val="00DB6C71"/>
    <w:rsid w:val="00DC05D6"/>
    <w:rsid w:val="00DC1A42"/>
    <w:rsid w:val="00DC1DD1"/>
    <w:rsid w:val="00DC314E"/>
    <w:rsid w:val="00DC5DE0"/>
    <w:rsid w:val="00DC703C"/>
    <w:rsid w:val="00DD0B83"/>
    <w:rsid w:val="00DD10FC"/>
    <w:rsid w:val="00DD1A76"/>
    <w:rsid w:val="00DD5278"/>
    <w:rsid w:val="00DD5897"/>
    <w:rsid w:val="00DD5BFD"/>
    <w:rsid w:val="00DD5F66"/>
    <w:rsid w:val="00DD628C"/>
    <w:rsid w:val="00DD6AA1"/>
    <w:rsid w:val="00DD735A"/>
    <w:rsid w:val="00DD7E39"/>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1D79"/>
    <w:rsid w:val="00E12B6F"/>
    <w:rsid w:val="00E1566F"/>
    <w:rsid w:val="00E20C55"/>
    <w:rsid w:val="00E22D3B"/>
    <w:rsid w:val="00E2355E"/>
    <w:rsid w:val="00E24E11"/>
    <w:rsid w:val="00E25420"/>
    <w:rsid w:val="00E302E6"/>
    <w:rsid w:val="00E31D79"/>
    <w:rsid w:val="00E324F0"/>
    <w:rsid w:val="00E32847"/>
    <w:rsid w:val="00E339D6"/>
    <w:rsid w:val="00E34B4C"/>
    <w:rsid w:val="00E34F81"/>
    <w:rsid w:val="00E360AA"/>
    <w:rsid w:val="00E3610B"/>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14BB"/>
    <w:rsid w:val="00E651B0"/>
    <w:rsid w:val="00E676F1"/>
    <w:rsid w:val="00E67D39"/>
    <w:rsid w:val="00E71123"/>
    <w:rsid w:val="00E71329"/>
    <w:rsid w:val="00E715B2"/>
    <w:rsid w:val="00E73273"/>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263C"/>
    <w:rsid w:val="00EB2657"/>
    <w:rsid w:val="00EB58EC"/>
    <w:rsid w:val="00EB5A79"/>
    <w:rsid w:val="00EB6CAA"/>
    <w:rsid w:val="00EB7F39"/>
    <w:rsid w:val="00EC00D3"/>
    <w:rsid w:val="00EC1155"/>
    <w:rsid w:val="00EC17E2"/>
    <w:rsid w:val="00EC242B"/>
    <w:rsid w:val="00EC2D1D"/>
    <w:rsid w:val="00EC40B0"/>
    <w:rsid w:val="00EC71F9"/>
    <w:rsid w:val="00EC7E0F"/>
    <w:rsid w:val="00ED0383"/>
    <w:rsid w:val="00ED125C"/>
    <w:rsid w:val="00ED1561"/>
    <w:rsid w:val="00ED19CF"/>
    <w:rsid w:val="00ED26B9"/>
    <w:rsid w:val="00ED2D07"/>
    <w:rsid w:val="00ED5EF1"/>
    <w:rsid w:val="00ED74B8"/>
    <w:rsid w:val="00ED7999"/>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45D0"/>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867B7"/>
    <w:rsid w:val="00F91940"/>
    <w:rsid w:val="00F93AB2"/>
    <w:rsid w:val="00F953D4"/>
    <w:rsid w:val="00F96BA4"/>
    <w:rsid w:val="00F97316"/>
    <w:rsid w:val="00F973A1"/>
    <w:rsid w:val="00FA05F9"/>
    <w:rsid w:val="00FA114D"/>
    <w:rsid w:val="00FA33BB"/>
    <w:rsid w:val="00FA3C27"/>
    <w:rsid w:val="00FA3D22"/>
    <w:rsid w:val="00FA449E"/>
    <w:rsid w:val="00FA5660"/>
    <w:rsid w:val="00FA6158"/>
    <w:rsid w:val="00FB085B"/>
    <w:rsid w:val="00FB0942"/>
    <w:rsid w:val="00FB0989"/>
    <w:rsid w:val="00FB1D8F"/>
    <w:rsid w:val="00FB3234"/>
    <w:rsid w:val="00FB3438"/>
    <w:rsid w:val="00FB3BDF"/>
    <w:rsid w:val="00FB62FD"/>
    <w:rsid w:val="00FB6B59"/>
    <w:rsid w:val="00FB79B3"/>
    <w:rsid w:val="00FC05BB"/>
    <w:rsid w:val="00FC1B96"/>
    <w:rsid w:val="00FC1F7F"/>
    <w:rsid w:val="00FC33F4"/>
    <w:rsid w:val="00FC349D"/>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5DC3"/>
    <w:rsid w:val="00FE634D"/>
    <w:rsid w:val="00FE6849"/>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ef3fa,#abeaf7,#8ce3f4,#6bdbf1,#3bcfed,#15c2e5,#13accb,#0f859d"/>
    </o:shapedefaults>
    <o:shapelayout v:ext="edit">
      <o:idmap v:ext="edit" data="1"/>
    </o:shapelayout>
  </w:shapeDefaults>
  <w:decimalSymbol w:val="."/>
  <w:listSeparator w:val=","/>
  <w14:docId w14:val="3664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6"/>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D41DC0"/>
  </w:style>
  <w:style w:type="paragraph" w:styleId="Heading1">
    <w:name w:val="heading 1"/>
    <w:basedOn w:val="Normal"/>
    <w:next w:val="BodyText"/>
    <w:link w:val="Heading1Char"/>
    <w:qFormat/>
    <w:rsid w:val="00D41DC0"/>
    <w:pPr>
      <w:keepNext/>
      <w:keepLines/>
      <w:spacing w:before="600" w:after="240"/>
      <w:outlineLvl w:val="0"/>
    </w:pPr>
    <w:rPr>
      <w:b/>
      <w:color w:val="1E1E1E"/>
      <w:sz w:val="44"/>
    </w:rPr>
  </w:style>
  <w:style w:type="paragraph" w:styleId="Heading2">
    <w:name w:val="heading 2"/>
    <w:basedOn w:val="Heading1"/>
    <w:next w:val="BodyText"/>
    <w:link w:val="Heading2Char"/>
    <w:qFormat/>
    <w:rsid w:val="00D41DC0"/>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D41DC0"/>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D41DC0"/>
    <w:pPr>
      <w:outlineLvl w:val="3"/>
    </w:pPr>
    <w:rPr>
      <w:color w:val="808184"/>
      <w:sz w:val="24"/>
      <w:szCs w:val="24"/>
    </w:rPr>
  </w:style>
  <w:style w:type="paragraph" w:styleId="Heading5">
    <w:name w:val="heading 5"/>
    <w:basedOn w:val="Normal"/>
    <w:next w:val="BodyText"/>
    <w:link w:val="Heading5Char"/>
    <w:rsid w:val="00D41DC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D41DC0"/>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D41DC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D41DC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D41DC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C0"/>
    <w:rPr>
      <w:b/>
      <w:color w:val="1E1E1E"/>
      <w:sz w:val="44"/>
    </w:rPr>
  </w:style>
  <w:style w:type="character" w:customStyle="1" w:styleId="Heading2Char">
    <w:name w:val="Heading 2 Char"/>
    <w:basedOn w:val="Heading1Char"/>
    <w:link w:val="Heading2"/>
    <w:rsid w:val="00D41DC0"/>
    <w:rPr>
      <w:b/>
      <w:color w:val="000000" w:themeColor="text1"/>
      <w:sz w:val="36"/>
    </w:rPr>
  </w:style>
  <w:style w:type="character" w:customStyle="1" w:styleId="Heading3Char">
    <w:name w:val="Heading 3 Char"/>
    <w:basedOn w:val="Heading2Char"/>
    <w:link w:val="Heading3"/>
    <w:rsid w:val="00D41DC0"/>
    <w:rPr>
      <w:b/>
      <w:color w:val="6D6F71"/>
      <w:sz w:val="28"/>
      <w:szCs w:val="28"/>
    </w:rPr>
  </w:style>
  <w:style w:type="character" w:customStyle="1" w:styleId="Heading4Char">
    <w:name w:val="Heading 4 Char"/>
    <w:basedOn w:val="Heading3Char"/>
    <w:link w:val="Heading4"/>
    <w:rsid w:val="00D41DC0"/>
    <w:rPr>
      <w:b/>
      <w:color w:val="808184"/>
      <w:sz w:val="24"/>
      <w:szCs w:val="24"/>
    </w:rPr>
  </w:style>
  <w:style w:type="numbering" w:customStyle="1" w:styleId="ListBullet">
    <w:name w:val="List_Bullet"/>
    <w:uiPriority w:val="99"/>
    <w:rsid w:val="00D41DC0"/>
    <w:pPr>
      <w:numPr>
        <w:numId w:val="9"/>
      </w:numPr>
    </w:pPr>
  </w:style>
  <w:style w:type="paragraph" w:styleId="TOC4">
    <w:name w:val="toc 4"/>
    <w:basedOn w:val="TOC1"/>
    <w:next w:val="Normal"/>
    <w:uiPriority w:val="99"/>
    <w:semiHidden/>
    <w:rsid w:val="00D41DC0"/>
    <w:pPr>
      <w:tabs>
        <w:tab w:val="left" w:pos="680"/>
      </w:tabs>
      <w:ind w:left="680" w:hanging="680"/>
    </w:pPr>
  </w:style>
  <w:style w:type="paragraph" w:styleId="FootnoteText">
    <w:name w:val="footnote text"/>
    <w:basedOn w:val="Normal"/>
    <w:link w:val="FootnoteTextChar"/>
    <w:uiPriority w:val="6"/>
    <w:rsid w:val="006E3BF7"/>
    <w:pPr>
      <w:widowControl w:val="0"/>
      <w:spacing w:after="40"/>
      <w:ind w:left="113" w:hanging="113"/>
    </w:pPr>
    <w:rPr>
      <w:sz w:val="17"/>
    </w:rPr>
  </w:style>
  <w:style w:type="table" w:styleId="TableGrid">
    <w:name w:val="Table Grid"/>
    <w:basedOn w:val="TableNormal"/>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D41DC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D41DC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D41DC0"/>
    <w:rPr>
      <w:rFonts w:ascii="Tahoma" w:hAnsi="Tahoma" w:cs="Tahoma"/>
      <w:sz w:val="16"/>
      <w:szCs w:val="16"/>
    </w:rPr>
  </w:style>
  <w:style w:type="character" w:styleId="CommentReference">
    <w:name w:val="annotation reference"/>
    <w:basedOn w:val="DefaultParagraphFont"/>
    <w:uiPriority w:val="24"/>
    <w:rsid w:val="00D41DC0"/>
    <w:rPr>
      <w:sz w:val="16"/>
      <w:szCs w:val="16"/>
    </w:rPr>
  </w:style>
  <w:style w:type="paragraph" w:styleId="CommentText">
    <w:name w:val="annotation text"/>
    <w:basedOn w:val="Normal"/>
    <w:link w:val="CommentTextChar"/>
    <w:uiPriority w:val="24"/>
    <w:rsid w:val="00D41DC0"/>
  </w:style>
  <w:style w:type="character" w:customStyle="1" w:styleId="CommentTextChar">
    <w:name w:val="Comment Text Char"/>
    <w:basedOn w:val="DefaultParagraphFont"/>
    <w:link w:val="CommentText"/>
    <w:uiPriority w:val="24"/>
    <w:rsid w:val="00D41DC0"/>
  </w:style>
  <w:style w:type="numbering" w:customStyle="1" w:styleId="ListTableBullet">
    <w:name w:val="List_Table Bullet"/>
    <w:uiPriority w:val="99"/>
    <w:rsid w:val="00D41DC0"/>
    <w:pPr>
      <w:numPr>
        <w:numId w:val="1"/>
      </w:numPr>
    </w:pPr>
  </w:style>
  <w:style w:type="paragraph" w:styleId="DocumentMap">
    <w:name w:val="Document Map"/>
    <w:basedOn w:val="Normal"/>
    <w:link w:val="DocumentMapChar"/>
    <w:uiPriority w:val="99"/>
    <w:semiHidden/>
    <w:rsid w:val="00D41DC0"/>
    <w:pPr>
      <w:shd w:val="clear" w:color="auto" w:fill="000080"/>
    </w:pPr>
    <w:rPr>
      <w:rFonts w:ascii="Tahoma" w:hAnsi="Tahoma" w:cs="Tahoma"/>
    </w:rPr>
  </w:style>
  <w:style w:type="character" w:styleId="FootnoteReference">
    <w:name w:val="footnote reference"/>
    <w:basedOn w:val="DefaultParagraphFont"/>
    <w:uiPriority w:val="6"/>
    <w:rsid w:val="00D41DC0"/>
    <w:rPr>
      <w:vertAlign w:val="baseline"/>
    </w:rPr>
  </w:style>
  <w:style w:type="paragraph" w:styleId="TOC3">
    <w:name w:val="toc 3"/>
    <w:basedOn w:val="TOC2"/>
    <w:next w:val="Normal"/>
    <w:uiPriority w:val="99"/>
    <w:semiHidden/>
    <w:rsid w:val="00D41DC0"/>
    <w:pPr>
      <w:spacing w:before="60"/>
      <w:ind w:left="680"/>
    </w:pPr>
    <w:rPr>
      <w:sz w:val="21"/>
      <w:szCs w:val="22"/>
    </w:rPr>
  </w:style>
  <w:style w:type="paragraph" w:styleId="Header">
    <w:name w:val="header"/>
    <w:basedOn w:val="Normal"/>
    <w:link w:val="HeaderChar"/>
    <w:uiPriority w:val="99"/>
    <w:semiHidden/>
    <w:rsid w:val="00D41DC0"/>
    <w:pPr>
      <w:tabs>
        <w:tab w:val="center" w:pos="4153"/>
        <w:tab w:val="right" w:pos="8306"/>
      </w:tabs>
    </w:pPr>
  </w:style>
  <w:style w:type="paragraph" w:styleId="Footer">
    <w:name w:val="footer"/>
    <w:basedOn w:val="Normal"/>
    <w:link w:val="FooterChar"/>
    <w:uiPriority w:val="99"/>
    <w:rsid w:val="00D41DC0"/>
    <w:pPr>
      <w:widowControl w:val="0"/>
    </w:pPr>
    <w:rPr>
      <w:b/>
      <w:color w:val="1E1E1E"/>
      <w:sz w:val="16"/>
      <w:szCs w:val="16"/>
    </w:rPr>
  </w:style>
  <w:style w:type="character" w:styleId="Hyperlink">
    <w:name w:val="Hyperlink"/>
    <w:uiPriority w:val="7"/>
    <w:qFormat/>
    <w:rsid w:val="00D41DC0"/>
    <w:rPr>
      <w:rFonts w:ascii="Arial" w:hAnsi="Arial"/>
      <w:color w:val="0000FF"/>
      <w:u w:val="none"/>
    </w:rPr>
  </w:style>
  <w:style w:type="character" w:styleId="FollowedHyperlink">
    <w:name w:val="FollowedHyperlink"/>
    <w:uiPriority w:val="7"/>
    <w:qFormat/>
    <w:rsid w:val="00D41DC0"/>
    <w:rPr>
      <w:rFonts w:ascii="Arial" w:hAnsi="Arial"/>
      <w:color w:val="7030A0"/>
      <w:u w:val="none"/>
    </w:rPr>
  </w:style>
  <w:style w:type="paragraph" w:customStyle="1" w:styleId="footnoteseparator">
    <w:name w:val="footnote separator"/>
    <w:basedOn w:val="Normal"/>
    <w:next w:val="FootnoteText"/>
    <w:uiPriority w:val="99"/>
    <w:semiHidden/>
    <w:rsid w:val="00D41DC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D41DC0"/>
    <w:pPr>
      <w:tabs>
        <w:tab w:val="left" w:pos="284"/>
      </w:tabs>
      <w:spacing w:before="80"/>
      <w:ind w:left="284" w:hanging="284"/>
    </w:pPr>
  </w:style>
  <w:style w:type="character" w:customStyle="1" w:styleId="Footerbold">
    <w:name w:val="Footer bold"/>
    <w:uiPriority w:val="99"/>
    <w:semiHidden/>
    <w:qFormat/>
    <w:rsid w:val="00D41DC0"/>
    <w:rPr>
      <w:rFonts w:ascii="Arial" w:hAnsi="Arial"/>
      <w:b/>
      <w:color w:val="00948D"/>
      <w:sz w:val="16"/>
    </w:rPr>
  </w:style>
  <w:style w:type="paragraph" w:customStyle="1" w:styleId="NoHeading1">
    <w:name w:val="No. Heading 1"/>
    <w:basedOn w:val="Heading1"/>
    <w:next w:val="BodyText"/>
    <w:uiPriority w:val="8"/>
    <w:qFormat/>
    <w:rsid w:val="00D41DC0"/>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D41DC0"/>
    <w:rPr>
      <w:b/>
      <w:bCs/>
      <w:iCs/>
      <w:color w:val="808184"/>
      <w:szCs w:val="26"/>
    </w:rPr>
  </w:style>
  <w:style w:type="paragraph" w:styleId="Caption">
    <w:name w:val="caption"/>
    <w:basedOn w:val="Normal"/>
    <w:next w:val="Normal"/>
    <w:uiPriority w:val="99"/>
    <w:semiHidden/>
    <w:qFormat/>
    <w:rsid w:val="00D41DC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D41DC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D41DC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D41DC0"/>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D41DC0"/>
    <w:rPr>
      <w:rFonts w:cs="Arial"/>
      <w:color w:val="808184"/>
      <w:kern w:val="28"/>
      <w:sz w:val="32"/>
      <w:szCs w:val="32"/>
    </w:rPr>
  </w:style>
  <w:style w:type="paragraph" w:styleId="Date">
    <w:name w:val="Date"/>
    <w:basedOn w:val="Normal"/>
    <w:next w:val="Normal"/>
    <w:link w:val="DateChar"/>
    <w:uiPriority w:val="99"/>
    <w:semiHidden/>
    <w:qFormat/>
    <w:rsid w:val="00D41DC0"/>
    <w:rPr>
      <w:rFonts w:cs="Arial"/>
      <w:color w:val="808184"/>
      <w:kern w:val="28"/>
      <w:sz w:val="24"/>
      <w:szCs w:val="28"/>
    </w:rPr>
  </w:style>
  <w:style w:type="character" w:customStyle="1" w:styleId="DateChar">
    <w:name w:val="Date Char"/>
    <w:basedOn w:val="DefaultParagraphFont"/>
    <w:link w:val="Date"/>
    <w:uiPriority w:val="99"/>
    <w:semiHidden/>
    <w:rsid w:val="00D41DC0"/>
    <w:rPr>
      <w:rFonts w:cs="Arial"/>
      <w:color w:val="808184"/>
      <w:kern w:val="28"/>
      <w:sz w:val="24"/>
      <w:szCs w:val="28"/>
    </w:rPr>
  </w:style>
  <w:style w:type="paragraph" w:styleId="TOCHeading">
    <w:name w:val="TOC Heading"/>
    <w:basedOn w:val="Heading1"/>
    <w:next w:val="Normal"/>
    <w:uiPriority w:val="99"/>
    <w:semiHidden/>
    <w:qFormat/>
    <w:rsid w:val="00D41DC0"/>
    <w:pPr>
      <w:spacing w:before="440" w:after="400"/>
    </w:pPr>
    <w:rPr>
      <w:rFonts w:cs="Tahoma"/>
      <w:bCs/>
    </w:rPr>
  </w:style>
  <w:style w:type="table" w:customStyle="1" w:styleId="QCAAtablestyle4">
    <w:name w:val="QCAA table style 4"/>
    <w:basedOn w:val="TableGrid"/>
    <w:rsid w:val="00D41DC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D41DC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D41DC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D41DC0"/>
    <w:pPr>
      <w:spacing w:after="120"/>
    </w:pPr>
  </w:style>
  <w:style w:type="paragraph" w:styleId="ListNumber0">
    <w:name w:val="List Number"/>
    <w:basedOn w:val="Normal"/>
    <w:uiPriority w:val="1"/>
    <w:qFormat/>
    <w:rsid w:val="00D41DC0"/>
    <w:pPr>
      <w:numPr>
        <w:numId w:val="13"/>
      </w:numPr>
      <w:spacing w:after="120"/>
    </w:pPr>
  </w:style>
  <w:style w:type="paragraph" w:styleId="ListNumber2">
    <w:name w:val="List Number 2"/>
    <w:basedOn w:val="Normal"/>
    <w:uiPriority w:val="2"/>
    <w:qFormat/>
    <w:rsid w:val="00D41DC0"/>
    <w:pPr>
      <w:numPr>
        <w:ilvl w:val="1"/>
        <w:numId w:val="13"/>
      </w:numPr>
      <w:spacing w:after="120"/>
    </w:pPr>
  </w:style>
  <w:style w:type="paragraph" w:styleId="ListNumber3">
    <w:name w:val="List Number 3"/>
    <w:basedOn w:val="Normal"/>
    <w:uiPriority w:val="2"/>
    <w:qFormat/>
    <w:rsid w:val="00D41DC0"/>
    <w:pPr>
      <w:numPr>
        <w:ilvl w:val="2"/>
        <w:numId w:val="13"/>
      </w:numPr>
      <w:spacing w:after="120"/>
    </w:pPr>
  </w:style>
  <w:style w:type="numbering" w:customStyle="1" w:styleId="ListNumber">
    <w:name w:val="List_Number"/>
    <w:uiPriority w:val="99"/>
    <w:rsid w:val="00D41DC0"/>
    <w:pPr>
      <w:numPr>
        <w:numId w:val="13"/>
      </w:numPr>
    </w:pPr>
  </w:style>
  <w:style w:type="paragraph" w:customStyle="1" w:styleId="NoHeading2">
    <w:name w:val="No. Heading 2"/>
    <w:basedOn w:val="Heading2"/>
    <w:next w:val="BodyText"/>
    <w:uiPriority w:val="8"/>
    <w:qFormat/>
    <w:rsid w:val="00D41DC0"/>
    <w:pPr>
      <w:numPr>
        <w:numId w:val="18"/>
      </w:numPr>
    </w:pPr>
  </w:style>
  <w:style w:type="paragraph" w:customStyle="1" w:styleId="NoHeading3">
    <w:name w:val="No. Heading 3"/>
    <w:basedOn w:val="Heading3"/>
    <w:next w:val="BodyText"/>
    <w:uiPriority w:val="8"/>
    <w:qFormat/>
    <w:rsid w:val="00D41DC0"/>
    <w:pPr>
      <w:numPr>
        <w:ilvl w:val="2"/>
        <w:numId w:val="18"/>
      </w:numPr>
    </w:pPr>
    <w:rPr>
      <w:color w:val="808184"/>
    </w:rPr>
  </w:style>
  <w:style w:type="paragraph" w:customStyle="1" w:styleId="TableBullet2">
    <w:name w:val="Table Bullet 2"/>
    <w:basedOn w:val="TableBullet"/>
    <w:uiPriority w:val="4"/>
    <w:qFormat/>
    <w:rsid w:val="00D41DC0"/>
    <w:pPr>
      <w:widowControl w:val="0"/>
      <w:numPr>
        <w:ilvl w:val="1"/>
      </w:numPr>
    </w:pPr>
    <w:rPr>
      <w:szCs w:val="18"/>
    </w:rPr>
  </w:style>
  <w:style w:type="paragraph" w:customStyle="1" w:styleId="TableHeading">
    <w:name w:val="Table Heading"/>
    <w:basedOn w:val="Normal"/>
    <w:uiPriority w:val="5"/>
    <w:qFormat/>
    <w:rsid w:val="00D41DC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D41DC0"/>
    <w:pPr>
      <w:spacing w:before="40" w:after="40" w:line="254" w:lineRule="auto"/>
    </w:pPr>
    <w:rPr>
      <w:sz w:val="19"/>
    </w:rPr>
  </w:style>
  <w:style w:type="paragraph" w:customStyle="1" w:styleId="TableBullet">
    <w:name w:val="Table Bullet"/>
    <w:basedOn w:val="TableText"/>
    <w:uiPriority w:val="4"/>
    <w:qFormat/>
    <w:rsid w:val="00D41DC0"/>
    <w:pPr>
      <w:numPr>
        <w:numId w:val="19"/>
      </w:numPr>
      <w:spacing w:before="20" w:after="20" w:line="252" w:lineRule="auto"/>
    </w:pPr>
    <w:rPr>
      <w:color w:val="000000" w:themeColor="text1"/>
      <w:lang w:eastAsia="en-US"/>
    </w:rPr>
  </w:style>
  <w:style w:type="paragraph" w:customStyle="1" w:styleId="ID">
    <w:name w:val="ID"/>
    <w:basedOn w:val="Normal"/>
    <w:uiPriority w:val="99"/>
    <w:rsid w:val="00D41DC0"/>
    <w:rPr>
      <w:color w:val="6F7378" w:themeColor="background2" w:themeShade="80"/>
      <w:sz w:val="10"/>
      <w:szCs w:val="10"/>
    </w:rPr>
  </w:style>
  <w:style w:type="paragraph" w:styleId="BodyText">
    <w:name w:val="Body Text"/>
    <w:basedOn w:val="Normal"/>
    <w:link w:val="BodyTextChar"/>
    <w:qFormat/>
    <w:rsid w:val="00D41DC0"/>
    <w:pPr>
      <w:spacing w:after="100" w:line="252" w:lineRule="auto"/>
    </w:pPr>
    <w:rPr>
      <w:sz w:val="20"/>
    </w:rPr>
  </w:style>
  <w:style w:type="character" w:customStyle="1" w:styleId="BodyTextChar">
    <w:name w:val="Body Text Char"/>
    <w:basedOn w:val="DefaultParagraphFont"/>
    <w:link w:val="BodyText"/>
    <w:rsid w:val="00D41DC0"/>
    <w:rPr>
      <w:sz w:val="20"/>
    </w:rPr>
  </w:style>
  <w:style w:type="paragraph" w:styleId="ListBullet0">
    <w:name w:val="List Bullet"/>
    <w:basedOn w:val="BodyText"/>
    <w:uiPriority w:val="1"/>
    <w:qFormat/>
    <w:rsid w:val="00D41DC0"/>
    <w:pPr>
      <w:numPr>
        <w:numId w:val="9"/>
      </w:numPr>
    </w:pPr>
  </w:style>
  <w:style w:type="paragraph" w:styleId="ListBullet2">
    <w:name w:val="List Bullet 2"/>
    <w:basedOn w:val="ListBullet0"/>
    <w:uiPriority w:val="1"/>
    <w:qFormat/>
    <w:rsid w:val="00D41DC0"/>
    <w:pPr>
      <w:numPr>
        <w:ilvl w:val="1"/>
      </w:numPr>
    </w:pPr>
  </w:style>
  <w:style w:type="paragraph" w:styleId="ListBullet3">
    <w:name w:val="List Bullet 3"/>
    <w:basedOn w:val="ListBullet0"/>
    <w:uiPriority w:val="1"/>
    <w:qFormat/>
    <w:rsid w:val="00D41DC0"/>
    <w:pPr>
      <w:numPr>
        <w:ilvl w:val="2"/>
      </w:numPr>
    </w:pPr>
  </w:style>
  <w:style w:type="numbering" w:customStyle="1" w:styleId="ListHeadings">
    <w:name w:val="List_Headings"/>
    <w:uiPriority w:val="99"/>
    <w:rsid w:val="00D41DC0"/>
    <w:pPr>
      <w:numPr>
        <w:numId w:val="11"/>
      </w:numPr>
    </w:pPr>
  </w:style>
  <w:style w:type="paragraph" w:styleId="TOC5">
    <w:name w:val="toc 5"/>
    <w:basedOn w:val="TOC2"/>
    <w:next w:val="Normal"/>
    <w:uiPriority w:val="99"/>
    <w:semiHidden/>
    <w:rsid w:val="00D41DC0"/>
    <w:pPr>
      <w:tabs>
        <w:tab w:val="left" w:pos="680"/>
      </w:tabs>
      <w:ind w:left="680" w:hanging="680"/>
    </w:pPr>
  </w:style>
  <w:style w:type="paragraph" w:styleId="TOC6">
    <w:name w:val="toc 6"/>
    <w:basedOn w:val="TOC3"/>
    <w:next w:val="Normal"/>
    <w:uiPriority w:val="99"/>
    <w:semiHidden/>
    <w:rsid w:val="00D41DC0"/>
    <w:pPr>
      <w:tabs>
        <w:tab w:val="left" w:pos="1531"/>
      </w:tabs>
      <w:ind w:left="1531" w:hanging="851"/>
    </w:pPr>
  </w:style>
  <w:style w:type="paragraph" w:styleId="TOC9">
    <w:name w:val="toc 9"/>
    <w:basedOn w:val="Normal"/>
    <w:next w:val="Normal"/>
    <w:uiPriority w:val="99"/>
    <w:semiHidden/>
    <w:rsid w:val="00D41DC0"/>
    <w:pPr>
      <w:tabs>
        <w:tab w:val="left" w:pos="1134"/>
        <w:tab w:val="right" w:leader="dot" w:pos="8505"/>
      </w:tabs>
      <w:spacing w:before="80"/>
      <w:ind w:left="1134" w:right="1134" w:hanging="1134"/>
    </w:pPr>
  </w:style>
  <w:style w:type="paragraph" w:styleId="TOC7">
    <w:name w:val="toc 7"/>
    <w:basedOn w:val="Normal"/>
    <w:next w:val="Normal"/>
    <w:uiPriority w:val="99"/>
    <w:semiHidden/>
    <w:rsid w:val="00D41DC0"/>
  </w:style>
  <w:style w:type="paragraph" w:styleId="TOC8">
    <w:name w:val="toc 8"/>
    <w:basedOn w:val="Normal"/>
    <w:next w:val="Normal"/>
    <w:uiPriority w:val="99"/>
    <w:semiHidden/>
    <w:rsid w:val="00D41DC0"/>
  </w:style>
  <w:style w:type="paragraph" w:customStyle="1" w:styleId="FigureStyle">
    <w:name w:val="Figure Style"/>
    <w:basedOn w:val="Normal"/>
    <w:uiPriority w:val="9"/>
    <w:qFormat/>
    <w:rsid w:val="00D41DC0"/>
    <w:pPr>
      <w:spacing w:after="240"/>
    </w:pPr>
  </w:style>
  <w:style w:type="paragraph" w:styleId="Quote">
    <w:name w:val="Quote"/>
    <w:aliases w:val="Block Quote"/>
    <w:basedOn w:val="Normal"/>
    <w:next w:val="Normal"/>
    <w:link w:val="QuoteChar"/>
    <w:uiPriority w:val="74"/>
    <w:qFormat/>
    <w:rsid w:val="00D41DC0"/>
    <w:pPr>
      <w:spacing w:after="120"/>
      <w:ind w:left="284" w:right="284"/>
    </w:pPr>
    <w:rPr>
      <w:sz w:val="18"/>
    </w:rPr>
  </w:style>
  <w:style w:type="character" w:customStyle="1" w:styleId="QuoteChar">
    <w:name w:val="Quote Char"/>
    <w:aliases w:val="Block Quote Char"/>
    <w:basedOn w:val="DefaultParagraphFont"/>
    <w:link w:val="Quote"/>
    <w:uiPriority w:val="74"/>
    <w:rsid w:val="00D41DC0"/>
    <w:rPr>
      <w:sz w:val="18"/>
    </w:rPr>
  </w:style>
  <w:style w:type="paragraph" w:customStyle="1" w:styleId="TableBullet3">
    <w:name w:val="Table Bullet 3"/>
    <w:basedOn w:val="TableBullet2"/>
    <w:uiPriority w:val="4"/>
    <w:qFormat/>
    <w:rsid w:val="00D41DC0"/>
    <w:pPr>
      <w:numPr>
        <w:ilvl w:val="2"/>
      </w:numPr>
    </w:pPr>
  </w:style>
  <w:style w:type="paragraph" w:customStyle="1" w:styleId="TableNumber2">
    <w:name w:val="Table Number 2"/>
    <w:basedOn w:val="TableNumber"/>
    <w:uiPriority w:val="6"/>
    <w:qFormat/>
    <w:rsid w:val="00D41DC0"/>
    <w:pPr>
      <w:numPr>
        <w:ilvl w:val="1"/>
      </w:numPr>
      <w:tabs>
        <w:tab w:val="clear" w:pos="284"/>
        <w:tab w:val="left" w:pos="567"/>
      </w:tabs>
      <w:spacing w:line="240" w:lineRule="auto"/>
    </w:pPr>
  </w:style>
  <w:style w:type="paragraph" w:customStyle="1" w:styleId="TableNumber">
    <w:name w:val="Table Number"/>
    <w:basedOn w:val="TableText"/>
    <w:uiPriority w:val="6"/>
    <w:qFormat/>
    <w:rsid w:val="00D41DC0"/>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D41DC0"/>
    <w:pPr>
      <w:numPr>
        <w:numId w:val="21"/>
      </w:numPr>
    </w:pPr>
  </w:style>
  <w:style w:type="numbering" w:customStyle="1" w:styleId="TableBullet0">
    <w:name w:val="TableBullet"/>
    <w:uiPriority w:val="99"/>
    <w:rsid w:val="00D41DC0"/>
  </w:style>
  <w:style w:type="numbering" w:customStyle="1" w:styleId="ListPara">
    <w:name w:val="ListPara"/>
    <w:uiPriority w:val="99"/>
    <w:rsid w:val="00D41DC0"/>
    <w:pPr>
      <w:numPr>
        <w:numId w:val="17"/>
      </w:numPr>
    </w:pPr>
  </w:style>
  <w:style w:type="character" w:customStyle="1" w:styleId="TableTextChar">
    <w:name w:val="Table Text Char"/>
    <w:link w:val="TableText"/>
    <w:uiPriority w:val="3"/>
    <w:rsid w:val="00D41DC0"/>
    <w:rPr>
      <w:sz w:val="19"/>
    </w:rPr>
  </w:style>
  <w:style w:type="numbering" w:customStyle="1" w:styleId="ListParagraph">
    <w:name w:val="List_Paragraph"/>
    <w:uiPriority w:val="99"/>
    <w:rsid w:val="00D41DC0"/>
    <w:pPr>
      <w:numPr>
        <w:numId w:val="14"/>
      </w:numPr>
    </w:pPr>
  </w:style>
  <w:style w:type="paragraph" w:customStyle="1" w:styleId="TableNumber3">
    <w:name w:val="Table Number 3"/>
    <w:basedOn w:val="TableNumber2"/>
    <w:uiPriority w:val="6"/>
    <w:qFormat/>
    <w:rsid w:val="00D41DC0"/>
    <w:pPr>
      <w:numPr>
        <w:ilvl w:val="2"/>
      </w:numPr>
      <w:tabs>
        <w:tab w:val="clear" w:pos="567"/>
        <w:tab w:val="left" w:pos="851"/>
      </w:tabs>
    </w:pPr>
  </w:style>
  <w:style w:type="numbering" w:customStyle="1" w:styleId="ListTableNumber">
    <w:name w:val="List_TableNumber"/>
    <w:uiPriority w:val="99"/>
    <w:rsid w:val="00D41DC0"/>
    <w:pPr>
      <w:numPr>
        <w:numId w:val="16"/>
      </w:numPr>
    </w:pPr>
  </w:style>
  <w:style w:type="table" w:styleId="Table3Deffects3">
    <w:name w:val="Table 3D effects 3"/>
    <w:basedOn w:val="TableNormal"/>
    <w:rsid w:val="00D41DC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D41DC0"/>
    <w:rPr>
      <w:rFonts w:ascii="Arial" w:hAnsi="Arial"/>
      <w:color w:val="0000FF"/>
      <w:u w:val="none"/>
    </w:rPr>
  </w:style>
  <w:style w:type="numbering" w:customStyle="1" w:styleId="ListInstruction">
    <w:name w:val="List_Instruction"/>
    <w:uiPriority w:val="99"/>
    <w:rsid w:val="00D41DC0"/>
    <w:pPr>
      <w:numPr>
        <w:numId w:val="12"/>
      </w:numPr>
    </w:pPr>
  </w:style>
  <w:style w:type="numbering" w:customStyle="1" w:styleId="ListBullet1">
    <w:name w:val="List_Bullet1"/>
    <w:uiPriority w:val="99"/>
    <w:rsid w:val="00D41DC0"/>
    <w:pPr>
      <w:numPr>
        <w:numId w:val="10"/>
      </w:numPr>
    </w:pPr>
  </w:style>
  <w:style w:type="table" w:customStyle="1" w:styleId="QCAAtablestyle1">
    <w:name w:val="QCAA table style 1"/>
    <w:basedOn w:val="TableNormal"/>
    <w:rsid w:val="00D41DC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D41DC0"/>
    <w:pPr>
      <w:keepNext/>
    </w:pPr>
  </w:style>
  <w:style w:type="paragraph" w:styleId="CommentSubject">
    <w:name w:val="annotation subject"/>
    <w:basedOn w:val="CommentText"/>
    <w:next w:val="CommentText"/>
    <w:link w:val="CommentSubjectChar"/>
    <w:uiPriority w:val="99"/>
    <w:semiHidden/>
    <w:rsid w:val="00D41D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41DC0"/>
    <w:rPr>
      <w:b/>
      <w:bCs/>
      <w:sz w:val="20"/>
      <w:szCs w:val="20"/>
    </w:rPr>
  </w:style>
  <w:style w:type="character" w:customStyle="1" w:styleId="DocumentMapChar">
    <w:name w:val="Document Map Char"/>
    <w:basedOn w:val="DefaultParagraphFont"/>
    <w:link w:val="DocumentMap"/>
    <w:uiPriority w:val="99"/>
    <w:semiHidden/>
    <w:rsid w:val="00D41DC0"/>
    <w:rPr>
      <w:rFonts w:ascii="Tahoma" w:hAnsi="Tahoma" w:cs="Tahoma"/>
      <w:shd w:val="clear" w:color="auto" w:fill="000080"/>
    </w:rPr>
  </w:style>
  <w:style w:type="character" w:customStyle="1" w:styleId="FooterChar">
    <w:name w:val="Footer Char"/>
    <w:basedOn w:val="DefaultParagraphFont"/>
    <w:link w:val="Footer"/>
    <w:uiPriority w:val="99"/>
    <w:rsid w:val="00D41DC0"/>
    <w:rPr>
      <w:b/>
      <w:color w:val="1E1E1E"/>
      <w:sz w:val="16"/>
      <w:szCs w:val="16"/>
    </w:rPr>
  </w:style>
  <w:style w:type="character" w:customStyle="1" w:styleId="FootnoteTextChar">
    <w:name w:val="Footnote Text Char"/>
    <w:basedOn w:val="DefaultParagraphFont"/>
    <w:link w:val="FootnoteText"/>
    <w:uiPriority w:val="6"/>
    <w:rsid w:val="006E3BF7"/>
    <w:rPr>
      <w:sz w:val="17"/>
    </w:rPr>
  </w:style>
  <w:style w:type="character" w:customStyle="1" w:styleId="HeaderChar">
    <w:name w:val="Header Char"/>
    <w:basedOn w:val="DefaultParagraphFont"/>
    <w:link w:val="Header"/>
    <w:uiPriority w:val="99"/>
    <w:semiHidden/>
    <w:rsid w:val="00D41DC0"/>
  </w:style>
  <w:style w:type="character" w:customStyle="1" w:styleId="Heading6Char">
    <w:name w:val="Heading 6 Char"/>
    <w:basedOn w:val="DefaultParagraphFont"/>
    <w:link w:val="Heading6"/>
    <w:uiPriority w:val="99"/>
    <w:semiHidden/>
    <w:rsid w:val="00D41DC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D41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41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D41DC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D41DC0"/>
    <w:pPr>
      <w:ind w:left="397"/>
    </w:pPr>
  </w:style>
  <w:style w:type="paragraph" w:customStyle="1" w:styleId="Indentbullets">
    <w:name w:val="Indent bullets"/>
    <w:basedOn w:val="Indentnumbers"/>
    <w:uiPriority w:val="3"/>
    <w:qFormat/>
    <w:rsid w:val="00D41DC0"/>
    <w:pPr>
      <w:ind w:left="284"/>
    </w:pPr>
  </w:style>
  <w:style w:type="character" w:styleId="IntenseEmphasis">
    <w:name w:val="Intense Emphasis"/>
    <w:basedOn w:val="DefaultParagraphFont"/>
    <w:uiPriority w:val="99"/>
    <w:semiHidden/>
    <w:rsid w:val="00D41DC0"/>
    <w:rPr>
      <w:b/>
      <w:bCs/>
      <w:i/>
      <w:iCs/>
      <w:color w:val="D52B1E" w:themeColor="accent1"/>
    </w:rPr>
  </w:style>
  <w:style w:type="paragraph" w:styleId="ListBullet4">
    <w:name w:val="List Bullet 4"/>
    <w:basedOn w:val="Normal"/>
    <w:uiPriority w:val="99"/>
    <w:semiHidden/>
    <w:rsid w:val="00D41DC0"/>
    <w:pPr>
      <w:numPr>
        <w:numId w:val="5"/>
      </w:numPr>
      <w:contextualSpacing/>
    </w:pPr>
  </w:style>
  <w:style w:type="paragraph" w:styleId="ListBullet5">
    <w:name w:val="List Bullet 5"/>
    <w:basedOn w:val="Normal"/>
    <w:uiPriority w:val="99"/>
    <w:semiHidden/>
    <w:rsid w:val="00D41DC0"/>
    <w:pPr>
      <w:numPr>
        <w:numId w:val="6"/>
      </w:numPr>
      <w:contextualSpacing/>
    </w:pPr>
  </w:style>
  <w:style w:type="paragraph" w:styleId="ListNumber4">
    <w:name w:val="List Number 4"/>
    <w:basedOn w:val="Normal"/>
    <w:uiPriority w:val="99"/>
    <w:semiHidden/>
    <w:rsid w:val="00D41DC0"/>
    <w:pPr>
      <w:numPr>
        <w:numId w:val="7"/>
      </w:numPr>
      <w:contextualSpacing/>
    </w:pPr>
  </w:style>
  <w:style w:type="paragraph" w:styleId="ListNumber5">
    <w:name w:val="List Number 5"/>
    <w:basedOn w:val="Normal"/>
    <w:uiPriority w:val="99"/>
    <w:semiHidden/>
    <w:rsid w:val="00D41DC0"/>
    <w:pPr>
      <w:numPr>
        <w:numId w:val="8"/>
      </w:numPr>
      <w:contextualSpacing/>
    </w:pPr>
  </w:style>
  <w:style w:type="paragraph" w:customStyle="1" w:styleId="Mainheading">
    <w:name w:val="Main heading"/>
    <w:basedOn w:val="Normal"/>
    <w:uiPriority w:val="99"/>
    <w:semiHidden/>
    <w:rsid w:val="00D41DC0"/>
  </w:style>
  <w:style w:type="paragraph" w:styleId="NoSpacing">
    <w:name w:val="No Spacing"/>
    <w:link w:val="NoSpacingChar"/>
    <w:uiPriority w:val="99"/>
    <w:semiHidden/>
    <w:rsid w:val="00D41DC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D41DC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D41DC0"/>
    <w:rPr>
      <w:sz w:val="22"/>
      <w:szCs w:val="24"/>
    </w:rPr>
  </w:style>
  <w:style w:type="paragraph" w:customStyle="1" w:styleId="Smallspace">
    <w:name w:val="Small space"/>
    <w:basedOn w:val="BodyText"/>
    <w:next w:val="BodyText"/>
    <w:uiPriority w:val="42"/>
    <w:qFormat/>
    <w:rsid w:val="00D41DC0"/>
    <w:pPr>
      <w:spacing w:after="0"/>
    </w:pPr>
    <w:rPr>
      <w:sz w:val="2"/>
      <w:szCs w:val="2"/>
    </w:rPr>
  </w:style>
  <w:style w:type="table" w:styleId="Table3Deffects1">
    <w:name w:val="Table 3D effects 1"/>
    <w:basedOn w:val="TableNormal"/>
    <w:rsid w:val="00D41DC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D41DC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D41DC0"/>
    <w:tblPr>
      <w:tblCellMar>
        <w:left w:w="0" w:type="dxa"/>
        <w:right w:w="0" w:type="dxa"/>
      </w:tblCellMar>
    </w:tblPr>
  </w:style>
  <w:style w:type="paragraph" w:customStyle="1" w:styleId="footersubtitle">
    <w:name w:val="footer subtitle"/>
    <w:basedOn w:val="Footer"/>
    <w:uiPriority w:val="99"/>
    <w:qFormat/>
    <w:rsid w:val="00D41DC0"/>
    <w:rPr>
      <w:rFonts w:eastAsia="SimSun"/>
      <w:b w:val="0"/>
      <w:color w:val="6F7378" w:themeColor="background2" w:themeShade="80"/>
    </w:rPr>
  </w:style>
  <w:style w:type="table" w:customStyle="1" w:styleId="QCAAtablestyle5">
    <w:name w:val="QCAA table style 5"/>
    <w:basedOn w:val="TableNormal"/>
    <w:uiPriority w:val="99"/>
    <w:rsid w:val="00D41DC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D41DC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D41DC0"/>
  </w:style>
  <w:style w:type="paragraph" w:customStyle="1" w:styleId="Tableheadingcolumns">
    <w:name w:val="Table heading columns"/>
    <w:basedOn w:val="TableHeading"/>
    <w:uiPriority w:val="5"/>
    <w:qFormat/>
    <w:rsid w:val="00D41DC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D41DC0"/>
    <w:pPr>
      <w:spacing w:before="20" w:after="0"/>
    </w:pPr>
    <w:rPr>
      <w:szCs w:val="19"/>
      <w:lang w:eastAsia="en-US"/>
    </w:rPr>
  </w:style>
  <w:style w:type="character" w:styleId="PlaceholderText">
    <w:name w:val="Placeholder Text"/>
    <w:basedOn w:val="DefaultParagraphFont"/>
    <w:uiPriority w:val="99"/>
    <w:semiHidden/>
    <w:rsid w:val="00D41DC0"/>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D41DC0"/>
  </w:style>
  <w:style w:type="numbering" w:customStyle="1" w:styleId="ListHeadings1">
    <w:name w:val="List_Headings1"/>
    <w:uiPriority w:val="99"/>
    <w:rsid w:val="00D41DC0"/>
  </w:style>
  <w:style w:type="table" w:customStyle="1" w:styleId="TextLayout1">
    <w:name w:val="Text Layout1"/>
    <w:basedOn w:val="TableNormal"/>
    <w:uiPriority w:val="99"/>
    <w:rsid w:val="00D41DC0"/>
    <w:tblPr>
      <w:tblCellMar>
        <w:left w:w="0" w:type="dxa"/>
        <w:right w:w="0" w:type="dxa"/>
      </w:tblCellMar>
    </w:tblPr>
  </w:style>
  <w:style w:type="character" w:customStyle="1" w:styleId="shadingdifferences">
    <w:name w:val="shading differences"/>
    <w:basedOn w:val="DefaultParagraphFont"/>
    <w:rsid w:val="00D41DC0"/>
    <w:rPr>
      <w:rFonts w:asciiTheme="minorHAnsi" w:hAnsiTheme="minorHAnsi"/>
      <w:u w:val="dotted"/>
      <w:bdr w:val="none" w:sz="0" w:space="0" w:color="auto"/>
      <w:shd w:val="clear" w:color="auto" w:fill="FFE2C6"/>
    </w:rPr>
  </w:style>
  <w:style w:type="character" w:styleId="Strong">
    <w:name w:val="Strong"/>
    <w:uiPriority w:val="3"/>
    <w:rsid w:val="00D41DC0"/>
    <w:rPr>
      <w:b/>
      <w:bCs/>
    </w:rPr>
  </w:style>
  <w:style w:type="numbering" w:customStyle="1" w:styleId="BulletsList">
    <w:name w:val="BulletsList"/>
    <w:uiPriority w:val="99"/>
    <w:rsid w:val="00D41DC0"/>
    <w:pPr>
      <w:numPr>
        <w:numId w:val="2"/>
      </w:numPr>
    </w:pPr>
  </w:style>
  <w:style w:type="paragraph" w:customStyle="1" w:styleId="Source">
    <w:name w:val="Source"/>
    <w:basedOn w:val="FootnoteText"/>
    <w:uiPriority w:val="42"/>
    <w:qFormat/>
    <w:rsid w:val="00A45900"/>
    <w:pPr>
      <w:widowControl/>
      <w:spacing w:after="0" w:line="240" w:lineRule="auto"/>
      <w:ind w:left="0" w:firstLine="0"/>
    </w:pPr>
    <w:rPr>
      <w:rFonts w:eastAsia="MS Mincho"/>
      <w:sz w:val="18"/>
    </w:rPr>
  </w:style>
  <w:style w:type="paragraph" w:customStyle="1" w:styleId="Tableheadingcolumn2">
    <w:name w:val="Table heading column2"/>
    <w:basedOn w:val="Tableheadingcolumns"/>
    <w:uiPriority w:val="42"/>
    <w:qFormat/>
    <w:rsid w:val="00D41DC0"/>
    <w:pPr>
      <w:spacing w:line="240" w:lineRule="auto"/>
    </w:pPr>
    <w:rPr>
      <w:sz w:val="18"/>
    </w:rPr>
  </w:style>
  <w:style w:type="character" w:styleId="Emphasis">
    <w:name w:val="Emphasis"/>
    <w:basedOn w:val="DefaultParagraphFont"/>
    <w:uiPriority w:val="1"/>
    <w:rsid w:val="00D41DC0"/>
    <w:rPr>
      <w:i/>
      <w:iCs/>
    </w:rPr>
  </w:style>
  <w:style w:type="numbering" w:customStyle="1" w:styleId="BulletsList1">
    <w:name w:val="BulletsList1"/>
    <w:uiPriority w:val="99"/>
    <w:rsid w:val="00D41DC0"/>
    <w:pPr>
      <w:numPr>
        <w:numId w:val="3"/>
      </w:numPr>
    </w:pPr>
  </w:style>
  <w:style w:type="paragraph" w:customStyle="1" w:styleId="Tablebulletlast">
    <w:name w:val="Table bullet last"/>
    <w:basedOn w:val="TableBullet"/>
    <w:uiPriority w:val="5"/>
    <w:qFormat/>
    <w:rsid w:val="00D41DC0"/>
    <w:pPr>
      <w:numPr>
        <w:numId w:val="0"/>
      </w:numPr>
      <w:spacing w:after="0"/>
    </w:pPr>
    <w:rPr>
      <w:rFonts w:asciiTheme="minorHAnsi" w:hAnsiTheme="minorHAnsi"/>
      <w:szCs w:val="20"/>
    </w:rPr>
  </w:style>
  <w:style w:type="paragraph" w:customStyle="1" w:styleId="keytext">
    <w:name w:val="key text"/>
    <w:basedOn w:val="Normal"/>
    <w:uiPriority w:val="42"/>
    <w:qFormat/>
    <w:rsid w:val="00D41DC0"/>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CD1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6"/>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D41DC0"/>
  </w:style>
  <w:style w:type="paragraph" w:styleId="Heading1">
    <w:name w:val="heading 1"/>
    <w:basedOn w:val="Normal"/>
    <w:next w:val="BodyText"/>
    <w:link w:val="Heading1Char"/>
    <w:qFormat/>
    <w:rsid w:val="00D41DC0"/>
    <w:pPr>
      <w:keepNext/>
      <w:keepLines/>
      <w:spacing w:before="600" w:after="240"/>
      <w:outlineLvl w:val="0"/>
    </w:pPr>
    <w:rPr>
      <w:b/>
      <w:color w:val="1E1E1E"/>
      <w:sz w:val="44"/>
    </w:rPr>
  </w:style>
  <w:style w:type="paragraph" w:styleId="Heading2">
    <w:name w:val="heading 2"/>
    <w:basedOn w:val="Heading1"/>
    <w:next w:val="BodyText"/>
    <w:link w:val="Heading2Char"/>
    <w:qFormat/>
    <w:rsid w:val="00D41DC0"/>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D41DC0"/>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D41DC0"/>
    <w:pPr>
      <w:outlineLvl w:val="3"/>
    </w:pPr>
    <w:rPr>
      <w:color w:val="808184"/>
      <w:sz w:val="24"/>
      <w:szCs w:val="24"/>
    </w:rPr>
  </w:style>
  <w:style w:type="paragraph" w:styleId="Heading5">
    <w:name w:val="heading 5"/>
    <w:basedOn w:val="Normal"/>
    <w:next w:val="BodyText"/>
    <w:link w:val="Heading5Char"/>
    <w:rsid w:val="00D41DC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D41DC0"/>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D41DC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D41DC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D41DC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C0"/>
    <w:rPr>
      <w:b/>
      <w:color w:val="1E1E1E"/>
      <w:sz w:val="44"/>
    </w:rPr>
  </w:style>
  <w:style w:type="character" w:customStyle="1" w:styleId="Heading2Char">
    <w:name w:val="Heading 2 Char"/>
    <w:basedOn w:val="Heading1Char"/>
    <w:link w:val="Heading2"/>
    <w:rsid w:val="00D41DC0"/>
    <w:rPr>
      <w:b/>
      <w:color w:val="000000" w:themeColor="text1"/>
      <w:sz w:val="36"/>
    </w:rPr>
  </w:style>
  <w:style w:type="character" w:customStyle="1" w:styleId="Heading3Char">
    <w:name w:val="Heading 3 Char"/>
    <w:basedOn w:val="Heading2Char"/>
    <w:link w:val="Heading3"/>
    <w:rsid w:val="00D41DC0"/>
    <w:rPr>
      <w:b/>
      <w:color w:val="6D6F71"/>
      <w:sz w:val="28"/>
      <w:szCs w:val="28"/>
    </w:rPr>
  </w:style>
  <w:style w:type="character" w:customStyle="1" w:styleId="Heading4Char">
    <w:name w:val="Heading 4 Char"/>
    <w:basedOn w:val="Heading3Char"/>
    <w:link w:val="Heading4"/>
    <w:rsid w:val="00D41DC0"/>
    <w:rPr>
      <w:b/>
      <w:color w:val="808184"/>
      <w:sz w:val="24"/>
      <w:szCs w:val="24"/>
    </w:rPr>
  </w:style>
  <w:style w:type="numbering" w:customStyle="1" w:styleId="ListBullet">
    <w:name w:val="List_Bullet"/>
    <w:uiPriority w:val="99"/>
    <w:rsid w:val="00D41DC0"/>
    <w:pPr>
      <w:numPr>
        <w:numId w:val="9"/>
      </w:numPr>
    </w:pPr>
  </w:style>
  <w:style w:type="paragraph" w:styleId="TOC4">
    <w:name w:val="toc 4"/>
    <w:basedOn w:val="TOC1"/>
    <w:next w:val="Normal"/>
    <w:uiPriority w:val="99"/>
    <w:semiHidden/>
    <w:rsid w:val="00D41DC0"/>
    <w:pPr>
      <w:tabs>
        <w:tab w:val="left" w:pos="680"/>
      </w:tabs>
      <w:ind w:left="680" w:hanging="680"/>
    </w:pPr>
  </w:style>
  <w:style w:type="paragraph" w:styleId="FootnoteText">
    <w:name w:val="footnote text"/>
    <w:basedOn w:val="Normal"/>
    <w:link w:val="FootnoteTextChar"/>
    <w:uiPriority w:val="6"/>
    <w:rsid w:val="006E3BF7"/>
    <w:pPr>
      <w:widowControl w:val="0"/>
      <w:spacing w:after="40"/>
      <w:ind w:left="113" w:hanging="113"/>
    </w:pPr>
    <w:rPr>
      <w:sz w:val="17"/>
    </w:rPr>
  </w:style>
  <w:style w:type="table" w:styleId="TableGrid">
    <w:name w:val="Table Grid"/>
    <w:basedOn w:val="TableNormal"/>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D41DC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D41DC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D41DC0"/>
    <w:rPr>
      <w:rFonts w:ascii="Tahoma" w:hAnsi="Tahoma" w:cs="Tahoma"/>
      <w:sz w:val="16"/>
      <w:szCs w:val="16"/>
    </w:rPr>
  </w:style>
  <w:style w:type="character" w:styleId="CommentReference">
    <w:name w:val="annotation reference"/>
    <w:basedOn w:val="DefaultParagraphFont"/>
    <w:uiPriority w:val="24"/>
    <w:rsid w:val="00D41DC0"/>
    <w:rPr>
      <w:sz w:val="16"/>
      <w:szCs w:val="16"/>
    </w:rPr>
  </w:style>
  <w:style w:type="paragraph" w:styleId="CommentText">
    <w:name w:val="annotation text"/>
    <w:basedOn w:val="Normal"/>
    <w:link w:val="CommentTextChar"/>
    <w:uiPriority w:val="24"/>
    <w:rsid w:val="00D41DC0"/>
  </w:style>
  <w:style w:type="character" w:customStyle="1" w:styleId="CommentTextChar">
    <w:name w:val="Comment Text Char"/>
    <w:basedOn w:val="DefaultParagraphFont"/>
    <w:link w:val="CommentText"/>
    <w:uiPriority w:val="24"/>
    <w:rsid w:val="00D41DC0"/>
  </w:style>
  <w:style w:type="numbering" w:customStyle="1" w:styleId="ListTableBullet">
    <w:name w:val="List_Table Bullet"/>
    <w:uiPriority w:val="99"/>
    <w:rsid w:val="00D41DC0"/>
    <w:pPr>
      <w:numPr>
        <w:numId w:val="1"/>
      </w:numPr>
    </w:pPr>
  </w:style>
  <w:style w:type="paragraph" w:styleId="DocumentMap">
    <w:name w:val="Document Map"/>
    <w:basedOn w:val="Normal"/>
    <w:link w:val="DocumentMapChar"/>
    <w:uiPriority w:val="99"/>
    <w:semiHidden/>
    <w:rsid w:val="00D41DC0"/>
    <w:pPr>
      <w:shd w:val="clear" w:color="auto" w:fill="000080"/>
    </w:pPr>
    <w:rPr>
      <w:rFonts w:ascii="Tahoma" w:hAnsi="Tahoma" w:cs="Tahoma"/>
    </w:rPr>
  </w:style>
  <w:style w:type="character" w:styleId="FootnoteReference">
    <w:name w:val="footnote reference"/>
    <w:basedOn w:val="DefaultParagraphFont"/>
    <w:uiPriority w:val="6"/>
    <w:rsid w:val="00D41DC0"/>
    <w:rPr>
      <w:vertAlign w:val="baseline"/>
    </w:rPr>
  </w:style>
  <w:style w:type="paragraph" w:styleId="TOC3">
    <w:name w:val="toc 3"/>
    <w:basedOn w:val="TOC2"/>
    <w:next w:val="Normal"/>
    <w:uiPriority w:val="99"/>
    <w:semiHidden/>
    <w:rsid w:val="00D41DC0"/>
    <w:pPr>
      <w:spacing w:before="60"/>
      <w:ind w:left="680"/>
    </w:pPr>
    <w:rPr>
      <w:sz w:val="21"/>
      <w:szCs w:val="22"/>
    </w:rPr>
  </w:style>
  <w:style w:type="paragraph" w:styleId="Header">
    <w:name w:val="header"/>
    <w:basedOn w:val="Normal"/>
    <w:link w:val="HeaderChar"/>
    <w:uiPriority w:val="99"/>
    <w:semiHidden/>
    <w:rsid w:val="00D41DC0"/>
    <w:pPr>
      <w:tabs>
        <w:tab w:val="center" w:pos="4153"/>
        <w:tab w:val="right" w:pos="8306"/>
      </w:tabs>
    </w:pPr>
  </w:style>
  <w:style w:type="paragraph" w:styleId="Footer">
    <w:name w:val="footer"/>
    <w:basedOn w:val="Normal"/>
    <w:link w:val="FooterChar"/>
    <w:uiPriority w:val="99"/>
    <w:rsid w:val="00D41DC0"/>
    <w:pPr>
      <w:widowControl w:val="0"/>
    </w:pPr>
    <w:rPr>
      <w:b/>
      <w:color w:val="1E1E1E"/>
      <w:sz w:val="16"/>
      <w:szCs w:val="16"/>
    </w:rPr>
  </w:style>
  <w:style w:type="character" w:styleId="Hyperlink">
    <w:name w:val="Hyperlink"/>
    <w:uiPriority w:val="7"/>
    <w:qFormat/>
    <w:rsid w:val="00D41DC0"/>
    <w:rPr>
      <w:rFonts w:ascii="Arial" w:hAnsi="Arial"/>
      <w:color w:val="0000FF"/>
      <w:u w:val="none"/>
    </w:rPr>
  </w:style>
  <w:style w:type="character" w:styleId="FollowedHyperlink">
    <w:name w:val="FollowedHyperlink"/>
    <w:uiPriority w:val="7"/>
    <w:qFormat/>
    <w:rsid w:val="00D41DC0"/>
    <w:rPr>
      <w:rFonts w:ascii="Arial" w:hAnsi="Arial"/>
      <w:color w:val="7030A0"/>
      <w:u w:val="none"/>
    </w:rPr>
  </w:style>
  <w:style w:type="paragraph" w:customStyle="1" w:styleId="footnoteseparator">
    <w:name w:val="footnote separator"/>
    <w:basedOn w:val="Normal"/>
    <w:next w:val="FootnoteText"/>
    <w:uiPriority w:val="99"/>
    <w:semiHidden/>
    <w:rsid w:val="00D41DC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D41DC0"/>
    <w:pPr>
      <w:tabs>
        <w:tab w:val="left" w:pos="284"/>
      </w:tabs>
      <w:spacing w:before="80"/>
      <w:ind w:left="284" w:hanging="284"/>
    </w:pPr>
  </w:style>
  <w:style w:type="character" w:customStyle="1" w:styleId="Footerbold">
    <w:name w:val="Footer bold"/>
    <w:uiPriority w:val="99"/>
    <w:semiHidden/>
    <w:qFormat/>
    <w:rsid w:val="00D41DC0"/>
    <w:rPr>
      <w:rFonts w:ascii="Arial" w:hAnsi="Arial"/>
      <w:b/>
      <w:color w:val="00948D"/>
      <w:sz w:val="16"/>
    </w:rPr>
  </w:style>
  <w:style w:type="paragraph" w:customStyle="1" w:styleId="NoHeading1">
    <w:name w:val="No. Heading 1"/>
    <w:basedOn w:val="Heading1"/>
    <w:next w:val="BodyText"/>
    <w:uiPriority w:val="8"/>
    <w:qFormat/>
    <w:rsid w:val="00D41DC0"/>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D41DC0"/>
    <w:rPr>
      <w:b/>
      <w:bCs/>
      <w:iCs/>
      <w:color w:val="808184"/>
      <w:szCs w:val="26"/>
    </w:rPr>
  </w:style>
  <w:style w:type="paragraph" w:styleId="Caption">
    <w:name w:val="caption"/>
    <w:basedOn w:val="Normal"/>
    <w:next w:val="Normal"/>
    <w:uiPriority w:val="99"/>
    <w:semiHidden/>
    <w:qFormat/>
    <w:rsid w:val="00D41DC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D41DC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D41DC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D41DC0"/>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D41DC0"/>
    <w:rPr>
      <w:rFonts w:cs="Arial"/>
      <w:color w:val="808184"/>
      <w:kern w:val="28"/>
      <w:sz w:val="32"/>
      <w:szCs w:val="32"/>
    </w:rPr>
  </w:style>
  <w:style w:type="paragraph" w:styleId="Date">
    <w:name w:val="Date"/>
    <w:basedOn w:val="Normal"/>
    <w:next w:val="Normal"/>
    <w:link w:val="DateChar"/>
    <w:uiPriority w:val="99"/>
    <w:semiHidden/>
    <w:qFormat/>
    <w:rsid w:val="00D41DC0"/>
    <w:rPr>
      <w:rFonts w:cs="Arial"/>
      <w:color w:val="808184"/>
      <w:kern w:val="28"/>
      <w:sz w:val="24"/>
      <w:szCs w:val="28"/>
    </w:rPr>
  </w:style>
  <w:style w:type="character" w:customStyle="1" w:styleId="DateChar">
    <w:name w:val="Date Char"/>
    <w:basedOn w:val="DefaultParagraphFont"/>
    <w:link w:val="Date"/>
    <w:uiPriority w:val="99"/>
    <w:semiHidden/>
    <w:rsid w:val="00D41DC0"/>
    <w:rPr>
      <w:rFonts w:cs="Arial"/>
      <w:color w:val="808184"/>
      <w:kern w:val="28"/>
      <w:sz w:val="24"/>
      <w:szCs w:val="28"/>
    </w:rPr>
  </w:style>
  <w:style w:type="paragraph" w:styleId="TOCHeading">
    <w:name w:val="TOC Heading"/>
    <w:basedOn w:val="Heading1"/>
    <w:next w:val="Normal"/>
    <w:uiPriority w:val="99"/>
    <w:semiHidden/>
    <w:qFormat/>
    <w:rsid w:val="00D41DC0"/>
    <w:pPr>
      <w:spacing w:before="440" w:after="400"/>
    </w:pPr>
    <w:rPr>
      <w:rFonts w:cs="Tahoma"/>
      <w:bCs/>
    </w:rPr>
  </w:style>
  <w:style w:type="table" w:customStyle="1" w:styleId="QCAAtablestyle4">
    <w:name w:val="QCAA table style 4"/>
    <w:basedOn w:val="TableGrid"/>
    <w:rsid w:val="00D41DC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D41DC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D41DC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D41DC0"/>
    <w:pPr>
      <w:spacing w:after="120"/>
    </w:pPr>
  </w:style>
  <w:style w:type="paragraph" w:styleId="ListNumber0">
    <w:name w:val="List Number"/>
    <w:basedOn w:val="Normal"/>
    <w:uiPriority w:val="1"/>
    <w:qFormat/>
    <w:rsid w:val="00D41DC0"/>
    <w:pPr>
      <w:numPr>
        <w:numId w:val="13"/>
      </w:numPr>
      <w:spacing w:after="120"/>
    </w:pPr>
  </w:style>
  <w:style w:type="paragraph" w:styleId="ListNumber2">
    <w:name w:val="List Number 2"/>
    <w:basedOn w:val="Normal"/>
    <w:uiPriority w:val="2"/>
    <w:qFormat/>
    <w:rsid w:val="00D41DC0"/>
    <w:pPr>
      <w:numPr>
        <w:ilvl w:val="1"/>
        <w:numId w:val="13"/>
      </w:numPr>
      <w:spacing w:after="120"/>
    </w:pPr>
  </w:style>
  <w:style w:type="paragraph" w:styleId="ListNumber3">
    <w:name w:val="List Number 3"/>
    <w:basedOn w:val="Normal"/>
    <w:uiPriority w:val="2"/>
    <w:qFormat/>
    <w:rsid w:val="00D41DC0"/>
    <w:pPr>
      <w:numPr>
        <w:ilvl w:val="2"/>
        <w:numId w:val="13"/>
      </w:numPr>
      <w:spacing w:after="120"/>
    </w:pPr>
  </w:style>
  <w:style w:type="numbering" w:customStyle="1" w:styleId="ListNumber">
    <w:name w:val="List_Number"/>
    <w:uiPriority w:val="99"/>
    <w:rsid w:val="00D41DC0"/>
    <w:pPr>
      <w:numPr>
        <w:numId w:val="13"/>
      </w:numPr>
    </w:pPr>
  </w:style>
  <w:style w:type="paragraph" w:customStyle="1" w:styleId="NoHeading2">
    <w:name w:val="No. Heading 2"/>
    <w:basedOn w:val="Heading2"/>
    <w:next w:val="BodyText"/>
    <w:uiPriority w:val="8"/>
    <w:qFormat/>
    <w:rsid w:val="00D41DC0"/>
    <w:pPr>
      <w:numPr>
        <w:numId w:val="18"/>
      </w:numPr>
    </w:pPr>
  </w:style>
  <w:style w:type="paragraph" w:customStyle="1" w:styleId="NoHeading3">
    <w:name w:val="No. Heading 3"/>
    <w:basedOn w:val="Heading3"/>
    <w:next w:val="BodyText"/>
    <w:uiPriority w:val="8"/>
    <w:qFormat/>
    <w:rsid w:val="00D41DC0"/>
    <w:pPr>
      <w:numPr>
        <w:ilvl w:val="2"/>
        <w:numId w:val="18"/>
      </w:numPr>
    </w:pPr>
    <w:rPr>
      <w:color w:val="808184"/>
    </w:rPr>
  </w:style>
  <w:style w:type="paragraph" w:customStyle="1" w:styleId="TableBullet2">
    <w:name w:val="Table Bullet 2"/>
    <w:basedOn w:val="TableBullet"/>
    <w:uiPriority w:val="4"/>
    <w:qFormat/>
    <w:rsid w:val="00D41DC0"/>
    <w:pPr>
      <w:widowControl w:val="0"/>
      <w:numPr>
        <w:ilvl w:val="1"/>
      </w:numPr>
    </w:pPr>
    <w:rPr>
      <w:szCs w:val="18"/>
    </w:rPr>
  </w:style>
  <w:style w:type="paragraph" w:customStyle="1" w:styleId="TableHeading">
    <w:name w:val="Table Heading"/>
    <w:basedOn w:val="Normal"/>
    <w:uiPriority w:val="5"/>
    <w:qFormat/>
    <w:rsid w:val="00D41DC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D41DC0"/>
    <w:pPr>
      <w:spacing w:before="40" w:after="40" w:line="254" w:lineRule="auto"/>
    </w:pPr>
    <w:rPr>
      <w:sz w:val="19"/>
    </w:rPr>
  </w:style>
  <w:style w:type="paragraph" w:customStyle="1" w:styleId="TableBullet">
    <w:name w:val="Table Bullet"/>
    <w:basedOn w:val="TableText"/>
    <w:uiPriority w:val="4"/>
    <w:qFormat/>
    <w:rsid w:val="00D41DC0"/>
    <w:pPr>
      <w:numPr>
        <w:numId w:val="19"/>
      </w:numPr>
      <w:spacing w:before="20" w:after="20" w:line="252" w:lineRule="auto"/>
    </w:pPr>
    <w:rPr>
      <w:color w:val="000000" w:themeColor="text1"/>
      <w:lang w:eastAsia="en-US"/>
    </w:rPr>
  </w:style>
  <w:style w:type="paragraph" w:customStyle="1" w:styleId="ID">
    <w:name w:val="ID"/>
    <w:basedOn w:val="Normal"/>
    <w:uiPriority w:val="99"/>
    <w:rsid w:val="00D41DC0"/>
    <w:rPr>
      <w:color w:val="6F7378" w:themeColor="background2" w:themeShade="80"/>
      <w:sz w:val="10"/>
      <w:szCs w:val="10"/>
    </w:rPr>
  </w:style>
  <w:style w:type="paragraph" w:styleId="BodyText">
    <w:name w:val="Body Text"/>
    <w:basedOn w:val="Normal"/>
    <w:link w:val="BodyTextChar"/>
    <w:qFormat/>
    <w:rsid w:val="00D41DC0"/>
    <w:pPr>
      <w:spacing w:after="100" w:line="252" w:lineRule="auto"/>
    </w:pPr>
    <w:rPr>
      <w:sz w:val="20"/>
    </w:rPr>
  </w:style>
  <w:style w:type="character" w:customStyle="1" w:styleId="BodyTextChar">
    <w:name w:val="Body Text Char"/>
    <w:basedOn w:val="DefaultParagraphFont"/>
    <w:link w:val="BodyText"/>
    <w:rsid w:val="00D41DC0"/>
    <w:rPr>
      <w:sz w:val="20"/>
    </w:rPr>
  </w:style>
  <w:style w:type="paragraph" w:styleId="ListBullet0">
    <w:name w:val="List Bullet"/>
    <w:basedOn w:val="BodyText"/>
    <w:uiPriority w:val="1"/>
    <w:qFormat/>
    <w:rsid w:val="00D41DC0"/>
    <w:pPr>
      <w:numPr>
        <w:numId w:val="9"/>
      </w:numPr>
    </w:pPr>
  </w:style>
  <w:style w:type="paragraph" w:styleId="ListBullet2">
    <w:name w:val="List Bullet 2"/>
    <w:basedOn w:val="ListBullet0"/>
    <w:uiPriority w:val="1"/>
    <w:qFormat/>
    <w:rsid w:val="00D41DC0"/>
    <w:pPr>
      <w:numPr>
        <w:ilvl w:val="1"/>
      </w:numPr>
    </w:pPr>
  </w:style>
  <w:style w:type="paragraph" w:styleId="ListBullet3">
    <w:name w:val="List Bullet 3"/>
    <w:basedOn w:val="ListBullet0"/>
    <w:uiPriority w:val="1"/>
    <w:qFormat/>
    <w:rsid w:val="00D41DC0"/>
    <w:pPr>
      <w:numPr>
        <w:ilvl w:val="2"/>
      </w:numPr>
    </w:pPr>
  </w:style>
  <w:style w:type="numbering" w:customStyle="1" w:styleId="ListHeadings">
    <w:name w:val="List_Headings"/>
    <w:uiPriority w:val="99"/>
    <w:rsid w:val="00D41DC0"/>
    <w:pPr>
      <w:numPr>
        <w:numId w:val="11"/>
      </w:numPr>
    </w:pPr>
  </w:style>
  <w:style w:type="paragraph" w:styleId="TOC5">
    <w:name w:val="toc 5"/>
    <w:basedOn w:val="TOC2"/>
    <w:next w:val="Normal"/>
    <w:uiPriority w:val="99"/>
    <w:semiHidden/>
    <w:rsid w:val="00D41DC0"/>
    <w:pPr>
      <w:tabs>
        <w:tab w:val="left" w:pos="680"/>
      </w:tabs>
      <w:ind w:left="680" w:hanging="680"/>
    </w:pPr>
  </w:style>
  <w:style w:type="paragraph" w:styleId="TOC6">
    <w:name w:val="toc 6"/>
    <w:basedOn w:val="TOC3"/>
    <w:next w:val="Normal"/>
    <w:uiPriority w:val="99"/>
    <w:semiHidden/>
    <w:rsid w:val="00D41DC0"/>
    <w:pPr>
      <w:tabs>
        <w:tab w:val="left" w:pos="1531"/>
      </w:tabs>
      <w:ind w:left="1531" w:hanging="851"/>
    </w:pPr>
  </w:style>
  <w:style w:type="paragraph" w:styleId="TOC9">
    <w:name w:val="toc 9"/>
    <w:basedOn w:val="Normal"/>
    <w:next w:val="Normal"/>
    <w:uiPriority w:val="99"/>
    <w:semiHidden/>
    <w:rsid w:val="00D41DC0"/>
    <w:pPr>
      <w:tabs>
        <w:tab w:val="left" w:pos="1134"/>
        <w:tab w:val="right" w:leader="dot" w:pos="8505"/>
      </w:tabs>
      <w:spacing w:before="80"/>
      <w:ind w:left="1134" w:right="1134" w:hanging="1134"/>
    </w:pPr>
  </w:style>
  <w:style w:type="paragraph" w:styleId="TOC7">
    <w:name w:val="toc 7"/>
    <w:basedOn w:val="Normal"/>
    <w:next w:val="Normal"/>
    <w:uiPriority w:val="99"/>
    <w:semiHidden/>
    <w:rsid w:val="00D41DC0"/>
  </w:style>
  <w:style w:type="paragraph" w:styleId="TOC8">
    <w:name w:val="toc 8"/>
    <w:basedOn w:val="Normal"/>
    <w:next w:val="Normal"/>
    <w:uiPriority w:val="99"/>
    <w:semiHidden/>
    <w:rsid w:val="00D41DC0"/>
  </w:style>
  <w:style w:type="paragraph" w:customStyle="1" w:styleId="FigureStyle">
    <w:name w:val="Figure Style"/>
    <w:basedOn w:val="Normal"/>
    <w:uiPriority w:val="9"/>
    <w:qFormat/>
    <w:rsid w:val="00D41DC0"/>
    <w:pPr>
      <w:spacing w:after="240"/>
    </w:pPr>
  </w:style>
  <w:style w:type="paragraph" w:styleId="Quote">
    <w:name w:val="Quote"/>
    <w:aliases w:val="Block Quote"/>
    <w:basedOn w:val="Normal"/>
    <w:next w:val="Normal"/>
    <w:link w:val="QuoteChar"/>
    <w:uiPriority w:val="74"/>
    <w:qFormat/>
    <w:rsid w:val="00D41DC0"/>
    <w:pPr>
      <w:spacing w:after="120"/>
      <w:ind w:left="284" w:right="284"/>
    </w:pPr>
    <w:rPr>
      <w:sz w:val="18"/>
    </w:rPr>
  </w:style>
  <w:style w:type="character" w:customStyle="1" w:styleId="QuoteChar">
    <w:name w:val="Quote Char"/>
    <w:aliases w:val="Block Quote Char"/>
    <w:basedOn w:val="DefaultParagraphFont"/>
    <w:link w:val="Quote"/>
    <w:uiPriority w:val="74"/>
    <w:rsid w:val="00D41DC0"/>
    <w:rPr>
      <w:sz w:val="18"/>
    </w:rPr>
  </w:style>
  <w:style w:type="paragraph" w:customStyle="1" w:styleId="TableBullet3">
    <w:name w:val="Table Bullet 3"/>
    <w:basedOn w:val="TableBullet2"/>
    <w:uiPriority w:val="4"/>
    <w:qFormat/>
    <w:rsid w:val="00D41DC0"/>
    <w:pPr>
      <w:numPr>
        <w:ilvl w:val="2"/>
      </w:numPr>
    </w:pPr>
  </w:style>
  <w:style w:type="paragraph" w:customStyle="1" w:styleId="TableNumber2">
    <w:name w:val="Table Number 2"/>
    <w:basedOn w:val="TableNumber"/>
    <w:uiPriority w:val="6"/>
    <w:qFormat/>
    <w:rsid w:val="00D41DC0"/>
    <w:pPr>
      <w:numPr>
        <w:ilvl w:val="1"/>
      </w:numPr>
      <w:tabs>
        <w:tab w:val="clear" w:pos="284"/>
        <w:tab w:val="left" w:pos="567"/>
      </w:tabs>
      <w:spacing w:line="240" w:lineRule="auto"/>
    </w:pPr>
  </w:style>
  <w:style w:type="paragraph" w:customStyle="1" w:styleId="TableNumber">
    <w:name w:val="Table Number"/>
    <w:basedOn w:val="TableText"/>
    <w:uiPriority w:val="6"/>
    <w:qFormat/>
    <w:rsid w:val="00D41DC0"/>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D41DC0"/>
    <w:pPr>
      <w:numPr>
        <w:numId w:val="21"/>
      </w:numPr>
    </w:pPr>
  </w:style>
  <w:style w:type="numbering" w:customStyle="1" w:styleId="TableBullet0">
    <w:name w:val="TableBullet"/>
    <w:uiPriority w:val="99"/>
    <w:rsid w:val="00D41DC0"/>
  </w:style>
  <w:style w:type="numbering" w:customStyle="1" w:styleId="ListPara">
    <w:name w:val="ListPara"/>
    <w:uiPriority w:val="99"/>
    <w:rsid w:val="00D41DC0"/>
    <w:pPr>
      <w:numPr>
        <w:numId w:val="17"/>
      </w:numPr>
    </w:pPr>
  </w:style>
  <w:style w:type="character" w:customStyle="1" w:styleId="TableTextChar">
    <w:name w:val="Table Text Char"/>
    <w:link w:val="TableText"/>
    <w:uiPriority w:val="3"/>
    <w:rsid w:val="00D41DC0"/>
    <w:rPr>
      <w:sz w:val="19"/>
    </w:rPr>
  </w:style>
  <w:style w:type="numbering" w:customStyle="1" w:styleId="ListParagraph">
    <w:name w:val="List_Paragraph"/>
    <w:uiPriority w:val="99"/>
    <w:rsid w:val="00D41DC0"/>
    <w:pPr>
      <w:numPr>
        <w:numId w:val="14"/>
      </w:numPr>
    </w:pPr>
  </w:style>
  <w:style w:type="paragraph" w:customStyle="1" w:styleId="TableNumber3">
    <w:name w:val="Table Number 3"/>
    <w:basedOn w:val="TableNumber2"/>
    <w:uiPriority w:val="6"/>
    <w:qFormat/>
    <w:rsid w:val="00D41DC0"/>
    <w:pPr>
      <w:numPr>
        <w:ilvl w:val="2"/>
      </w:numPr>
      <w:tabs>
        <w:tab w:val="clear" w:pos="567"/>
        <w:tab w:val="left" w:pos="851"/>
      </w:tabs>
    </w:pPr>
  </w:style>
  <w:style w:type="numbering" w:customStyle="1" w:styleId="ListTableNumber">
    <w:name w:val="List_TableNumber"/>
    <w:uiPriority w:val="99"/>
    <w:rsid w:val="00D41DC0"/>
    <w:pPr>
      <w:numPr>
        <w:numId w:val="16"/>
      </w:numPr>
    </w:pPr>
  </w:style>
  <w:style w:type="table" w:styleId="Table3Deffects3">
    <w:name w:val="Table 3D effects 3"/>
    <w:basedOn w:val="TableNormal"/>
    <w:rsid w:val="00D41DC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D41DC0"/>
    <w:rPr>
      <w:rFonts w:ascii="Arial" w:hAnsi="Arial"/>
      <w:color w:val="0000FF"/>
      <w:u w:val="none"/>
    </w:rPr>
  </w:style>
  <w:style w:type="numbering" w:customStyle="1" w:styleId="ListInstruction">
    <w:name w:val="List_Instruction"/>
    <w:uiPriority w:val="99"/>
    <w:rsid w:val="00D41DC0"/>
    <w:pPr>
      <w:numPr>
        <w:numId w:val="12"/>
      </w:numPr>
    </w:pPr>
  </w:style>
  <w:style w:type="numbering" w:customStyle="1" w:styleId="ListBullet1">
    <w:name w:val="List_Bullet1"/>
    <w:uiPriority w:val="99"/>
    <w:rsid w:val="00D41DC0"/>
    <w:pPr>
      <w:numPr>
        <w:numId w:val="10"/>
      </w:numPr>
    </w:pPr>
  </w:style>
  <w:style w:type="table" w:customStyle="1" w:styleId="QCAAtablestyle1">
    <w:name w:val="QCAA table style 1"/>
    <w:basedOn w:val="TableNormal"/>
    <w:rsid w:val="00D41DC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D41DC0"/>
    <w:pPr>
      <w:keepNext/>
    </w:pPr>
  </w:style>
  <w:style w:type="paragraph" w:styleId="CommentSubject">
    <w:name w:val="annotation subject"/>
    <w:basedOn w:val="CommentText"/>
    <w:next w:val="CommentText"/>
    <w:link w:val="CommentSubjectChar"/>
    <w:uiPriority w:val="99"/>
    <w:semiHidden/>
    <w:rsid w:val="00D41D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41DC0"/>
    <w:rPr>
      <w:b/>
      <w:bCs/>
      <w:sz w:val="20"/>
      <w:szCs w:val="20"/>
    </w:rPr>
  </w:style>
  <w:style w:type="character" w:customStyle="1" w:styleId="DocumentMapChar">
    <w:name w:val="Document Map Char"/>
    <w:basedOn w:val="DefaultParagraphFont"/>
    <w:link w:val="DocumentMap"/>
    <w:uiPriority w:val="99"/>
    <w:semiHidden/>
    <w:rsid w:val="00D41DC0"/>
    <w:rPr>
      <w:rFonts w:ascii="Tahoma" w:hAnsi="Tahoma" w:cs="Tahoma"/>
      <w:shd w:val="clear" w:color="auto" w:fill="000080"/>
    </w:rPr>
  </w:style>
  <w:style w:type="character" w:customStyle="1" w:styleId="FooterChar">
    <w:name w:val="Footer Char"/>
    <w:basedOn w:val="DefaultParagraphFont"/>
    <w:link w:val="Footer"/>
    <w:uiPriority w:val="99"/>
    <w:rsid w:val="00D41DC0"/>
    <w:rPr>
      <w:b/>
      <w:color w:val="1E1E1E"/>
      <w:sz w:val="16"/>
      <w:szCs w:val="16"/>
    </w:rPr>
  </w:style>
  <w:style w:type="character" w:customStyle="1" w:styleId="FootnoteTextChar">
    <w:name w:val="Footnote Text Char"/>
    <w:basedOn w:val="DefaultParagraphFont"/>
    <w:link w:val="FootnoteText"/>
    <w:uiPriority w:val="6"/>
    <w:rsid w:val="006E3BF7"/>
    <w:rPr>
      <w:sz w:val="17"/>
    </w:rPr>
  </w:style>
  <w:style w:type="character" w:customStyle="1" w:styleId="HeaderChar">
    <w:name w:val="Header Char"/>
    <w:basedOn w:val="DefaultParagraphFont"/>
    <w:link w:val="Header"/>
    <w:uiPriority w:val="99"/>
    <w:semiHidden/>
    <w:rsid w:val="00D41DC0"/>
  </w:style>
  <w:style w:type="character" w:customStyle="1" w:styleId="Heading6Char">
    <w:name w:val="Heading 6 Char"/>
    <w:basedOn w:val="DefaultParagraphFont"/>
    <w:link w:val="Heading6"/>
    <w:uiPriority w:val="99"/>
    <w:semiHidden/>
    <w:rsid w:val="00D41DC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D41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41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D41DC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D41DC0"/>
    <w:pPr>
      <w:ind w:left="397"/>
    </w:pPr>
  </w:style>
  <w:style w:type="paragraph" w:customStyle="1" w:styleId="Indentbullets">
    <w:name w:val="Indent bullets"/>
    <w:basedOn w:val="Indentnumbers"/>
    <w:uiPriority w:val="3"/>
    <w:qFormat/>
    <w:rsid w:val="00D41DC0"/>
    <w:pPr>
      <w:ind w:left="284"/>
    </w:pPr>
  </w:style>
  <w:style w:type="character" w:styleId="IntenseEmphasis">
    <w:name w:val="Intense Emphasis"/>
    <w:basedOn w:val="DefaultParagraphFont"/>
    <w:uiPriority w:val="99"/>
    <w:semiHidden/>
    <w:rsid w:val="00D41DC0"/>
    <w:rPr>
      <w:b/>
      <w:bCs/>
      <w:i/>
      <w:iCs/>
      <w:color w:val="D52B1E" w:themeColor="accent1"/>
    </w:rPr>
  </w:style>
  <w:style w:type="paragraph" w:styleId="ListBullet4">
    <w:name w:val="List Bullet 4"/>
    <w:basedOn w:val="Normal"/>
    <w:uiPriority w:val="99"/>
    <w:semiHidden/>
    <w:rsid w:val="00D41DC0"/>
    <w:pPr>
      <w:numPr>
        <w:numId w:val="5"/>
      </w:numPr>
      <w:contextualSpacing/>
    </w:pPr>
  </w:style>
  <w:style w:type="paragraph" w:styleId="ListBullet5">
    <w:name w:val="List Bullet 5"/>
    <w:basedOn w:val="Normal"/>
    <w:uiPriority w:val="99"/>
    <w:semiHidden/>
    <w:rsid w:val="00D41DC0"/>
    <w:pPr>
      <w:numPr>
        <w:numId w:val="6"/>
      </w:numPr>
      <w:contextualSpacing/>
    </w:pPr>
  </w:style>
  <w:style w:type="paragraph" w:styleId="ListNumber4">
    <w:name w:val="List Number 4"/>
    <w:basedOn w:val="Normal"/>
    <w:uiPriority w:val="99"/>
    <w:semiHidden/>
    <w:rsid w:val="00D41DC0"/>
    <w:pPr>
      <w:numPr>
        <w:numId w:val="7"/>
      </w:numPr>
      <w:contextualSpacing/>
    </w:pPr>
  </w:style>
  <w:style w:type="paragraph" w:styleId="ListNumber5">
    <w:name w:val="List Number 5"/>
    <w:basedOn w:val="Normal"/>
    <w:uiPriority w:val="99"/>
    <w:semiHidden/>
    <w:rsid w:val="00D41DC0"/>
    <w:pPr>
      <w:numPr>
        <w:numId w:val="8"/>
      </w:numPr>
      <w:contextualSpacing/>
    </w:pPr>
  </w:style>
  <w:style w:type="paragraph" w:customStyle="1" w:styleId="Mainheading">
    <w:name w:val="Main heading"/>
    <w:basedOn w:val="Normal"/>
    <w:uiPriority w:val="99"/>
    <w:semiHidden/>
    <w:rsid w:val="00D41DC0"/>
  </w:style>
  <w:style w:type="paragraph" w:styleId="NoSpacing">
    <w:name w:val="No Spacing"/>
    <w:link w:val="NoSpacingChar"/>
    <w:uiPriority w:val="99"/>
    <w:semiHidden/>
    <w:rsid w:val="00D41DC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D41DC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D41DC0"/>
    <w:rPr>
      <w:sz w:val="22"/>
      <w:szCs w:val="24"/>
    </w:rPr>
  </w:style>
  <w:style w:type="paragraph" w:customStyle="1" w:styleId="Smallspace">
    <w:name w:val="Small space"/>
    <w:basedOn w:val="BodyText"/>
    <w:next w:val="BodyText"/>
    <w:uiPriority w:val="42"/>
    <w:qFormat/>
    <w:rsid w:val="00D41DC0"/>
    <w:pPr>
      <w:spacing w:after="0"/>
    </w:pPr>
    <w:rPr>
      <w:sz w:val="2"/>
      <w:szCs w:val="2"/>
    </w:rPr>
  </w:style>
  <w:style w:type="table" w:styleId="Table3Deffects1">
    <w:name w:val="Table 3D effects 1"/>
    <w:basedOn w:val="TableNormal"/>
    <w:rsid w:val="00D41DC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D41DC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D41DC0"/>
    <w:tblPr>
      <w:tblCellMar>
        <w:left w:w="0" w:type="dxa"/>
        <w:right w:w="0" w:type="dxa"/>
      </w:tblCellMar>
    </w:tblPr>
  </w:style>
  <w:style w:type="paragraph" w:customStyle="1" w:styleId="footersubtitle">
    <w:name w:val="footer subtitle"/>
    <w:basedOn w:val="Footer"/>
    <w:uiPriority w:val="99"/>
    <w:qFormat/>
    <w:rsid w:val="00D41DC0"/>
    <w:rPr>
      <w:rFonts w:eastAsia="SimSun"/>
      <w:b w:val="0"/>
      <w:color w:val="6F7378" w:themeColor="background2" w:themeShade="80"/>
    </w:rPr>
  </w:style>
  <w:style w:type="table" w:customStyle="1" w:styleId="QCAAtablestyle5">
    <w:name w:val="QCAA table style 5"/>
    <w:basedOn w:val="TableNormal"/>
    <w:uiPriority w:val="99"/>
    <w:rsid w:val="00D41DC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D41DC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D41DC0"/>
  </w:style>
  <w:style w:type="paragraph" w:customStyle="1" w:styleId="Tableheadingcolumns">
    <w:name w:val="Table heading columns"/>
    <w:basedOn w:val="TableHeading"/>
    <w:uiPriority w:val="5"/>
    <w:qFormat/>
    <w:rsid w:val="00D41DC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D41DC0"/>
    <w:pPr>
      <w:spacing w:before="20" w:after="0"/>
    </w:pPr>
    <w:rPr>
      <w:szCs w:val="19"/>
      <w:lang w:eastAsia="en-US"/>
    </w:rPr>
  </w:style>
  <w:style w:type="character" w:styleId="PlaceholderText">
    <w:name w:val="Placeholder Text"/>
    <w:basedOn w:val="DefaultParagraphFont"/>
    <w:uiPriority w:val="99"/>
    <w:semiHidden/>
    <w:rsid w:val="00D41DC0"/>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D41DC0"/>
  </w:style>
  <w:style w:type="numbering" w:customStyle="1" w:styleId="ListHeadings1">
    <w:name w:val="List_Headings1"/>
    <w:uiPriority w:val="99"/>
    <w:rsid w:val="00D41DC0"/>
  </w:style>
  <w:style w:type="table" w:customStyle="1" w:styleId="TextLayout1">
    <w:name w:val="Text Layout1"/>
    <w:basedOn w:val="TableNormal"/>
    <w:uiPriority w:val="99"/>
    <w:rsid w:val="00D41DC0"/>
    <w:tblPr>
      <w:tblCellMar>
        <w:left w:w="0" w:type="dxa"/>
        <w:right w:w="0" w:type="dxa"/>
      </w:tblCellMar>
    </w:tblPr>
  </w:style>
  <w:style w:type="character" w:customStyle="1" w:styleId="shadingdifferences">
    <w:name w:val="shading differences"/>
    <w:basedOn w:val="DefaultParagraphFont"/>
    <w:rsid w:val="00D41DC0"/>
    <w:rPr>
      <w:rFonts w:asciiTheme="minorHAnsi" w:hAnsiTheme="minorHAnsi"/>
      <w:u w:val="dotted"/>
      <w:bdr w:val="none" w:sz="0" w:space="0" w:color="auto"/>
      <w:shd w:val="clear" w:color="auto" w:fill="FFE2C6"/>
    </w:rPr>
  </w:style>
  <w:style w:type="character" w:styleId="Strong">
    <w:name w:val="Strong"/>
    <w:uiPriority w:val="3"/>
    <w:rsid w:val="00D41DC0"/>
    <w:rPr>
      <w:b/>
      <w:bCs/>
    </w:rPr>
  </w:style>
  <w:style w:type="numbering" w:customStyle="1" w:styleId="BulletsList">
    <w:name w:val="BulletsList"/>
    <w:uiPriority w:val="99"/>
    <w:rsid w:val="00D41DC0"/>
    <w:pPr>
      <w:numPr>
        <w:numId w:val="2"/>
      </w:numPr>
    </w:pPr>
  </w:style>
  <w:style w:type="paragraph" w:customStyle="1" w:styleId="Source">
    <w:name w:val="Source"/>
    <w:basedOn w:val="FootnoteText"/>
    <w:uiPriority w:val="42"/>
    <w:qFormat/>
    <w:rsid w:val="00A45900"/>
    <w:pPr>
      <w:widowControl/>
      <w:spacing w:after="0" w:line="240" w:lineRule="auto"/>
      <w:ind w:left="0" w:firstLine="0"/>
    </w:pPr>
    <w:rPr>
      <w:rFonts w:eastAsia="MS Mincho"/>
      <w:sz w:val="18"/>
    </w:rPr>
  </w:style>
  <w:style w:type="paragraph" w:customStyle="1" w:styleId="Tableheadingcolumn2">
    <w:name w:val="Table heading column2"/>
    <w:basedOn w:val="Tableheadingcolumns"/>
    <w:uiPriority w:val="42"/>
    <w:qFormat/>
    <w:rsid w:val="00D41DC0"/>
    <w:pPr>
      <w:spacing w:line="240" w:lineRule="auto"/>
    </w:pPr>
    <w:rPr>
      <w:sz w:val="18"/>
    </w:rPr>
  </w:style>
  <w:style w:type="character" w:styleId="Emphasis">
    <w:name w:val="Emphasis"/>
    <w:basedOn w:val="DefaultParagraphFont"/>
    <w:uiPriority w:val="1"/>
    <w:rsid w:val="00D41DC0"/>
    <w:rPr>
      <w:i/>
      <w:iCs/>
    </w:rPr>
  </w:style>
  <w:style w:type="numbering" w:customStyle="1" w:styleId="BulletsList1">
    <w:name w:val="BulletsList1"/>
    <w:uiPriority w:val="99"/>
    <w:rsid w:val="00D41DC0"/>
    <w:pPr>
      <w:numPr>
        <w:numId w:val="3"/>
      </w:numPr>
    </w:pPr>
  </w:style>
  <w:style w:type="paragraph" w:customStyle="1" w:styleId="Tablebulletlast">
    <w:name w:val="Table bullet last"/>
    <w:basedOn w:val="TableBullet"/>
    <w:uiPriority w:val="5"/>
    <w:qFormat/>
    <w:rsid w:val="00D41DC0"/>
    <w:pPr>
      <w:numPr>
        <w:numId w:val="0"/>
      </w:numPr>
      <w:spacing w:after="0"/>
    </w:pPr>
    <w:rPr>
      <w:rFonts w:asciiTheme="minorHAnsi" w:hAnsiTheme="minorHAnsi"/>
      <w:szCs w:val="20"/>
    </w:rPr>
  </w:style>
  <w:style w:type="paragraph" w:customStyle="1" w:styleId="keytext">
    <w:name w:val="key text"/>
    <w:basedOn w:val="Normal"/>
    <w:uiPriority w:val="42"/>
    <w:qFormat/>
    <w:rsid w:val="00D41DC0"/>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CD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09351849">
      <w:bodyDiv w:val="1"/>
      <w:marLeft w:val="0"/>
      <w:marRight w:val="0"/>
      <w:marTop w:val="0"/>
      <w:marBottom w:val="0"/>
      <w:divBdr>
        <w:top w:val="none" w:sz="0" w:space="0" w:color="auto"/>
        <w:left w:val="none" w:sz="0" w:space="0" w:color="auto"/>
        <w:bottom w:val="none" w:sz="0" w:space="0" w:color="auto"/>
        <w:right w:val="none" w:sz="0" w:space="0" w:color="auto"/>
      </w:divBdr>
    </w:div>
    <w:div w:id="49888964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15613704">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49645862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3809273">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89013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australiancurriculum.edu.au/glossary/popup?a=F10AS&amp;t=Identify"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humanities-and-social-sciences/hass/glossary"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australiancurriculum.edu.au/f-10-curriculum/humanities-and-social-sciences/ha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www.australiancurriculum.edu.au/glossary/popup?a=F10AS&amp;t=Identif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1218B"/>
    <w:rsid w:val="00080442"/>
    <w:rsid w:val="000A069F"/>
    <w:rsid w:val="000C10A7"/>
    <w:rsid w:val="001D16BF"/>
    <w:rsid w:val="002342AD"/>
    <w:rsid w:val="0024171A"/>
    <w:rsid w:val="00295EE6"/>
    <w:rsid w:val="003162CF"/>
    <w:rsid w:val="0033331F"/>
    <w:rsid w:val="00385A1A"/>
    <w:rsid w:val="003C1F88"/>
    <w:rsid w:val="003D76BA"/>
    <w:rsid w:val="003F117B"/>
    <w:rsid w:val="00454C26"/>
    <w:rsid w:val="004A1A27"/>
    <w:rsid w:val="004E5C1C"/>
    <w:rsid w:val="005B7DC6"/>
    <w:rsid w:val="005D041B"/>
    <w:rsid w:val="005D61AA"/>
    <w:rsid w:val="0060193A"/>
    <w:rsid w:val="00635BDC"/>
    <w:rsid w:val="0068125B"/>
    <w:rsid w:val="006B01F9"/>
    <w:rsid w:val="00714023"/>
    <w:rsid w:val="007B5417"/>
    <w:rsid w:val="00834781"/>
    <w:rsid w:val="00997B1A"/>
    <w:rsid w:val="00B06713"/>
    <w:rsid w:val="00B76519"/>
    <w:rsid w:val="00B77D08"/>
    <w:rsid w:val="00BD5759"/>
    <w:rsid w:val="00BF77CF"/>
    <w:rsid w:val="00D33DFC"/>
    <w:rsid w:val="00D3483F"/>
    <w:rsid w:val="00D5588E"/>
    <w:rsid w:val="00DE713C"/>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2019-06-14T00:00:00</PublishDate>
  <Abstract>Prep Year standard elaborations — Australian Curriculum: 
Humanities and Social Sciences (HASS)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E781A69A-3A91-48CF-BD13-3C7E33E48466}">
  <ds:schemaRefs>
    <ds:schemaRef ds:uri="http://schemas.openxmlformats.org/officeDocument/2006/bibliography"/>
  </ds:schemaRefs>
</ds:datastoreItem>
</file>

<file path=customXml/itemProps7.xml><?xml version="1.0" encoding="utf-8"?>
<ds:datastoreItem xmlns:ds="http://schemas.openxmlformats.org/officeDocument/2006/customXml" ds:itemID="{C6D3CBD8-DF64-4375-90BB-5039E0B4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5</TotalTime>
  <Pages>5</Pages>
  <Words>1883</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Prep Year standard elaborations — Australian Curriculum: Humanities and Social Sciences (HASS)</vt:lpstr>
    </vt:vector>
  </TitlesOfParts>
  <Company>Queensland Curriculum and Assessment Authority</Company>
  <LinksUpToDate>false</LinksUpToDate>
  <CharactersWithSpaces>13508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standard elaborations — Australian Curriculum: Humanities and Social Sciences (HASS)</dc:title>
  <dc:subject>Humanities and Social Sciences (HASS)</dc:subject>
  <dc:creator>Queensland Curriculum and Assessment Authority</dc:creator>
  <cp:lastModifiedBy>GHig</cp:lastModifiedBy>
  <cp:revision>6</cp:revision>
  <cp:lastPrinted>2017-08-28T06:00:00Z</cp:lastPrinted>
  <dcterms:created xsi:type="dcterms:W3CDTF">2019-05-27T23:53:00Z</dcterms:created>
  <dcterms:modified xsi:type="dcterms:W3CDTF">2019-06-20T03:31:00Z</dcterms:modified>
  <cp:category>190652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